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DA" w:rsidRDefault="00F33FDA" w:rsidP="00F33FD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4"/>
          <w:szCs w:val="14"/>
        </w:rPr>
      </w:pPr>
      <w:r>
        <w:rPr>
          <w:rStyle w:val="a4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Обобщенная информация о представлении депутатами соответствующих сведений и исполнении ими законодательства</w:t>
      </w:r>
    </w:p>
    <w:p w:rsidR="00F33FDA" w:rsidRDefault="00F33FDA" w:rsidP="00F33FD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4"/>
          <w:szCs w:val="14"/>
        </w:rPr>
      </w:pPr>
      <w:r>
        <w:rPr>
          <w:rStyle w:val="a4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о противодействии коррупции</w:t>
      </w:r>
    </w:p>
    <w:p w:rsidR="00F33FDA" w:rsidRDefault="00F33FDA" w:rsidP="00F33FD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Собрание депутатов Плотавского сельсовета Октябрьского района </w:t>
      </w:r>
      <w:r>
        <w:rPr>
          <w:rFonts w:ascii="Arial" w:hAnsi="Arial" w:cs="Arial"/>
          <w:color w:val="555555"/>
          <w:sz w:val="14"/>
          <w:szCs w:val="14"/>
        </w:rPr>
        <w:t>сообщает, что всеми депутатами </w:t>
      </w: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Собрания депутатов Плотавского сельсовета Октябрьского района </w:t>
      </w:r>
      <w:r>
        <w:rPr>
          <w:rFonts w:ascii="Arial" w:hAnsi="Arial" w:cs="Arial"/>
          <w:color w:val="555555"/>
          <w:sz w:val="14"/>
          <w:szCs w:val="14"/>
        </w:rPr>
        <w:t>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 </w:t>
      </w:r>
      <w:hyperlink r:id="rId4" w:history="1">
        <w:r>
          <w:rPr>
            <w:rStyle w:val="a6"/>
            <w:rFonts w:ascii="Arial" w:hAnsi="Arial" w:cs="Arial"/>
            <w:color w:val="3B8DBD"/>
            <w:sz w:val="14"/>
            <w:szCs w:val="14"/>
            <w:u w:val="none"/>
            <w:bdr w:val="none" w:sz="0" w:space="0" w:color="auto" w:frame="1"/>
          </w:rPr>
          <w:t>частью 1 статьи 3</w:t>
        </w:r>
      </w:hyperlink>
      <w:r>
        <w:rPr>
          <w:rFonts w:ascii="Arial" w:hAnsi="Arial" w:cs="Arial"/>
          <w:color w:val="555555"/>
          <w:sz w:val="14"/>
          <w:szCs w:val="14"/>
        </w:rPr>
        <w:t> 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F33FDA" w:rsidRDefault="00F33FDA" w:rsidP="00F33FD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14"/>
          <w:szCs w:val="14"/>
        </w:rP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 </w:t>
      </w: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0 </w:t>
      </w:r>
      <w:r>
        <w:rPr>
          <w:rFonts w:ascii="Arial" w:hAnsi="Arial" w:cs="Arial"/>
          <w:color w:val="555555"/>
          <w:sz w:val="14"/>
          <w:szCs w:val="14"/>
        </w:rPr>
        <w:t>депутатов </w:t>
      </w: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Собрания депутатов Плотавского сельсовета Октябрьского района</w:t>
      </w:r>
      <w:r>
        <w:rPr>
          <w:rFonts w:ascii="Arial" w:hAnsi="Arial" w:cs="Arial"/>
          <w:color w:val="555555"/>
          <w:sz w:val="14"/>
          <w:szCs w:val="14"/>
        </w:rPr>
        <w:t>.</w:t>
      </w:r>
    </w:p>
    <w:p w:rsidR="00F33FDA" w:rsidRDefault="00F33FDA" w:rsidP="00F33FD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7 </w:t>
      </w:r>
      <w:r>
        <w:rPr>
          <w:rFonts w:ascii="Arial" w:hAnsi="Arial" w:cs="Arial"/>
          <w:color w:val="555555"/>
          <w:sz w:val="14"/>
          <w:szCs w:val="14"/>
        </w:rPr>
        <w:t>депутатов </w:t>
      </w:r>
      <w:r>
        <w:rPr>
          <w:rStyle w:val="a5"/>
          <w:rFonts w:ascii="inherit" w:hAnsi="inherit" w:cs="Arial"/>
          <w:color w:val="555555"/>
          <w:sz w:val="14"/>
          <w:szCs w:val="14"/>
          <w:bdr w:val="none" w:sz="0" w:space="0" w:color="auto" w:frame="1"/>
        </w:rPr>
        <w:t>Собрания депутатов Плотавского сельсовета Октябрьского района</w:t>
      </w:r>
      <w:r>
        <w:rPr>
          <w:rFonts w:ascii="Arial" w:hAnsi="Arial" w:cs="Arial"/>
          <w:color w:val="555555"/>
          <w:sz w:val="14"/>
          <w:szCs w:val="14"/>
        </w:rPr>
        <w:t>, осуществляющих полномочия на непостоянной основе, уведомили в установленные законодательством сроки онесовершениив периодс 1 января 2022 года по 31 декабря 2022 года сделок, предусмотренных </w:t>
      </w:r>
      <w:hyperlink r:id="rId5" w:history="1">
        <w:r>
          <w:rPr>
            <w:rStyle w:val="a6"/>
            <w:rFonts w:ascii="Arial" w:hAnsi="Arial" w:cs="Arial"/>
            <w:color w:val="3B8DBD"/>
            <w:sz w:val="14"/>
            <w:szCs w:val="14"/>
            <w:u w:val="none"/>
            <w:bdr w:val="none" w:sz="0" w:space="0" w:color="auto" w:frame="1"/>
          </w:rPr>
          <w:t>частью 1 статьи 3</w:t>
        </w:r>
      </w:hyperlink>
      <w:r>
        <w:rPr>
          <w:rFonts w:ascii="Arial" w:hAnsi="Arial" w:cs="Arial"/>
          <w:color w:val="555555"/>
          <w:sz w:val="14"/>
          <w:szCs w:val="14"/>
        </w:rPr>
        <w:t> 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2D14D1" w:rsidRPr="00F33FDA" w:rsidRDefault="002D14D1" w:rsidP="00F33FDA"/>
    <w:sectPr w:rsidR="002D14D1" w:rsidRPr="00F33FDA" w:rsidSect="00F3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5582F"/>
    <w:rsid w:val="002D14D1"/>
    <w:rsid w:val="0065582F"/>
    <w:rsid w:val="00972BB2"/>
    <w:rsid w:val="00F3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FDA"/>
    <w:rPr>
      <w:b/>
      <w:bCs/>
    </w:rPr>
  </w:style>
  <w:style w:type="character" w:styleId="a5">
    <w:name w:val="Emphasis"/>
    <w:basedOn w:val="a0"/>
    <w:uiPriority w:val="20"/>
    <w:qFormat/>
    <w:rsid w:val="00F33FDA"/>
    <w:rPr>
      <w:i/>
      <w:iCs/>
    </w:rPr>
  </w:style>
  <w:style w:type="character" w:styleId="a6">
    <w:name w:val="Hyperlink"/>
    <w:basedOn w:val="a0"/>
    <w:uiPriority w:val="99"/>
    <w:semiHidden/>
    <w:unhideWhenUsed/>
    <w:rsid w:val="00F33F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Пользователь</cp:lastModifiedBy>
  <cp:revision>4</cp:revision>
  <dcterms:created xsi:type="dcterms:W3CDTF">2023-04-05T11:30:00Z</dcterms:created>
  <dcterms:modified xsi:type="dcterms:W3CDTF">2024-02-08T05:48:00Z</dcterms:modified>
</cp:coreProperties>
</file>