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154" w:rsidRPr="004D4154" w:rsidRDefault="004D4154" w:rsidP="004D4154">
      <w:pPr>
        <w:spacing w:after="0" w:line="240" w:lineRule="auto"/>
        <w:rPr>
          <w:rFonts w:ascii="Times New Roman" w:hAnsi="Times New Roman" w:cs="Times New Roman"/>
          <w:b/>
          <w:sz w:val="28"/>
          <w:szCs w:val="28"/>
        </w:rPr>
      </w:pPr>
    </w:p>
    <w:p w:rsidR="004D4154" w:rsidRPr="004D4154" w:rsidRDefault="004D4154" w:rsidP="004D4154">
      <w:pPr>
        <w:spacing w:after="0" w:line="240" w:lineRule="auto"/>
        <w:jc w:val="center"/>
        <w:rPr>
          <w:rFonts w:ascii="Times New Roman" w:hAnsi="Times New Roman" w:cs="Times New Roman"/>
          <w:b/>
          <w:sz w:val="28"/>
          <w:szCs w:val="28"/>
        </w:rPr>
      </w:pPr>
      <w:r w:rsidRPr="004D4154">
        <w:rPr>
          <w:rFonts w:ascii="Times New Roman" w:hAnsi="Times New Roman" w:cs="Times New Roman"/>
          <w:b/>
          <w:sz w:val="28"/>
          <w:szCs w:val="28"/>
        </w:rPr>
        <w:t>РОССИЙСКАЯ ФЕДЕРАЦИЯ</w:t>
      </w:r>
    </w:p>
    <w:p w:rsidR="004D4154" w:rsidRPr="004D4154" w:rsidRDefault="004D4154" w:rsidP="004D4154">
      <w:pPr>
        <w:spacing w:after="0" w:line="240" w:lineRule="auto"/>
        <w:jc w:val="center"/>
        <w:rPr>
          <w:rFonts w:ascii="Times New Roman" w:hAnsi="Times New Roman" w:cs="Times New Roman"/>
          <w:b/>
          <w:sz w:val="28"/>
          <w:szCs w:val="28"/>
        </w:rPr>
      </w:pPr>
      <w:r w:rsidRPr="004D4154">
        <w:rPr>
          <w:rFonts w:ascii="Times New Roman" w:hAnsi="Times New Roman" w:cs="Times New Roman"/>
          <w:b/>
          <w:sz w:val="28"/>
          <w:szCs w:val="28"/>
        </w:rPr>
        <w:t>АДМИНИСТРАЦИЯ ПЛОТАВСКОГО СЕЛЬСОВЕТА</w:t>
      </w:r>
    </w:p>
    <w:p w:rsidR="004D4154" w:rsidRPr="004D4154" w:rsidRDefault="004D4154" w:rsidP="004D4154">
      <w:pPr>
        <w:spacing w:after="0" w:line="240" w:lineRule="auto"/>
        <w:jc w:val="center"/>
        <w:rPr>
          <w:rFonts w:ascii="Times New Roman" w:hAnsi="Times New Roman" w:cs="Times New Roman"/>
          <w:b/>
          <w:sz w:val="28"/>
          <w:szCs w:val="28"/>
        </w:rPr>
      </w:pPr>
      <w:r w:rsidRPr="004D4154">
        <w:rPr>
          <w:rFonts w:ascii="Times New Roman" w:hAnsi="Times New Roman" w:cs="Times New Roman"/>
          <w:b/>
          <w:sz w:val="28"/>
          <w:szCs w:val="28"/>
        </w:rPr>
        <w:t>ОКТЯБРЬСКОГО РАЙОНА</w:t>
      </w:r>
      <w:r>
        <w:rPr>
          <w:rFonts w:ascii="Times New Roman" w:hAnsi="Times New Roman" w:cs="Times New Roman"/>
          <w:b/>
          <w:sz w:val="28"/>
          <w:szCs w:val="28"/>
        </w:rPr>
        <w:t xml:space="preserve">  </w:t>
      </w:r>
      <w:r w:rsidRPr="004D4154">
        <w:rPr>
          <w:rFonts w:ascii="Times New Roman" w:hAnsi="Times New Roman" w:cs="Times New Roman"/>
          <w:b/>
          <w:sz w:val="28"/>
          <w:szCs w:val="28"/>
        </w:rPr>
        <w:t>КУРСКОЙ ОБЛАСТИ</w:t>
      </w:r>
    </w:p>
    <w:p w:rsidR="004D4154" w:rsidRPr="004D4154" w:rsidRDefault="004D4154" w:rsidP="004D4154">
      <w:pPr>
        <w:spacing w:after="0" w:line="240" w:lineRule="auto"/>
        <w:rPr>
          <w:rFonts w:ascii="Times New Roman" w:hAnsi="Times New Roman" w:cs="Times New Roman"/>
          <w:b/>
          <w:sz w:val="28"/>
          <w:szCs w:val="28"/>
        </w:rPr>
      </w:pPr>
    </w:p>
    <w:p w:rsidR="004D4154" w:rsidRPr="004D4154" w:rsidRDefault="004D4154" w:rsidP="004D4154">
      <w:pPr>
        <w:spacing w:after="0" w:line="240" w:lineRule="auto"/>
        <w:jc w:val="center"/>
        <w:rPr>
          <w:rFonts w:ascii="Times New Roman" w:hAnsi="Times New Roman" w:cs="Times New Roman"/>
          <w:b/>
          <w:sz w:val="28"/>
          <w:szCs w:val="28"/>
        </w:rPr>
      </w:pPr>
      <w:r w:rsidRPr="004D4154">
        <w:rPr>
          <w:rFonts w:ascii="Times New Roman" w:hAnsi="Times New Roman" w:cs="Times New Roman"/>
          <w:b/>
          <w:sz w:val="28"/>
          <w:szCs w:val="28"/>
        </w:rPr>
        <w:t>ПОСТАНОВЛЕНИЕ</w:t>
      </w:r>
    </w:p>
    <w:p w:rsidR="004D4154" w:rsidRPr="004D4154" w:rsidRDefault="004D4154" w:rsidP="004D4154">
      <w:pPr>
        <w:spacing w:after="0" w:line="240" w:lineRule="auto"/>
        <w:jc w:val="center"/>
        <w:rPr>
          <w:rFonts w:ascii="Times New Roman" w:hAnsi="Times New Roman" w:cs="Times New Roman"/>
          <w:b/>
          <w:sz w:val="28"/>
          <w:szCs w:val="28"/>
        </w:rPr>
      </w:pPr>
    </w:p>
    <w:p w:rsidR="004D4154" w:rsidRPr="004D4154" w:rsidRDefault="004D4154" w:rsidP="004D4154">
      <w:pPr>
        <w:spacing w:after="0" w:line="240" w:lineRule="auto"/>
        <w:jc w:val="center"/>
        <w:rPr>
          <w:rFonts w:ascii="Times New Roman" w:hAnsi="Times New Roman" w:cs="Times New Roman"/>
          <w:b/>
          <w:sz w:val="28"/>
          <w:szCs w:val="28"/>
        </w:rPr>
      </w:pPr>
      <w:r w:rsidRPr="004D4154">
        <w:rPr>
          <w:rFonts w:ascii="Times New Roman" w:hAnsi="Times New Roman" w:cs="Times New Roman"/>
          <w:b/>
          <w:sz w:val="28"/>
          <w:szCs w:val="28"/>
        </w:rPr>
        <w:t>от  23.03.2023 года № 9</w:t>
      </w:r>
    </w:p>
    <w:p w:rsidR="004D4154" w:rsidRPr="004D4154" w:rsidRDefault="004D4154" w:rsidP="004D4154">
      <w:pPr>
        <w:spacing w:after="0" w:line="240" w:lineRule="auto"/>
        <w:rPr>
          <w:rFonts w:ascii="Times New Roman" w:hAnsi="Times New Roman" w:cs="Times New Roman"/>
          <w:b/>
          <w:sz w:val="28"/>
          <w:szCs w:val="28"/>
        </w:rPr>
      </w:pPr>
      <w:r w:rsidRPr="004D4154">
        <w:rPr>
          <w:rFonts w:ascii="Times New Roman" w:hAnsi="Times New Roman" w:cs="Times New Roman"/>
          <w:b/>
          <w:sz w:val="28"/>
          <w:szCs w:val="28"/>
        </w:rPr>
        <w:t xml:space="preserve"> </w:t>
      </w:r>
    </w:p>
    <w:p w:rsidR="004D4154" w:rsidRPr="004D4154" w:rsidRDefault="004D4154" w:rsidP="004D4154">
      <w:pPr>
        <w:shd w:val="clear" w:color="auto" w:fill="FFFFFF"/>
        <w:spacing w:after="0" w:line="240" w:lineRule="auto"/>
        <w:jc w:val="center"/>
        <w:rPr>
          <w:rFonts w:ascii="Times New Roman" w:hAnsi="Times New Roman" w:cs="Times New Roman"/>
          <w:b/>
          <w:bCs/>
          <w:sz w:val="28"/>
          <w:szCs w:val="28"/>
        </w:rPr>
      </w:pPr>
      <w:r w:rsidRPr="004D4154">
        <w:rPr>
          <w:rFonts w:ascii="Times New Roman" w:hAnsi="Times New Roman" w:cs="Times New Roman"/>
          <w:b/>
          <w:bCs/>
          <w:spacing w:val="-2"/>
          <w:sz w:val="28"/>
          <w:szCs w:val="28"/>
        </w:rPr>
        <w:t xml:space="preserve">Об утверждении Положения о контрактном управляющем Администрации Плотавского сельсовета </w:t>
      </w:r>
      <w:r w:rsidRPr="004D4154">
        <w:rPr>
          <w:rFonts w:ascii="Times New Roman" w:hAnsi="Times New Roman" w:cs="Times New Roman"/>
          <w:b/>
          <w:bCs/>
          <w:sz w:val="28"/>
          <w:szCs w:val="28"/>
        </w:rPr>
        <w:t>Октябрьского района Курской области</w:t>
      </w:r>
    </w:p>
    <w:p w:rsidR="004D4154" w:rsidRPr="004D4154" w:rsidRDefault="004D4154" w:rsidP="004D4154">
      <w:pPr>
        <w:shd w:val="clear" w:color="auto" w:fill="FFFFFF"/>
        <w:spacing w:after="0" w:line="240" w:lineRule="auto"/>
        <w:rPr>
          <w:rFonts w:ascii="Times New Roman" w:hAnsi="Times New Roman" w:cs="Times New Roman"/>
          <w:sz w:val="28"/>
          <w:szCs w:val="28"/>
        </w:rPr>
      </w:pPr>
    </w:p>
    <w:p w:rsidR="004D4154" w:rsidRPr="004D4154" w:rsidRDefault="004D4154" w:rsidP="004D4154">
      <w:pPr>
        <w:pStyle w:val="Standard"/>
        <w:autoSpaceDE/>
        <w:ind w:firstLine="708"/>
        <w:jc w:val="both"/>
        <w:rPr>
          <w:rFonts w:ascii="Times New Roman" w:hAnsi="Times New Roman"/>
          <w:b/>
          <w:sz w:val="28"/>
          <w:szCs w:val="28"/>
        </w:rPr>
      </w:pPr>
      <w:proofErr w:type="gramStart"/>
      <w:r w:rsidRPr="004D4154">
        <w:rPr>
          <w:rFonts w:ascii="Times New Roman" w:hAnsi="Times New Roman"/>
          <w:sz w:val="28"/>
          <w:szCs w:val="28"/>
          <w:lang w:eastAsia="ar-SA"/>
        </w:rPr>
        <w:t>В соответствии со статьей 38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приказом Минфина России от 31 июля 2020 г. № 158н «Об утверждении Типового положения (регламента) о контрактной службе»</w:t>
      </w:r>
      <w:r w:rsidRPr="004D4154">
        <w:rPr>
          <w:rFonts w:ascii="Times New Roman" w:hAnsi="Times New Roman"/>
          <w:sz w:val="28"/>
          <w:szCs w:val="28"/>
        </w:rPr>
        <w:t xml:space="preserve">, Администрация </w:t>
      </w:r>
      <w:r w:rsidRPr="004D4154">
        <w:rPr>
          <w:rFonts w:ascii="Times New Roman" w:hAnsi="Times New Roman"/>
          <w:bCs/>
          <w:spacing w:val="-2"/>
          <w:sz w:val="28"/>
          <w:szCs w:val="28"/>
        </w:rPr>
        <w:t>Плотавского сельсовета</w:t>
      </w:r>
      <w:r w:rsidRPr="004D4154">
        <w:rPr>
          <w:rFonts w:ascii="Times New Roman" w:hAnsi="Times New Roman"/>
          <w:b/>
          <w:bCs/>
          <w:spacing w:val="-2"/>
          <w:sz w:val="28"/>
          <w:szCs w:val="28"/>
        </w:rPr>
        <w:t xml:space="preserve"> </w:t>
      </w:r>
      <w:r w:rsidRPr="004D4154">
        <w:rPr>
          <w:rFonts w:ascii="Times New Roman" w:hAnsi="Times New Roman"/>
          <w:sz w:val="28"/>
          <w:szCs w:val="28"/>
        </w:rPr>
        <w:t>Октябрьского района Курской области ПОСТАНОВЛЯЕТ:</w:t>
      </w:r>
      <w:proofErr w:type="gramEnd"/>
    </w:p>
    <w:p w:rsidR="004D4154" w:rsidRPr="004D4154" w:rsidRDefault="004D4154" w:rsidP="004D4154">
      <w:pPr>
        <w:shd w:val="clear" w:color="auto" w:fill="FFFFFF"/>
        <w:spacing w:after="0" w:line="240" w:lineRule="auto"/>
        <w:ind w:firstLine="538"/>
        <w:jc w:val="both"/>
        <w:rPr>
          <w:rFonts w:ascii="Times New Roman" w:hAnsi="Times New Roman" w:cs="Times New Roman"/>
          <w:sz w:val="28"/>
          <w:szCs w:val="28"/>
        </w:rPr>
      </w:pPr>
    </w:p>
    <w:p w:rsidR="004D4154" w:rsidRPr="004D4154" w:rsidRDefault="004D4154" w:rsidP="004D4154">
      <w:pPr>
        <w:widowControl w:val="0"/>
        <w:numPr>
          <w:ilvl w:val="0"/>
          <w:numId w:val="1"/>
        </w:numPr>
        <w:shd w:val="clear" w:color="auto" w:fill="FFFFFF"/>
        <w:tabs>
          <w:tab w:val="left" w:pos="864"/>
        </w:tabs>
        <w:autoSpaceDE w:val="0"/>
        <w:autoSpaceDN w:val="0"/>
        <w:adjustRightInd w:val="0"/>
        <w:spacing w:after="0" w:line="240" w:lineRule="auto"/>
        <w:ind w:firstLine="566"/>
        <w:jc w:val="both"/>
        <w:rPr>
          <w:rFonts w:ascii="Times New Roman" w:hAnsi="Times New Roman" w:cs="Times New Roman"/>
          <w:spacing w:val="-29"/>
          <w:sz w:val="28"/>
          <w:szCs w:val="28"/>
        </w:rPr>
      </w:pPr>
      <w:r w:rsidRPr="004D4154">
        <w:rPr>
          <w:rFonts w:ascii="Times New Roman" w:hAnsi="Times New Roman" w:cs="Times New Roman"/>
          <w:sz w:val="28"/>
          <w:szCs w:val="28"/>
        </w:rPr>
        <w:t xml:space="preserve">Утвердить прилагаемое Положение о контрактном управляющем Администрации </w:t>
      </w:r>
      <w:r w:rsidRPr="004D4154">
        <w:rPr>
          <w:rFonts w:ascii="Times New Roman" w:hAnsi="Times New Roman" w:cs="Times New Roman"/>
          <w:bCs/>
          <w:spacing w:val="-2"/>
          <w:sz w:val="28"/>
          <w:szCs w:val="28"/>
        </w:rPr>
        <w:t>Плотавского сельсовета</w:t>
      </w:r>
      <w:r w:rsidRPr="004D4154">
        <w:rPr>
          <w:rFonts w:ascii="Times New Roman" w:hAnsi="Times New Roman" w:cs="Times New Roman"/>
          <w:b/>
          <w:bCs/>
          <w:spacing w:val="-2"/>
          <w:sz w:val="28"/>
          <w:szCs w:val="28"/>
        </w:rPr>
        <w:t xml:space="preserve"> </w:t>
      </w:r>
      <w:r w:rsidRPr="004D4154">
        <w:rPr>
          <w:rFonts w:ascii="Times New Roman" w:hAnsi="Times New Roman" w:cs="Times New Roman"/>
          <w:sz w:val="28"/>
          <w:szCs w:val="28"/>
        </w:rPr>
        <w:t>Октябрьского района Курской области.</w:t>
      </w:r>
    </w:p>
    <w:p w:rsidR="004D4154" w:rsidRPr="004D4154" w:rsidRDefault="004D4154" w:rsidP="004D4154">
      <w:pPr>
        <w:shd w:val="clear" w:color="auto" w:fill="FFFFFF"/>
        <w:spacing w:after="0" w:line="240" w:lineRule="auto"/>
        <w:jc w:val="both"/>
        <w:rPr>
          <w:rFonts w:ascii="Times New Roman" w:hAnsi="Times New Roman" w:cs="Times New Roman"/>
          <w:bCs/>
          <w:sz w:val="28"/>
          <w:szCs w:val="28"/>
        </w:rPr>
      </w:pPr>
      <w:r w:rsidRPr="004D4154">
        <w:rPr>
          <w:rFonts w:ascii="Times New Roman" w:hAnsi="Times New Roman" w:cs="Times New Roman"/>
          <w:spacing w:val="-2"/>
          <w:sz w:val="28"/>
          <w:szCs w:val="28"/>
          <w:lang w:eastAsia="ar-SA"/>
        </w:rPr>
        <w:t xml:space="preserve">      2. Признать утратившим силу Постановление Администрации Плотавского сельсовета от </w:t>
      </w:r>
      <w:r>
        <w:rPr>
          <w:rFonts w:ascii="Times New Roman" w:hAnsi="Times New Roman" w:cs="Times New Roman"/>
          <w:spacing w:val="-2"/>
          <w:sz w:val="28"/>
          <w:szCs w:val="28"/>
          <w:lang w:eastAsia="ar-SA"/>
        </w:rPr>
        <w:t>11.12.2019  №121</w:t>
      </w:r>
      <w:r w:rsidRPr="004D4154">
        <w:rPr>
          <w:rFonts w:ascii="Times New Roman" w:hAnsi="Times New Roman" w:cs="Times New Roman"/>
          <w:spacing w:val="-2"/>
          <w:sz w:val="28"/>
          <w:szCs w:val="28"/>
          <w:lang w:eastAsia="ar-SA"/>
        </w:rPr>
        <w:t xml:space="preserve"> «</w:t>
      </w:r>
      <w:r w:rsidRPr="004D4154">
        <w:rPr>
          <w:rFonts w:ascii="Times New Roman" w:hAnsi="Times New Roman" w:cs="Times New Roman"/>
          <w:bCs/>
          <w:spacing w:val="-2"/>
          <w:sz w:val="28"/>
          <w:szCs w:val="28"/>
        </w:rPr>
        <w:t xml:space="preserve">Об утверждении Положения о порядке работы контрактного управляющего Администрации Плотавского сельсовета </w:t>
      </w:r>
      <w:r w:rsidRPr="004D4154">
        <w:rPr>
          <w:rFonts w:ascii="Times New Roman" w:hAnsi="Times New Roman" w:cs="Times New Roman"/>
          <w:bCs/>
          <w:sz w:val="28"/>
          <w:szCs w:val="28"/>
        </w:rPr>
        <w:t>Октябрьского района Курской области</w:t>
      </w:r>
      <w:r w:rsidRPr="004D4154">
        <w:rPr>
          <w:rFonts w:ascii="Times New Roman" w:hAnsi="Times New Roman" w:cs="Times New Roman"/>
          <w:spacing w:val="-2"/>
          <w:sz w:val="28"/>
          <w:szCs w:val="28"/>
          <w:lang w:eastAsia="ar-SA"/>
        </w:rPr>
        <w:t>».</w:t>
      </w:r>
    </w:p>
    <w:p w:rsidR="004D4154" w:rsidRPr="004D4154" w:rsidRDefault="004D4154" w:rsidP="004D4154">
      <w:pPr>
        <w:spacing w:after="0" w:line="240" w:lineRule="auto"/>
        <w:ind w:firstLine="567"/>
        <w:jc w:val="both"/>
        <w:rPr>
          <w:rFonts w:ascii="Times New Roman" w:hAnsi="Times New Roman" w:cs="Times New Roman"/>
          <w:sz w:val="28"/>
          <w:szCs w:val="28"/>
        </w:rPr>
      </w:pPr>
    </w:p>
    <w:p w:rsidR="004D4154" w:rsidRPr="004D4154" w:rsidRDefault="004D4154" w:rsidP="004D4154">
      <w:pPr>
        <w:spacing w:after="0" w:line="240" w:lineRule="auto"/>
        <w:ind w:firstLine="567"/>
        <w:jc w:val="both"/>
        <w:rPr>
          <w:rFonts w:ascii="Times New Roman" w:hAnsi="Times New Roman" w:cs="Times New Roman"/>
          <w:sz w:val="28"/>
          <w:szCs w:val="28"/>
        </w:rPr>
      </w:pPr>
      <w:r w:rsidRPr="004D4154">
        <w:rPr>
          <w:rFonts w:ascii="Times New Roman" w:hAnsi="Times New Roman" w:cs="Times New Roman"/>
          <w:sz w:val="28"/>
          <w:szCs w:val="28"/>
        </w:rPr>
        <w:t xml:space="preserve">3. </w:t>
      </w:r>
      <w:proofErr w:type="gramStart"/>
      <w:r w:rsidRPr="004D4154">
        <w:rPr>
          <w:rFonts w:ascii="Times New Roman" w:hAnsi="Times New Roman" w:cs="Times New Roman"/>
          <w:sz w:val="28"/>
          <w:szCs w:val="28"/>
        </w:rPr>
        <w:t>Разместить</w:t>
      </w:r>
      <w:proofErr w:type="gramEnd"/>
      <w:r w:rsidRPr="004D4154">
        <w:rPr>
          <w:rFonts w:ascii="Times New Roman" w:hAnsi="Times New Roman" w:cs="Times New Roman"/>
          <w:sz w:val="28"/>
          <w:szCs w:val="28"/>
        </w:rPr>
        <w:t xml:space="preserve"> настоящее постановление на  официальном сайте Администрации Плотавского сельсовета Октябрьского  района Курской области в сети «Интернет</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plotavss</w:t>
      </w:r>
      <w:proofErr w:type="spellEnd"/>
      <w:r w:rsidRPr="004D4154">
        <w:rPr>
          <w:rFonts w:ascii="Times New Roman" w:hAnsi="Times New Roman" w:cs="Times New Roman"/>
          <w:color w:val="000000"/>
          <w:sz w:val="28"/>
          <w:szCs w:val="28"/>
        </w:rPr>
        <w:t>.</w:t>
      </w:r>
      <w:proofErr w:type="spellStart"/>
      <w:r w:rsidRPr="004D4154">
        <w:rPr>
          <w:rFonts w:ascii="Times New Roman" w:hAnsi="Times New Roman" w:cs="Times New Roman"/>
          <w:color w:val="000000"/>
          <w:sz w:val="28"/>
          <w:szCs w:val="28"/>
        </w:rPr>
        <w:t>ru</w:t>
      </w:r>
      <w:proofErr w:type="spellEnd"/>
      <w:r w:rsidRPr="004D4154">
        <w:rPr>
          <w:rFonts w:ascii="Times New Roman" w:hAnsi="Times New Roman" w:cs="Times New Roman"/>
          <w:sz w:val="28"/>
          <w:szCs w:val="28"/>
        </w:rPr>
        <w:t>.</w:t>
      </w:r>
    </w:p>
    <w:p w:rsidR="004D4154" w:rsidRPr="004D4154" w:rsidRDefault="004D4154" w:rsidP="004D4154">
      <w:pPr>
        <w:spacing w:after="0" w:line="240" w:lineRule="auto"/>
        <w:ind w:firstLine="567"/>
        <w:jc w:val="both"/>
        <w:rPr>
          <w:rFonts w:ascii="Times New Roman" w:hAnsi="Times New Roman" w:cs="Times New Roman"/>
          <w:bCs/>
          <w:sz w:val="28"/>
          <w:szCs w:val="28"/>
        </w:rPr>
      </w:pPr>
    </w:p>
    <w:p w:rsidR="004D4154" w:rsidRPr="004D4154" w:rsidRDefault="004D4154" w:rsidP="004D4154">
      <w:pPr>
        <w:spacing w:after="0" w:line="240" w:lineRule="auto"/>
        <w:ind w:firstLine="567"/>
        <w:jc w:val="both"/>
        <w:rPr>
          <w:rFonts w:ascii="Times New Roman" w:hAnsi="Times New Roman" w:cs="Times New Roman"/>
          <w:color w:val="000000"/>
          <w:sz w:val="28"/>
          <w:szCs w:val="28"/>
        </w:rPr>
      </w:pPr>
      <w:r w:rsidRPr="004D4154">
        <w:rPr>
          <w:rFonts w:ascii="Times New Roman" w:hAnsi="Times New Roman" w:cs="Times New Roman"/>
          <w:sz w:val="28"/>
          <w:szCs w:val="28"/>
        </w:rPr>
        <w:t xml:space="preserve">4. </w:t>
      </w:r>
      <w:proofErr w:type="gramStart"/>
      <w:r w:rsidRPr="004D4154">
        <w:rPr>
          <w:rFonts w:ascii="Times New Roman" w:hAnsi="Times New Roman" w:cs="Times New Roman"/>
          <w:sz w:val="28"/>
          <w:szCs w:val="28"/>
        </w:rPr>
        <w:t>Контроль за</w:t>
      </w:r>
      <w:proofErr w:type="gramEnd"/>
      <w:r w:rsidRPr="004D4154">
        <w:rPr>
          <w:rFonts w:ascii="Times New Roman" w:hAnsi="Times New Roman" w:cs="Times New Roman"/>
          <w:sz w:val="28"/>
          <w:szCs w:val="28"/>
        </w:rPr>
        <w:t xml:space="preserve"> исполнением  постановления </w:t>
      </w:r>
      <w:r w:rsidRPr="004D4154">
        <w:rPr>
          <w:rFonts w:ascii="Times New Roman" w:hAnsi="Times New Roman" w:cs="Times New Roman"/>
          <w:color w:val="000000"/>
          <w:sz w:val="28"/>
          <w:szCs w:val="28"/>
        </w:rPr>
        <w:t>оставляю за собой.</w:t>
      </w:r>
    </w:p>
    <w:p w:rsidR="004D4154" w:rsidRPr="004D4154" w:rsidRDefault="004D4154" w:rsidP="004D4154">
      <w:pPr>
        <w:pStyle w:val="a3"/>
        <w:ind w:firstLine="567"/>
        <w:jc w:val="both"/>
        <w:rPr>
          <w:rFonts w:ascii="Times New Roman" w:hAnsi="Times New Roman"/>
          <w:sz w:val="28"/>
          <w:szCs w:val="28"/>
        </w:rPr>
      </w:pPr>
    </w:p>
    <w:p w:rsidR="004D4154" w:rsidRPr="004D4154" w:rsidRDefault="004D4154" w:rsidP="004D4154">
      <w:pPr>
        <w:spacing w:after="0" w:line="240" w:lineRule="auto"/>
        <w:ind w:firstLine="567"/>
        <w:jc w:val="both"/>
        <w:rPr>
          <w:rFonts w:ascii="Times New Roman" w:hAnsi="Times New Roman" w:cs="Times New Roman"/>
          <w:bCs/>
          <w:sz w:val="28"/>
          <w:szCs w:val="28"/>
        </w:rPr>
      </w:pPr>
      <w:r w:rsidRPr="004D4154">
        <w:rPr>
          <w:rFonts w:ascii="Times New Roman" w:hAnsi="Times New Roman" w:cs="Times New Roman"/>
          <w:sz w:val="28"/>
          <w:szCs w:val="28"/>
        </w:rPr>
        <w:t xml:space="preserve">5. Настоящее постановление  вступает в силу </w:t>
      </w:r>
      <w:r w:rsidRPr="004D4154">
        <w:rPr>
          <w:rFonts w:ascii="Times New Roman" w:hAnsi="Times New Roman" w:cs="Times New Roman"/>
          <w:spacing w:val="-2"/>
          <w:sz w:val="28"/>
          <w:szCs w:val="28"/>
          <w:lang w:eastAsia="ar-SA"/>
        </w:rPr>
        <w:t>со дня его подписания</w:t>
      </w:r>
    </w:p>
    <w:p w:rsidR="004D4154" w:rsidRPr="004D4154" w:rsidRDefault="004D4154" w:rsidP="004D4154">
      <w:pPr>
        <w:spacing w:after="0" w:line="240" w:lineRule="auto"/>
        <w:ind w:firstLine="567"/>
        <w:jc w:val="both"/>
        <w:rPr>
          <w:rFonts w:ascii="Times New Roman" w:hAnsi="Times New Roman" w:cs="Times New Roman"/>
          <w:sz w:val="28"/>
          <w:szCs w:val="28"/>
        </w:rPr>
      </w:pPr>
    </w:p>
    <w:p w:rsidR="004D4154" w:rsidRPr="004D4154" w:rsidRDefault="004D4154" w:rsidP="004D4154">
      <w:pPr>
        <w:spacing w:after="0" w:line="240" w:lineRule="auto"/>
        <w:ind w:firstLine="567"/>
        <w:jc w:val="both"/>
        <w:rPr>
          <w:rFonts w:ascii="Times New Roman" w:hAnsi="Times New Roman" w:cs="Times New Roman"/>
          <w:sz w:val="28"/>
          <w:szCs w:val="28"/>
        </w:rPr>
      </w:pPr>
    </w:p>
    <w:p w:rsidR="004D4154" w:rsidRPr="004D4154" w:rsidRDefault="004D4154" w:rsidP="004D4154">
      <w:pPr>
        <w:spacing w:after="0" w:line="240" w:lineRule="auto"/>
        <w:ind w:firstLine="567"/>
        <w:jc w:val="both"/>
        <w:rPr>
          <w:rFonts w:ascii="Times New Roman" w:hAnsi="Times New Roman" w:cs="Times New Roman"/>
          <w:sz w:val="28"/>
          <w:szCs w:val="28"/>
        </w:rPr>
      </w:pPr>
      <w:r w:rsidRPr="004D4154">
        <w:rPr>
          <w:rFonts w:ascii="Times New Roman" w:hAnsi="Times New Roman" w:cs="Times New Roman"/>
          <w:sz w:val="28"/>
          <w:szCs w:val="28"/>
        </w:rPr>
        <w:t>Глава Плотавского сельсовета</w:t>
      </w:r>
    </w:p>
    <w:p w:rsidR="004D4154" w:rsidRPr="004D4154" w:rsidRDefault="004D4154" w:rsidP="004D4154">
      <w:pPr>
        <w:spacing w:after="0" w:line="240" w:lineRule="auto"/>
        <w:ind w:firstLine="567"/>
        <w:jc w:val="both"/>
        <w:rPr>
          <w:rFonts w:ascii="Times New Roman" w:hAnsi="Times New Roman" w:cs="Times New Roman"/>
          <w:sz w:val="28"/>
          <w:szCs w:val="28"/>
        </w:rPr>
      </w:pPr>
      <w:r w:rsidRPr="004D4154">
        <w:rPr>
          <w:rFonts w:ascii="Times New Roman" w:hAnsi="Times New Roman" w:cs="Times New Roman"/>
          <w:sz w:val="28"/>
          <w:szCs w:val="28"/>
        </w:rPr>
        <w:t xml:space="preserve">Октябрьского района                                                     Л.В. </w:t>
      </w:r>
      <w:proofErr w:type="spellStart"/>
      <w:r w:rsidRPr="004D4154">
        <w:rPr>
          <w:rFonts w:ascii="Times New Roman" w:hAnsi="Times New Roman" w:cs="Times New Roman"/>
          <w:sz w:val="28"/>
          <w:szCs w:val="28"/>
        </w:rPr>
        <w:t>Ельникова</w:t>
      </w:r>
      <w:proofErr w:type="spellEnd"/>
    </w:p>
    <w:p w:rsidR="004D4154" w:rsidRPr="004D4154" w:rsidRDefault="004D4154" w:rsidP="004D4154">
      <w:pPr>
        <w:pStyle w:val="Standard"/>
        <w:autoSpaceDE/>
        <w:ind w:firstLine="708"/>
        <w:jc w:val="both"/>
        <w:rPr>
          <w:rFonts w:ascii="Times New Roman" w:hAnsi="Times New Roman"/>
          <w:b/>
          <w:sz w:val="28"/>
          <w:szCs w:val="28"/>
        </w:rPr>
      </w:pPr>
      <w:r w:rsidRPr="004D4154">
        <w:rPr>
          <w:rFonts w:ascii="Times New Roman" w:hAnsi="Times New Roman"/>
          <w:sz w:val="28"/>
          <w:szCs w:val="28"/>
        </w:rPr>
        <w:tab/>
      </w:r>
    </w:p>
    <w:p w:rsidR="004D4154" w:rsidRDefault="004D4154" w:rsidP="004D4154">
      <w:pPr>
        <w:shd w:val="clear" w:color="auto" w:fill="FFFFFF"/>
        <w:tabs>
          <w:tab w:val="left" w:pos="1365"/>
        </w:tabs>
        <w:spacing w:after="0" w:line="240" w:lineRule="auto"/>
        <w:rPr>
          <w:rFonts w:ascii="Times New Roman" w:hAnsi="Times New Roman" w:cs="Times New Roman"/>
          <w:sz w:val="28"/>
          <w:szCs w:val="28"/>
          <w:lang w:val="en-US"/>
        </w:rPr>
      </w:pPr>
    </w:p>
    <w:p w:rsidR="004D4154" w:rsidRDefault="004D4154" w:rsidP="004D4154">
      <w:pPr>
        <w:shd w:val="clear" w:color="auto" w:fill="FFFFFF"/>
        <w:tabs>
          <w:tab w:val="left" w:pos="1365"/>
        </w:tabs>
        <w:spacing w:after="0" w:line="240" w:lineRule="auto"/>
        <w:rPr>
          <w:rFonts w:ascii="Times New Roman" w:hAnsi="Times New Roman" w:cs="Times New Roman"/>
          <w:sz w:val="28"/>
          <w:szCs w:val="28"/>
          <w:lang w:val="en-US"/>
        </w:rPr>
      </w:pPr>
    </w:p>
    <w:p w:rsidR="004D4154" w:rsidRPr="004D4154" w:rsidRDefault="004D4154" w:rsidP="004D4154">
      <w:pPr>
        <w:shd w:val="clear" w:color="auto" w:fill="FFFFFF"/>
        <w:tabs>
          <w:tab w:val="left" w:pos="1365"/>
        </w:tabs>
        <w:spacing w:after="0" w:line="240" w:lineRule="auto"/>
        <w:rPr>
          <w:rFonts w:ascii="Times New Roman" w:hAnsi="Times New Roman" w:cs="Times New Roman"/>
          <w:sz w:val="28"/>
          <w:szCs w:val="28"/>
          <w:lang w:val="en-US"/>
        </w:rPr>
      </w:pPr>
    </w:p>
    <w:p w:rsidR="004D4154" w:rsidRPr="004D4154" w:rsidRDefault="004D4154" w:rsidP="004D4154">
      <w:pPr>
        <w:spacing w:after="0" w:line="240" w:lineRule="auto"/>
        <w:rPr>
          <w:rFonts w:ascii="Times New Roman" w:hAnsi="Times New Roman" w:cs="Times New Roman"/>
          <w:sz w:val="28"/>
          <w:szCs w:val="28"/>
        </w:rPr>
      </w:pPr>
    </w:p>
    <w:p w:rsidR="004D4154" w:rsidRPr="004D4154" w:rsidRDefault="004D4154" w:rsidP="004D4154">
      <w:pPr>
        <w:spacing w:after="0" w:line="240" w:lineRule="auto"/>
        <w:rPr>
          <w:rFonts w:ascii="Times New Roman" w:hAnsi="Times New Roman" w:cs="Times New Roman"/>
          <w:sz w:val="28"/>
          <w:szCs w:val="28"/>
        </w:rPr>
      </w:pPr>
    </w:p>
    <w:p w:rsidR="004D4154" w:rsidRPr="004D4154" w:rsidRDefault="004D4154" w:rsidP="004D4154">
      <w:pPr>
        <w:shd w:val="clear" w:color="auto" w:fill="FFFFFF"/>
        <w:spacing w:after="0" w:line="240" w:lineRule="auto"/>
        <w:jc w:val="right"/>
        <w:rPr>
          <w:rFonts w:ascii="Times New Roman" w:hAnsi="Times New Roman" w:cs="Times New Roman"/>
          <w:sz w:val="28"/>
          <w:szCs w:val="28"/>
        </w:rPr>
      </w:pPr>
      <w:r w:rsidRPr="004D4154">
        <w:rPr>
          <w:rFonts w:ascii="Times New Roman" w:hAnsi="Times New Roman" w:cs="Times New Roman"/>
          <w:sz w:val="28"/>
          <w:szCs w:val="28"/>
        </w:rPr>
        <w:tab/>
      </w:r>
      <w:r w:rsidRPr="004D4154">
        <w:rPr>
          <w:rFonts w:ascii="Times New Roman" w:hAnsi="Times New Roman" w:cs="Times New Roman"/>
          <w:spacing w:val="-2"/>
          <w:sz w:val="28"/>
          <w:szCs w:val="28"/>
        </w:rPr>
        <w:t>Утверждено</w:t>
      </w:r>
    </w:p>
    <w:p w:rsidR="004D4154" w:rsidRPr="004D4154" w:rsidRDefault="004D4154" w:rsidP="004D4154">
      <w:pPr>
        <w:shd w:val="clear" w:color="auto" w:fill="FFFFFF"/>
        <w:spacing w:after="0" w:line="240" w:lineRule="auto"/>
        <w:jc w:val="right"/>
        <w:rPr>
          <w:rFonts w:ascii="Times New Roman" w:hAnsi="Times New Roman" w:cs="Times New Roman"/>
          <w:sz w:val="28"/>
          <w:szCs w:val="28"/>
        </w:rPr>
      </w:pPr>
      <w:r w:rsidRPr="004D4154">
        <w:rPr>
          <w:rFonts w:ascii="Times New Roman" w:hAnsi="Times New Roman" w:cs="Times New Roman"/>
          <w:sz w:val="28"/>
          <w:szCs w:val="28"/>
        </w:rPr>
        <w:t>постановлением Администрации</w:t>
      </w:r>
    </w:p>
    <w:p w:rsidR="004D4154" w:rsidRPr="004D4154" w:rsidRDefault="004D4154" w:rsidP="004D4154">
      <w:pPr>
        <w:shd w:val="clear" w:color="auto" w:fill="FFFFFF"/>
        <w:spacing w:after="0" w:line="240" w:lineRule="auto"/>
        <w:jc w:val="right"/>
        <w:rPr>
          <w:rFonts w:ascii="Times New Roman" w:hAnsi="Times New Roman" w:cs="Times New Roman"/>
          <w:sz w:val="28"/>
          <w:szCs w:val="28"/>
        </w:rPr>
      </w:pPr>
      <w:r w:rsidRPr="004D4154">
        <w:rPr>
          <w:rFonts w:ascii="Times New Roman" w:hAnsi="Times New Roman" w:cs="Times New Roman"/>
          <w:bCs/>
          <w:spacing w:val="-2"/>
          <w:sz w:val="28"/>
          <w:szCs w:val="28"/>
        </w:rPr>
        <w:t>Плотавского сельсовета</w:t>
      </w:r>
      <w:r w:rsidRPr="004D4154">
        <w:rPr>
          <w:rFonts w:ascii="Times New Roman" w:hAnsi="Times New Roman" w:cs="Times New Roman"/>
          <w:b/>
          <w:bCs/>
          <w:spacing w:val="-2"/>
          <w:sz w:val="28"/>
          <w:szCs w:val="28"/>
        </w:rPr>
        <w:t xml:space="preserve"> </w:t>
      </w:r>
    </w:p>
    <w:p w:rsidR="004D4154" w:rsidRPr="004D4154" w:rsidRDefault="004D4154" w:rsidP="004D4154">
      <w:pPr>
        <w:shd w:val="clear" w:color="auto" w:fill="FFFFFF"/>
        <w:spacing w:after="0" w:line="240" w:lineRule="auto"/>
        <w:jc w:val="right"/>
        <w:rPr>
          <w:rFonts w:ascii="Times New Roman" w:hAnsi="Times New Roman" w:cs="Times New Roman"/>
          <w:b/>
          <w:bCs/>
          <w:spacing w:val="-2"/>
          <w:sz w:val="28"/>
          <w:szCs w:val="28"/>
          <w:lang w:val="en-US"/>
        </w:rPr>
      </w:pPr>
      <w:r>
        <w:rPr>
          <w:rFonts w:ascii="Times New Roman" w:hAnsi="Times New Roman" w:cs="Times New Roman"/>
          <w:spacing w:val="-2"/>
          <w:sz w:val="28"/>
          <w:szCs w:val="28"/>
        </w:rPr>
        <w:t xml:space="preserve">от </w:t>
      </w:r>
      <w:r>
        <w:rPr>
          <w:rFonts w:ascii="Times New Roman" w:hAnsi="Times New Roman" w:cs="Times New Roman"/>
          <w:spacing w:val="-2"/>
          <w:sz w:val="28"/>
          <w:szCs w:val="28"/>
          <w:lang w:val="en-US"/>
        </w:rPr>
        <w:t>23</w:t>
      </w:r>
      <w:r w:rsidRPr="004D4154">
        <w:rPr>
          <w:rFonts w:ascii="Times New Roman" w:hAnsi="Times New Roman" w:cs="Times New Roman"/>
          <w:spacing w:val="-2"/>
          <w:sz w:val="28"/>
          <w:szCs w:val="28"/>
        </w:rPr>
        <w:t xml:space="preserve">.03.2023 № </w:t>
      </w:r>
      <w:r>
        <w:rPr>
          <w:rFonts w:ascii="Times New Roman" w:hAnsi="Times New Roman" w:cs="Times New Roman"/>
          <w:spacing w:val="-2"/>
          <w:sz w:val="28"/>
          <w:szCs w:val="28"/>
          <w:lang w:val="en-US"/>
        </w:rPr>
        <w:t>9</w:t>
      </w:r>
    </w:p>
    <w:p w:rsidR="004D4154" w:rsidRPr="004D4154" w:rsidRDefault="004D4154" w:rsidP="004D4154">
      <w:pPr>
        <w:tabs>
          <w:tab w:val="left" w:pos="6855"/>
        </w:tabs>
        <w:spacing w:after="0" w:line="240" w:lineRule="auto"/>
        <w:rPr>
          <w:rFonts w:ascii="Times New Roman" w:hAnsi="Times New Roman" w:cs="Times New Roman"/>
          <w:sz w:val="28"/>
          <w:szCs w:val="28"/>
        </w:rPr>
      </w:pPr>
    </w:p>
    <w:p w:rsidR="004D4154" w:rsidRPr="004D4154" w:rsidRDefault="004D4154" w:rsidP="004D4154">
      <w:pPr>
        <w:spacing w:after="0" w:line="240" w:lineRule="auto"/>
        <w:rPr>
          <w:rFonts w:ascii="Times New Roman" w:hAnsi="Times New Roman" w:cs="Times New Roman"/>
          <w:sz w:val="28"/>
          <w:szCs w:val="28"/>
        </w:rPr>
      </w:pPr>
    </w:p>
    <w:p w:rsidR="004D4154" w:rsidRPr="004D4154" w:rsidRDefault="004D4154" w:rsidP="004D4154">
      <w:pPr>
        <w:spacing w:after="0" w:line="240" w:lineRule="auto"/>
        <w:rPr>
          <w:rFonts w:ascii="Times New Roman" w:hAnsi="Times New Roman" w:cs="Times New Roman"/>
          <w:sz w:val="28"/>
          <w:szCs w:val="28"/>
        </w:rPr>
      </w:pPr>
    </w:p>
    <w:p w:rsidR="004D4154" w:rsidRPr="004D4154" w:rsidRDefault="004D4154" w:rsidP="004D4154">
      <w:pPr>
        <w:pStyle w:val="Standard"/>
        <w:jc w:val="center"/>
        <w:rPr>
          <w:rFonts w:ascii="Times New Roman" w:hAnsi="Times New Roman"/>
          <w:b/>
          <w:sz w:val="28"/>
          <w:szCs w:val="28"/>
        </w:rPr>
      </w:pPr>
      <w:r w:rsidRPr="004D4154">
        <w:rPr>
          <w:rFonts w:ascii="Times New Roman" w:hAnsi="Times New Roman"/>
          <w:b/>
          <w:sz w:val="28"/>
          <w:szCs w:val="28"/>
        </w:rPr>
        <w:t xml:space="preserve">ПОЛОЖЕНИЕ </w:t>
      </w:r>
    </w:p>
    <w:p w:rsidR="004D4154" w:rsidRPr="004D4154" w:rsidRDefault="004D4154" w:rsidP="004D4154">
      <w:pPr>
        <w:pStyle w:val="Standard"/>
        <w:jc w:val="center"/>
        <w:rPr>
          <w:rFonts w:ascii="Times New Roman" w:hAnsi="Times New Roman"/>
          <w:b/>
          <w:sz w:val="28"/>
          <w:szCs w:val="28"/>
        </w:rPr>
      </w:pPr>
      <w:r w:rsidRPr="004D4154">
        <w:rPr>
          <w:rFonts w:ascii="Times New Roman" w:hAnsi="Times New Roman"/>
          <w:b/>
          <w:sz w:val="28"/>
          <w:szCs w:val="28"/>
        </w:rPr>
        <w:t>о контрактном управляющем</w:t>
      </w:r>
    </w:p>
    <w:p w:rsidR="004D4154" w:rsidRPr="004D4154" w:rsidRDefault="004D4154" w:rsidP="004D4154">
      <w:pPr>
        <w:pStyle w:val="Standard"/>
        <w:jc w:val="center"/>
        <w:rPr>
          <w:rFonts w:ascii="Times New Roman" w:hAnsi="Times New Roman"/>
          <w:b/>
          <w:sz w:val="28"/>
          <w:szCs w:val="28"/>
        </w:rPr>
      </w:pPr>
      <w:r w:rsidRPr="004D4154">
        <w:rPr>
          <w:rFonts w:ascii="Times New Roman" w:hAnsi="Times New Roman"/>
          <w:b/>
          <w:sz w:val="28"/>
          <w:szCs w:val="28"/>
        </w:rPr>
        <w:t>Администрации Плотавского сельсовета</w:t>
      </w:r>
    </w:p>
    <w:p w:rsidR="004D4154" w:rsidRPr="004D4154" w:rsidRDefault="004D4154" w:rsidP="004D4154">
      <w:pPr>
        <w:pStyle w:val="Standard"/>
        <w:jc w:val="center"/>
        <w:rPr>
          <w:rFonts w:ascii="Times New Roman" w:hAnsi="Times New Roman"/>
          <w:b/>
          <w:sz w:val="28"/>
          <w:szCs w:val="28"/>
        </w:rPr>
      </w:pPr>
    </w:p>
    <w:p w:rsidR="004D4154" w:rsidRPr="004D4154" w:rsidRDefault="004D4154" w:rsidP="004D4154">
      <w:pPr>
        <w:pStyle w:val="Standard"/>
        <w:jc w:val="center"/>
        <w:rPr>
          <w:rFonts w:ascii="Times New Roman" w:hAnsi="Times New Roman"/>
          <w:b/>
          <w:sz w:val="28"/>
          <w:szCs w:val="28"/>
        </w:rPr>
      </w:pPr>
      <w:r w:rsidRPr="004D4154">
        <w:rPr>
          <w:rFonts w:ascii="Times New Roman" w:hAnsi="Times New Roman"/>
          <w:b/>
          <w:sz w:val="28"/>
          <w:szCs w:val="28"/>
        </w:rPr>
        <w:t>I. Общие положения</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 xml:space="preserve">1.1. </w:t>
      </w:r>
      <w:proofErr w:type="gramStart"/>
      <w:r w:rsidRPr="004D4154">
        <w:rPr>
          <w:rFonts w:ascii="Times New Roman" w:hAnsi="Times New Roman"/>
          <w:sz w:val="28"/>
          <w:szCs w:val="28"/>
        </w:rPr>
        <w:t>Настоящее положение о контрактном управляющем Администрации Плотавского сельсовета  (далее - Положение) устанавливает общие правила организации деятельности контрактного управляющего, основные полномочия контрактного управляющего Администрации Плотавского сельсовета (далее - Заказчик), при осуществлении Заказчиком деятельности, направленной на обеспечение муниципальных нужд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w:t>
      </w:r>
      <w:proofErr w:type="gramEnd"/>
      <w:r w:rsidRPr="004D4154">
        <w:rPr>
          <w:rFonts w:ascii="Times New Roman" w:hAnsi="Times New Roman"/>
          <w:sz w:val="28"/>
          <w:szCs w:val="28"/>
        </w:rPr>
        <w:t xml:space="preserve"> нужд» (далее - Федеральный закон).</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 xml:space="preserve">1.2. </w:t>
      </w:r>
      <w:proofErr w:type="gramStart"/>
      <w:r w:rsidRPr="004D4154">
        <w:rPr>
          <w:rFonts w:ascii="Times New Roman" w:hAnsi="Times New Roman"/>
          <w:sz w:val="28"/>
          <w:szCs w:val="28"/>
        </w:rPr>
        <w:t>Контрактный управляющий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приказом Минфина России от 31 июля 2020 г. № 158н «Об утверждении Типового положения (регламента) о контрактной службе», иными нормативными правовыми актами Российской Федерации</w:t>
      </w:r>
      <w:proofErr w:type="gramEnd"/>
      <w:r w:rsidRPr="004D4154">
        <w:rPr>
          <w:rFonts w:ascii="Times New Roman" w:hAnsi="Times New Roman"/>
          <w:sz w:val="28"/>
          <w:szCs w:val="28"/>
        </w:rPr>
        <w:t>, а также настоящим Положением.</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1.3. Контрактный управляющий назначается Заказчиком как ответственное лицо за осуществление закупок, включая исполнение каждого контракта.</w:t>
      </w:r>
    </w:p>
    <w:p w:rsidR="004D4154" w:rsidRPr="004D4154" w:rsidRDefault="004D4154" w:rsidP="004D4154">
      <w:pPr>
        <w:pStyle w:val="Standard"/>
        <w:rPr>
          <w:rFonts w:ascii="Times New Roman" w:hAnsi="Times New Roman"/>
          <w:sz w:val="28"/>
          <w:szCs w:val="28"/>
        </w:rPr>
      </w:pPr>
    </w:p>
    <w:p w:rsidR="004D4154" w:rsidRPr="004D4154" w:rsidRDefault="004D4154" w:rsidP="004D4154">
      <w:pPr>
        <w:pStyle w:val="Standard"/>
        <w:jc w:val="center"/>
        <w:rPr>
          <w:rFonts w:ascii="Times New Roman" w:hAnsi="Times New Roman"/>
          <w:b/>
          <w:sz w:val="28"/>
          <w:szCs w:val="28"/>
        </w:rPr>
      </w:pPr>
      <w:r w:rsidRPr="004D4154">
        <w:rPr>
          <w:rFonts w:ascii="Times New Roman" w:hAnsi="Times New Roman"/>
          <w:b/>
          <w:sz w:val="28"/>
          <w:szCs w:val="28"/>
        </w:rPr>
        <w:t>II. Организация деятельности контрактного управляющего</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2.1. Контрактный управляющий должен иметь высшее образование или дополнительное профессиональное образование в сфере закупок.</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 xml:space="preserve">2.2. В соответствии с законодательством Российской Федерации действия (бездействие) должностного лица заказчика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w:t>
      </w:r>
      <w:r w:rsidRPr="004D4154">
        <w:rPr>
          <w:rFonts w:ascii="Times New Roman" w:hAnsi="Times New Roman"/>
          <w:sz w:val="28"/>
          <w:szCs w:val="28"/>
        </w:rPr>
        <w:lastRenderedPageBreak/>
        <w:t>закупки.</w:t>
      </w:r>
    </w:p>
    <w:p w:rsidR="004D4154" w:rsidRPr="004D4154" w:rsidRDefault="004D4154" w:rsidP="004D4154">
      <w:pPr>
        <w:pStyle w:val="Standard"/>
        <w:rPr>
          <w:rFonts w:ascii="Times New Roman" w:hAnsi="Times New Roman"/>
          <w:sz w:val="28"/>
          <w:szCs w:val="28"/>
        </w:rPr>
      </w:pPr>
    </w:p>
    <w:p w:rsidR="004D4154" w:rsidRPr="004D4154" w:rsidRDefault="004D4154" w:rsidP="004D4154">
      <w:pPr>
        <w:pStyle w:val="Standard"/>
        <w:jc w:val="center"/>
        <w:rPr>
          <w:rFonts w:ascii="Times New Roman" w:hAnsi="Times New Roman"/>
          <w:b/>
          <w:sz w:val="28"/>
          <w:szCs w:val="28"/>
        </w:rPr>
      </w:pPr>
      <w:r w:rsidRPr="004D4154">
        <w:rPr>
          <w:rFonts w:ascii="Times New Roman" w:hAnsi="Times New Roman"/>
          <w:b/>
          <w:sz w:val="28"/>
          <w:szCs w:val="28"/>
        </w:rPr>
        <w:t>III. Функции и полномочия контрактного управляющего</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 Контрактный управляющий осуществляет следующие функции и полномочия:</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3.1. При планировании закупок:</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3.1.1. разрабатывает план-график, осуществляет подготовку изменений в план-график;</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3.1.2. размещает в единой информационной системе в сфере закупок (далее - единая информационная система) план-график и внесенные в него изменения;</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3.1.3. организует общественное обсуждение закупок в случаях, предусмотренных статьей 20 Федерального закона;</w:t>
      </w:r>
    </w:p>
    <w:p w:rsidR="004D4154" w:rsidRPr="004D4154" w:rsidRDefault="004D4154" w:rsidP="004D4154">
      <w:pPr>
        <w:pStyle w:val="Standard"/>
        <w:ind w:firstLine="709"/>
        <w:jc w:val="both"/>
        <w:rPr>
          <w:rFonts w:ascii="Times New Roman" w:hAnsi="Times New Roman"/>
          <w:sz w:val="28"/>
          <w:szCs w:val="28"/>
        </w:rPr>
      </w:pPr>
      <w:proofErr w:type="gramStart"/>
      <w:r w:rsidRPr="004D4154">
        <w:rPr>
          <w:rFonts w:ascii="Times New Roman" w:hAnsi="Times New Roman"/>
          <w:sz w:val="28"/>
          <w:szCs w:val="28"/>
        </w:rPr>
        <w:t>3.1.4. разрабатывает требования к закупаемым Заказчиком, его подведомственными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подведомственных казенных учреждений на основании правовых актов о нормировании в соответствии со статьей 19 Федерального закона;</w:t>
      </w:r>
      <w:proofErr w:type="gramEnd"/>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муниципальных нужд.</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3.2. При определении поставщиков (подрядчиков, исполнителей):</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 xml:space="preserve">3.2.1. обеспечивает проведение закрытых конкурентных способов определения поставщиков (подрядчиков, исполнителей) в случаях, установленных частями 11 и 12 статьи 24 Федерального </w:t>
      </w:r>
      <w:proofErr w:type="gramStart"/>
      <w:r w:rsidRPr="004D4154">
        <w:rPr>
          <w:rFonts w:ascii="Times New Roman" w:hAnsi="Times New Roman"/>
          <w:sz w:val="28"/>
          <w:szCs w:val="28"/>
        </w:rPr>
        <w:t>закона, по согласованию</w:t>
      </w:r>
      <w:proofErr w:type="gramEnd"/>
      <w:r w:rsidRPr="004D4154">
        <w:rPr>
          <w:rFonts w:ascii="Times New Roman" w:hAnsi="Times New Roman"/>
          <w:sz w:val="28"/>
          <w:szCs w:val="28"/>
        </w:rPr>
        <w:t xml:space="preserve">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законом);</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3.2.2. 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законом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w:t>
      </w:r>
    </w:p>
    <w:p w:rsidR="004D4154" w:rsidRPr="004D4154" w:rsidRDefault="004D4154" w:rsidP="004D4154">
      <w:pPr>
        <w:pStyle w:val="Standard"/>
        <w:ind w:firstLine="709"/>
        <w:jc w:val="both"/>
        <w:rPr>
          <w:rFonts w:ascii="Times New Roman" w:hAnsi="Times New Roman"/>
          <w:sz w:val="28"/>
          <w:szCs w:val="28"/>
        </w:rPr>
      </w:pPr>
      <w:proofErr w:type="gramStart"/>
      <w:r w:rsidRPr="004D4154">
        <w:rPr>
          <w:rFonts w:ascii="Times New Roman" w:hAnsi="Times New Roman"/>
          <w:sz w:val="28"/>
          <w:szCs w:val="28"/>
        </w:rPr>
        <w:t>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roofErr w:type="gramEnd"/>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3.2.2.2. осуществляет описание объекта закупки;</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lastRenderedPageBreak/>
        <w:t>3.2.2.3. указывает в извещении об осуществлении закупки информацию, предусмотренную статьей 42 Федерального закона, в том числе информацию:</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о преимуществе в отношении участников закупок, установленном в соответствии со статьей 30 Федерального закона (при необходимости);</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о преимуществах, предоставляемых в соответствии со статьями 28, 29 Федерального закона;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3.2.3. 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законом предусмотрена документация о закупке);</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законом предусмотрена документация о закупке);</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3.2.5. осуществляет оформление и размещение в единой информационной системе протоколов определения поставщика (подрядчика, исполнителя);</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3.2.6. осуществляет организационно-техническое обеспечение деятельности комиссии по осуществлению закупок;</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3.2.7. осуществляет привлечение экспертов, экспертных организаций в случаях, установленных статьей 41 Федерального закона.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3.3. При заключении контрактов:</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3.3.2. осуществляет рассмотрение протокола разногласий при наличии разногласий по проекту контракта;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3.3.3. осуществляет рассмотрение независимой  гарантии, представленной в качестве обеспечения исполнения контракта;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 xml:space="preserve">3.3.6. осуществляет подготовку и направление в контрольный орган в </w:t>
      </w:r>
      <w:r w:rsidRPr="004D4154">
        <w:rPr>
          <w:rFonts w:ascii="Times New Roman" w:hAnsi="Times New Roman"/>
          <w:sz w:val="28"/>
          <w:szCs w:val="28"/>
        </w:rPr>
        <w:lastRenderedPageBreak/>
        <w:t>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3.3.7. обеспечивает хранение информации и документов в соответствии с частью 15 статьи 4 Федерального закона;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3.3.8. обеспечивает заключение контракта с участником закупки, в том числе, с которым заключается контра</w:t>
      </w:r>
      <w:proofErr w:type="gramStart"/>
      <w:r w:rsidRPr="004D4154">
        <w:rPr>
          <w:rFonts w:ascii="Times New Roman" w:hAnsi="Times New Roman"/>
          <w:sz w:val="28"/>
          <w:szCs w:val="28"/>
        </w:rPr>
        <w:t>кт в сл</w:t>
      </w:r>
      <w:proofErr w:type="gramEnd"/>
      <w:r w:rsidRPr="004D4154">
        <w:rPr>
          <w:rFonts w:ascii="Times New Roman" w:hAnsi="Times New Roman"/>
          <w:sz w:val="28"/>
          <w:szCs w:val="28"/>
        </w:rPr>
        <w:t>учае уклонения победителя определения (поставщика (подрядчика, исполнителя) от заключения контракта;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3.4. При исполнении, изменении, расторжении контракта: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3.4.1. осуществляет рассмотрение независимой гарантии, представленной в качестве обеспечения гарантийного обязательства;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3.4.2. обеспечивает исполнение условий контракта в части выплаты аванса (если контрактом предусмотрена выплата аванса);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4D4154" w:rsidRPr="004D4154" w:rsidRDefault="004D4154" w:rsidP="004D4154">
      <w:pPr>
        <w:pStyle w:val="Standard"/>
        <w:ind w:firstLine="709"/>
        <w:jc w:val="both"/>
        <w:rPr>
          <w:rFonts w:ascii="Times New Roman" w:hAnsi="Times New Roman"/>
          <w:sz w:val="28"/>
          <w:szCs w:val="28"/>
        </w:rPr>
      </w:pPr>
      <w:proofErr w:type="gramStart"/>
      <w:r w:rsidRPr="004D4154">
        <w:rPr>
          <w:rFonts w:ascii="Times New Roman" w:hAnsi="Times New Roman"/>
          <w:sz w:val="28"/>
          <w:szCs w:val="28"/>
        </w:rPr>
        <w:t xml:space="preserve">3.4.6. 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w:t>
      </w:r>
      <w:r w:rsidRPr="004D4154">
        <w:rPr>
          <w:rFonts w:ascii="Times New Roman" w:hAnsi="Times New Roman"/>
          <w:sz w:val="28"/>
          <w:szCs w:val="28"/>
        </w:rPr>
        <w:lastRenderedPageBreak/>
        <w:t>(подрядчику,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w:t>
      </w:r>
      <w:proofErr w:type="gramEnd"/>
      <w:r w:rsidRPr="004D4154">
        <w:rPr>
          <w:rFonts w:ascii="Times New Roman" w:hAnsi="Times New Roman"/>
          <w:sz w:val="28"/>
          <w:szCs w:val="28"/>
        </w:rPr>
        <w:t xml:space="preserve"> ненадлежащего исполнения поставщиком (подрядчиком, исполнителем) обязательств, предусмотренных контрактом, </w:t>
      </w:r>
      <w:proofErr w:type="gramStart"/>
      <w:r w:rsidRPr="004D4154">
        <w:rPr>
          <w:rFonts w:ascii="Times New Roman" w:hAnsi="Times New Roman"/>
          <w:sz w:val="28"/>
          <w:szCs w:val="28"/>
        </w:rPr>
        <w:t>совершении</w:t>
      </w:r>
      <w:proofErr w:type="gramEnd"/>
      <w:r w:rsidRPr="004D4154">
        <w:rPr>
          <w:rFonts w:ascii="Times New Roman" w:hAnsi="Times New Roman"/>
          <w:sz w:val="28"/>
          <w:szCs w:val="28"/>
        </w:rPr>
        <w:t xml:space="preserve"> иных действий в случае нарушения поставщиком (подрядчиком, исполнителем) или заказчиком условий контракта;</w:t>
      </w:r>
    </w:p>
    <w:p w:rsidR="004D4154" w:rsidRPr="004D4154" w:rsidRDefault="004D4154" w:rsidP="004D4154">
      <w:pPr>
        <w:pStyle w:val="Standard"/>
        <w:ind w:firstLine="709"/>
        <w:jc w:val="both"/>
        <w:rPr>
          <w:rFonts w:ascii="Times New Roman" w:hAnsi="Times New Roman"/>
          <w:sz w:val="28"/>
          <w:szCs w:val="28"/>
        </w:rPr>
      </w:pPr>
      <w:proofErr w:type="gramStart"/>
      <w:r w:rsidRPr="004D4154">
        <w:rPr>
          <w:rFonts w:ascii="Times New Roman" w:hAnsi="Times New Roman"/>
          <w:sz w:val="28"/>
          <w:szCs w:val="28"/>
        </w:rPr>
        <w:t>3.4.7. 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4D4154" w:rsidRPr="004D4154" w:rsidRDefault="004D4154" w:rsidP="004D4154">
      <w:pPr>
        <w:pStyle w:val="Standard"/>
        <w:ind w:firstLine="709"/>
        <w:jc w:val="both"/>
        <w:rPr>
          <w:rFonts w:ascii="Times New Roman" w:hAnsi="Times New Roman"/>
          <w:sz w:val="28"/>
          <w:szCs w:val="28"/>
        </w:rPr>
      </w:pPr>
      <w:proofErr w:type="gramStart"/>
      <w:r w:rsidRPr="004D4154">
        <w:rPr>
          <w:rFonts w:ascii="Times New Roman" w:hAnsi="Times New Roman"/>
          <w:sz w:val="28"/>
          <w:szCs w:val="28"/>
        </w:rPr>
        <w:t>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roofErr w:type="gramEnd"/>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3.4.9. обеспечивает одностороннее расторжение контракта в порядке, предусмотренном статьей 95 Федерального закона.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3.5. осуществляет иные функции и полномочия, предусмотренные Федеральным законом, в том числе:</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контрактного управляющего, оператора электронной площадки, оператора специализированной электронной площадки, банков, государственной корпорации «ВЭБ</w:t>
      </w:r>
      <w:proofErr w:type="gramStart"/>
      <w:r w:rsidRPr="004D4154">
        <w:rPr>
          <w:rFonts w:ascii="Times New Roman" w:hAnsi="Times New Roman"/>
          <w:sz w:val="28"/>
          <w:szCs w:val="28"/>
        </w:rPr>
        <w:t>.Р</w:t>
      </w:r>
      <w:proofErr w:type="gramEnd"/>
      <w:r w:rsidRPr="004D4154">
        <w:rPr>
          <w:rFonts w:ascii="Times New Roman" w:hAnsi="Times New Roman"/>
          <w:sz w:val="28"/>
          <w:szCs w:val="28"/>
        </w:rPr>
        <w:t xml:space="preserve">Ф», фондов содействия кредитованию (гарантийных фондов, фондов поручительств), </w:t>
      </w:r>
      <w:proofErr w:type="gramStart"/>
      <w:r w:rsidRPr="004D4154">
        <w:rPr>
          <w:rFonts w:ascii="Times New Roman" w:hAnsi="Times New Roman"/>
          <w:sz w:val="28"/>
          <w:szCs w:val="28"/>
        </w:rPr>
        <w:t xml:space="preserve">являющихся участниками национальной гарантийной системы поддержки малого и среднего предпринимательства, предусмотренной Федеральным </w:t>
      </w:r>
      <w:r w:rsidRPr="004D4154">
        <w:rPr>
          <w:rFonts w:ascii="Times New Roman" w:hAnsi="Times New Roman"/>
          <w:sz w:val="28"/>
          <w:szCs w:val="28"/>
        </w:rPr>
        <w:lastRenderedPageBreak/>
        <w:t xml:space="preserve">законом от 24 июля 2007 года №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законом), если такие действия (бездействие) нарушают права и законные интересы участника закупки, а также осуществляет подготовку материалов в рамках </w:t>
      </w:r>
      <w:proofErr w:type="spellStart"/>
      <w:r w:rsidRPr="004D4154">
        <w:rPr>
          <w:rFonts w:ascii="Times New Roman" w:hAnsi="Times New Roman"/>
          <w:sz w:val="28"/>
          <w:szCs w:val="28"/>
        </w:rPr>
        <w:t>претензионно-исковой</w:t>
      </w:r>
      <w:proofErr w:type="spellEnd"/>
      <w:r w:rsidRPr="004D4154">
        <w:rPr>
          <w:rFonts w:ascii="Times New Roman" w:hAnsi="Times New Roman"/>
          <w:sz w:val="28"/>
          <w:szCs w:val="28"/>
        </w:rPr>
        <w:t xml:space="preserve"> работы;</w:t>
      </w:r>
      <w:proofErr w:type="gramEnd"/>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3.5.4. при централизации закупок в соответствии со статьей 26 Федерального закона осуществляет предусмотренные Федеральным законом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4D4154" w:rsidRPr="004D4154" w:rsidRDefault="004D4154" w:rsidP="004D4154">
      <w:pPr>
        <w:pStyle w:val="Standard"/>
        <w:ind w:firstLine="709"/>
        <w:jc w:val="both"/>
        <w:rPr>
          <w:rFonts w:ascii="Times New Roman" w:hAnsi="Times New Roman"/>
          <w:sz w:val="28"/>
          <w:szCs w:val="28"/>
        </w:rPr>
      </w:pPr>
      <w:r w:rsidRPr="004D4154">
        <w:rPr>
          <w:rFonts w:ascii="Times New Roman" w:hAnsi="Times New Roman"/>
          <w:sz w:val="28"/>
          <w:szCs w:val="28"/>
        </w:rPr>
        <w:t>3.6. Контрактный управляющий обязан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в том числе с учетом информации, предоставленной заказчику в соответствии с частью 23 статьи 34 Федерального закона.</w:t>
      </w:r>
    </w:p>
    <w:p w:rsidR="004D4154" w:rsidRPr="004D4154" w:rsidRDefault="004D4154" w:rsidP="004D4154">
      <w:pPr>
        <w:spacing w:after="0" w:line="240" w:lineRule="auto"/>
        <w:rPr>
          <w:rFonts w:ascii="Times New Roman" w:hAnsi="Times New Roman" w:cs="Times New Roman"/>
          <w:sz w:val="28"/>
          <w:szCs w:val="28"/>
        </w:rPr>
        <w:sectPr w:rsidR="004D4154" w:rsidRPr="004D4154">
          <w:pgSz w:w="11909" w:h="16834"/>
          <w:pgMar w:top="1134" w:right="1247" w:bottom="1134" w:left="1531" w:header="720" w:footer="720" w:gutter="0"/>
          <w:cols w:space="720"/>
        </w:sectPr>
      </w:pPr>
    </w:p>
    <w:p w:rsidR="004D4154" w:rsidRPr="004D4154" w:rsidRDefault="004D4154" w:rsidP="004D4154">
      <w:pPr>
        <w:spacing w:after="0" w:line="240" w:lineRule="auto"/>
        <w:jc w:val="both"/>
        <w:rPr>
          <w:rFonts w:ascii="Times New Roman" w:hAnsi="Times New Roman" w:cs="Times New Roman"/>
          <w:sz w:val="28"/>
          <w:szCs w:val="28"/>
        </w:rPr>
      </w:pPr>
    </w:p>
    <w:p w:rsidR="00BE4023" w:rsidRPr="004D4154" w:rsidRDefault="00BE4023" w:rsidP="004D4154">
      <w:pPr>
        <w:spacing w:after="0" w:line="240" w:lineRule="auto"/>
        <w:rPr>
          <w:rFonts w:ascii="Times New Roman" w:hAnsi="Times New Roman" w:cs="Times New Roman"/>
          <w:sz w:val="28"/>
          <w:szCs w:val="28"/>
        </w:rPr>
      </w:pPr>
    </w:p>
    <w:sectPr w:rsidR="00BE4023" w:rsidRPr="004D41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SimSun, SimSun">
    <w:altName w:val="Microsoft YaHei"/>
    <w:charset w:val="00"/>
    <w:family w:val="auto"/>
    <w:pitch w:val="default"/>
    <w:sig w:usb0="00000000" w:usb1="00000000" w:usb2="00000000"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D32E6"/>
    <w:multiLevelType w:val="singleLevel"/>
    <w:tmpl w:val="9A040434"/>
    <w:lvl w:ilvl="0">
      <w:start w:val="1"/>
      <w:numFmt w:val="decimal"/>
      <w:lvlText w:val="%1."/>
      <w:legacy w:legacy="1" w:legacySpace="0" w:legacyIndent="298"/>
      <w:lvlJc w:val="left"/>
      <w:pPr>
        <w:ind w:left="0" w:firstLine="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4154"/>
    <w:rsid w:val="004D4154"/>
    <w:rsid w:val="0096274F"/>
    <w:rsid w:val="00BE40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4D4154"/>
    <w:pPr>
      <w:spacing w:after="0" w:line="240" w:lineRule="auto"/>
    </w:pPr>
    <w:rPr>
      <w:rFonts w:ascii="Calibri" w:eastAsia="Calibri" w:hAnsi="Calibri" w:cs="Times New Roman"/>
      <w:lang w:eastAsia="en-US"/>
    </w:rPr>
  </w:style>
  <w:style w:type="paragraph" w:customStyle="1" w:styleId="Standard">
    <w:name w:val="Standard"/>
    <w:rsid w:val="004D4154"/>
    <w:pPr>
      <w:widowControl w:val="0"/>
      <w:suppressAutoHyphens/>
      <w:autoSpaceDE w:val="0"/>
      <w:autoSpaceDN w:val="0"/>
      <w:spacing w:after="0" w:line="240" w:lineRule="auto"/>
    </w:pPr>
    <w:rPr>
      <w:rFonts w:ascii="Arial CYR" w:eastAsia="SimSun, SimSun" w:hAnsi="Arial CYR" w:cs="Times New Roman"/>
      <w:kern w:val="3"/>
      <w:sz w:val="24"/>
      <w:szCs w:val="24"/>
    </w:rPr>
  </w:style>
</w:styles>
</file>

<file path=word/webSettings.xml><?xml version="1.0" encoding="utf-8"?>
<w:webSettings xmlns:r="http://schemas.openxmlformats.org/officeDocument/2006/relationships" xmlns:w="http://schemas.openxmlformats.org/wordprocessingml/2006/main">
  <w:divs>
    <w:div w:id="191162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2221</Words>
  <Characters>12664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2023-03-31T08:53:00Z</cp:lastPrinted>
  <dcterms:created xsi:type="dcterms:W3CDTF">2023-03-31T08:38:00Z</dcterms:created>
  <dcterms:modified xsi:type="dcterms:W3CDTF">2023-03-31T08:57:00Z</dcterms:modified>
</cp:coreProperties>
</file>