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A2" w:rsidRDefault="00E23CA2" w:rsidP="00E23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E23CA2" w:rsidRDefault="00E23CA2" w:rsidP="00E23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E23CA2" w:rsidRDefault="00E23CA2" w:rsidP="00E23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E23CA2" w:rsidRDefault="00E23CA2" w:rsidP="00E23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CA2" w:rsidRDefault="00E23CA2" w:rsidP="00E23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CA2" w:rsidRDefault="00E23CA2" w:rsidP="00E23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E23CA2" w:rsidRDefault="00E23CA2" w:rsidP="00E23CA2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bCs/>
          <w:color w:val="000000"/>
        </w:rPr>
      </w:pPr>
    </w:p>
    <w:p w:rsidR="00011BD7" w:rsidRDefault="00E23CA2" w:rsidP="00E23CA2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05 декабря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2018 года  №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85 </w:t>
      </w:r>
    </w:p>
    <w:p w:rsidR="00E23CA2" w:rsidRPr="00E23CA2" w:rsidRDefault="00E23CA2" w:rsidP="00E23CA2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11BD7" w:rsidRPr="00E23CA2" w:rsidRDefault="00011BD7" w:rsidP="00E23C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CA2"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муниципальных услуг</w:t>
      </w:r>
    </w:p>
    <w:p w:rsidR="00011BD7" w:rsidRPr="00E23CA2" w:rsidRDefault="00E23CA2" w:rsidP="00E23C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предоставляемых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Администрацией</w:t>
      </w:r>
      <w:r w:rsidR="00011BD7" w:rsidRPr="00E23C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CA2">
        <w:rPr>
          <w:rFonts w:ascii="Times New Roman" w:hAnsi="Times New Roman" w:cs="Times New Roman"/>
          <w:b/>
          <w:bCs/>
          <w:sz w:val="28"/>
          <w:szCs w:val="28"/>
        </w:rPr>
        <w:t>Плотавского</w:t>
      </w:r>
      <w:r w:rsidR="00011BD7" w:rsidRPr="00E23CA2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011BD7" w:rsidRPr="00E23CA2" w:rsidRDefault="00011BD7" w:rsidP="00E23C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CA2">
        <w:rPr>
          <w:rFonts w:ascii="Times New Roman" w:hAnsi="Times New Roman" w:cs="Times New Roman"/>
          <w:b/>
          <w:bCs/>
          <w:sz w:val="28"/>
          <w:szCs w:val="28"/>
        </w:rPr>
        <w:t>Октябрьского района Курской области</w:t>
      </w: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BD7" w:rsidRPr="00E23CA2" w:rsidRDefault="00011BD7" w:rsidP="00E23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27.07.2010 № 210-ФЗ  «Об организации предоставления государственных и муниципальных услуг»,  в соответствии с Распоряжением Администрации</w:t>
      </w:r>
      <w:r w:rsidR="00E23CA2">
        <w:rPr>
          <w:rFonts w:ascii="Times New Roman" w:hAnsi="Times New Roman" w:cs="Times New Roman"/>
          <w:sz w:val="28"/>
          <w:szCs w:val="28"/>
        </w:rPr>
        <w:t xml:space="preserve"> Курской области от 26.10.2018</w:t>
      </w:r>
      <w:r w:rsidRPr="00E23CA2">
        <w:rPr>
          <w:rFonts w:ascii="Times New Roman" w:hAnsi="Times New Roman" w:cs="Times New Roman"/>
          <w:sz w:val="28"/>
          <w:szCs w:val="28"/>
        </w:rPr>
        <w:t xml:space="preserve"> № 450-ра «О внесении изменений в распоряжение Администрации Курской области от 18 мая 2015г. № 350-ра» Администрация </w:t>
      </w:r>
      <w:r w:rsidR="00E23CA2" w:rsidRPr="00E23CA2">
        <w:rPr>
          <w:rFonts w:ascii="Times New Roman" w:hAnsi="Times New Roman" w:cs="Times New Roman"/>
          <w:sz w:val="28"/>
          <w:szCs w:val="28"/>
        </w:rPr>
        <w:t>Плотавского</w:t>
      </w:r>
      <w:r w:rsidRPr="00E23CA2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011BD7" w:rsidRPr="00E23CA2" w:rsidRDefault="00011BD7" w:rsidP="00E23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Pr="00E23CA2">
        <w:rPr>
          <w:rFonts w:ascii="Times New Roman" w:hAnsi="Times New Roman" w:cs="Times New Roman"/>
          <w:bCs/>
          <w:sz w:val="28"/>
          <w:szCs w:val="28"/>
        </w:rPr>
        <w:t xml:space="preserve">перечень муниципальных услуг, предоставляемых Администрацией </w:t>
      </w:r>
      <w:r w:rsidR="00E23CA2" w:rsidRPr="00E23CA2">
        <w:rPr>
          <w:rFonts w:ascii="Times New Roman" w:hAnsi="Times New Roman" w:cs="Times New Roman"/>
          <w:bCs/>
          <w:sz w:val="28"/>
          <w:szCs w:val="28"/>
        </w:rPr>
        <w:t>Плотавского</w:t>
      </w:r>
      <w:r w:rsidRPr="00E23CA2">
        <w:rPr>
          <w:rFonts w:ascii="Times New Roman" w:hAnsi="Times New Roman" w:cs="Times New Roman"/>
          <w:bCs/>
          <w:sz w:val="28"/>
          <w:szCs w:val="28"/>
        </w:rPr>
        <w:t xml:space="preserve"> сельсовета Октябрьского района Курской области.</w:t>
      </w:r>
    </w:p>
    <w:p w:rsidR="00011BD7" w:rsidRPr="00E23CA2" w:rsidRDefault="00011BD7" w:rsidP="00E23C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1BD7" w:rsidRPr="00E23CA2" w:rsidRDefault="00011BD7" w:rsidP="00E23CA2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23CA2">
        <w:rPr>
          <w:rFonts w:ascii="Times New Roman" w:hAnsi="Times New Roman"/>
          <w:sz w:val="28"/>
          <w:szCs w:val="28"/>
        </w:rPr>
        <w:t xml:space="preserve"> 2.</w:t>
      </w:r>
      <w:r w:rsidR="00E23CA2">
        <w:rPr>
          <w:rFonts w:ascii="Times New Roman" w:hAnsi="Times New Roman"/>
          <w:sz w:val="28"/>
          <w:szCs w:val="28"/>
        </w:rPr>
        <w:t xml:space="preserve"> </w:t>
      </w:r>
      <w:r w:rsidRPr="00E23CA2">
        <w:rPr>
          <w:rFonts w:ascii="Times New Roman" w:hAnsi="Times New Roman"/>
          <w:sz w:val="28"/>
          <w:szCs w:val="28"/>
        </w:rPr>
        <w:t xml:space="preserve">Настоящее постановление  вступает в силу со дня его обнародования и подлежит размещению на  официальном сайте Администрации </w:t>
      </w:r>
      <w:r w:rsidR="00E23CA2" w:rsidRPr="00E23CA2">
        <w:rPr>
          <w:rFonts w:ascii="Times New Roman" w:hAnsi="Times New Roman"/>
          <w:sz w:val="28"/>
          <w:szCs w:val="28"/>
        </w:rPr>
        <w:t>Плотавского</w:t>
      </w:r>
      <w:r w:rsidRPr="00E23CA2">
        <w:rPr>
          <w:rFonts w:ascii="Times New Roman" w:hAnsi="Times New Roman"/>
          <w:sz w:val="28"/>
          <w:szCs w:val="28"/>
        </w:rPr>
        <w:t xml:space="preserve"> сельсовета Октябрьского  района Курской области  </w:t>
      </w:r>
      <w:r w:rsidR="00E23CA2">
        <w:rPr>
          <w:rFonts w:ascii="Times New Roman" w:hAnsi="Times New Roman"/>
          <w:sz w:val="28"/>
          <w:szCs w:val="28"/>
        </w:rPr>
        <w:t xml:space="preserve">  в сети «Интернет»:</w:t>
      </w:r>
      <w:proofErr w:type="spellStart"/>
      <w:r w:rsidR="00E23CA2">
        <w:rPr>
          <w:rFonts w:ascii="Times New Roman" w:hAnsi="Times New Roman"/>
          <w:sz w:val="28"/>
          <w:szCs w:val="28"/>
          <w:lang w:val="en-US"/>
        </w:rPr>
        <w:t>plotavss</w:t>
      </w:r>
      <w:proofErr w:type="spellEnd"/>
      <w:r w:rsidRPr="00E23CA2">
        <w:rPr>
          <w:rFonts w:ascii="Times New Roman" w:hAnsi="Times New Roman"/>
          <w:sz w:val="28"/>
          <w:szCs w:val="28"/>
        </w:rPr>
        <w:t>.</w:t>
      </w:r>
      <w:proofErr w:type="spellStart"/>
      <w:r w:rsidRPr="00E23CA2">
        <w:rPr>
          <w:rFonts w:ascii="Times New Roman" w:hAnsi="Times New Roman"/>
          <w:sz w:val="28"/>
          <w:szCs w:val="28"/>
        </w:rPr>
        <w:t>ru</w:t>
      </w:r>
      <w:proofErr w:type="spellEnd"/>
      <w:r w:rsidR="00E23CA2">
        <w:rPr>
          <w:rFonts w:ascii="Times New Roman" w:hAnsi="Times New Roman"/>
          <w:color w:val="000000"/>
          <w:sz w:val="28"/>
          <w:szCs w:val="28"/>
        </w:rPr>
        <w:t>.</w:t>
      </w:r>
    </w:p>
    <w:p w:rsidR="00011BD7" w:rsidRPr="00E23CA2" w:rsidRDefault="00011BD7" w:rsidP="00E23CA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BD7" w:rsidRPr="00E23CA2" w:rsidRDefault="00E23CA2" w:rsidP="00E23CA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11BD7" w:rsidRPr="00E23CA2">
        <w:rPr>
          <w:rFonts w:ascii="Times New Roman" w:hAnsi="Times New Roman"/>
          <w:sz w:val="28"/>
          <w:szCs w:val="28"/>
        </w:rPr>
        <w:t xml:space="preserve"> 3. </w:t>
      </w:r>
      <w:proofErr w:type="gramStart"/>
      <w:r w:rsidR="00011BD7" w:rsidRPr="00E23CA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11BD7" w:rsidRPr="00E23CA2">
        <w:rPr>
          <w:rFonts w:ascii="Times New Roman" w:hAnsi="Times New Roman"/>
          <w:sz w:val="28"/>
          <w:szCs w:val="28"/>
        </w:rPr>
        <w:t xml:space="preserve"> исполнением  постановления оставляю за собой.</w:t>
      </w:r>
    </w:p>
    <w:p w:rsidR="00011BD7" w:rsidRPr="00E23CA2" w:rsidRDefault="00011BD7" w:rsidP="00E23C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11BD7" w:rsidRPr="00E23CA2" w:rsidRDefault="00011BD7" w:rsidP="00E23C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23CA2" w:rsidRPr="00E23CA2">
        <w:rPr>
          <w:rFonts w:ascii="Times New Roman" w:hAnsi="Times New Roman" w:cs="Times New Roman"/>
          <w:sz w:val="28"/>
          <w:szCs w:val="28"/>
        </w:rPr>
        <w:t>Плотавского</w:t>
      </w:r>
      <w:r w:rsidRPr="00E23CA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11BD7" w:rsidRPr="00E23CA2" w:rsidRDefault="00011BD7" w:rsidP="00E23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Октябрьского района                     </w:t>
      </w:r>
      <w:r w:rsidR="00E23CA2">
        <w:rPr>
          <w:rFonts w:ascii="Times New Roman" w:hAnsi="Times New Roman" w:cs="Times New Roman"/>
          <w:sz w:val="28"/>
          <w:szCs w:val="28"/>
        </w:rPr>
        <w:t xml:space="preserve">                             В.И. </w:t>
      </w:r>
      <w:proofErr w:type="gramStart"/>
      <w:r w:rsidR="00E23CA2">
        <w:rPr>
          <w:rFonts w:ascii="Times New Roman" w:hAnsi="Times New Roman" w:cs="Times New Roman"/>
          <w:sz w:val="28"/>
          <w:szCs w:val="28"/>
        </w:rPr>
        <w:t>Мишина</w:t>
      </w:r>
      <w:proofErr w:type="gramEnd"/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УТВЕРЖДЕН</w:t>
      </w:r>
    </w:p>
    <w:p w:rsidR="00011BD7" w:rsidRPr="00E23CA2" w:rsidRDefault="00011BD7" w:rsidP="00E23C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11BD7" w:rsidRPr="00E23CA2" w:rsidRDefault="00E23CA2" w:rsidP="00E23C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Плотавского</w:t>
      </w:r>
      <w:r w:rsidR="00011BD7" w:rsidRPr="00E23CA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11BD7" w:rsidRPr="00E23CA2" w:rsidRDefault="00011BD7" w:rsidP="00E23C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011BD7" w:rsidRPr="00E23CA2" w:rsidRDefault="00E23CA2" w:rsidP="00E23C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05.12.2018  № 85</w:t>
      </w: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 </w:t>
      </w:r>
    </w:p>
    <w:p w:rsidR="00011BD7" w:rsidRPr="00E23CA2" w:rsidRDefault="00011BD7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</w:t>
      </w:r>
    </w:p>
    <w:p w:rsidR="00011BD7" w:rsidRPr="00E23CA2" w:rsidRDefault="00011BD7" w:rsidP="00E23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муниципальных услуг, предоставляемых  Администрацией </w:t>
      </w:r>
      <w:r w:rsidR="00E23CA2" w:rsidRPr="00E23CA2">
        <w:rPr>
          <w:rFonts w:ascii="Times New Roman" w:hAnsi="Times New Roman" w:cs="Times New Roman"/>
          <w:b/>
          <w:bCs/>
          <w:sz w:val="28"/>
          <w:szCs w:val="28"/>
        </w:rPr>
        <w:t>Плотавского</w:t>
      </w:r>
      <w:r w:rsidRPr="00E23CA2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Октябрьского района Курской области</w:t>
      </w:r>
    </w:p>
    <w:p w:rsidR="00011BD7" w:rsidRPr="00E23CA2" w:rsidRDefault="00011BD7" w:rsidP="00E23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1. Присвоение адресов объектам адресации, изменение, аннулирование адресов.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2. 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3. Назначение и выплата пенсии за выслугу лет лицам, замещавшим должности муниципальной службы в администрации орана местного самоуправления Курской области, и ежемесячной доплаты к пенсии выборным должностным лицам.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4. Предоставление в безвозмездное пользование, аренду имущества, находящегося в муниципальной собственности.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5. Предоставление сведений из реестра муниципального имущества.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6. Выдача разрешений на ввод объектов в эксплуатацию.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7. Выдача градостроительного плана земельного участка.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8. Выдача разрешений на строительство и реконструкцию объектов капитального строительства.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9.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10.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11. Выдача разрешений на установку и эксплуатацию  рекламных конструкций на территории муниципального образования, аннулирование таких разрешений.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12. Согласование переустройства и (или) перепланировки жилого помещения.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13. Перевод жилого помещения в нежилое помещение или нежилого помещения в жилое помещение.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14. Признание в установленном порядке жилого помещения муниципального жилищного фонда непригодным для проживания.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lastRenderedPageBreak/>
        <w:t>15. Принятие на учет граждан в качестве нуждающихся в жилых помещениях.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16. Предоставление земельных участков, находящихся в муниципальной собственности, расположенных на территории сельского поселения в собственность или аренду на торгах.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17. Предоставление земельных участков, находящихся в муниципальной собственности, расположенных на территории сельского поселения в собственность или аренду без проведения торгов.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18. Предоставление земельных участков, находящихся в муниципальной собственности, расположенных на территории сельского поселения в постоянное (бессрочное) и безвозмездное пользование.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19. Предоставление земельных участков, находящихся в муниципальной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20. Предварительное согласование предоставления земельного участка.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21. 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 22. Утверждение схемы расположения земельного участка на кадастровом плане территории.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23. Предоставление порубочного билета и (или) разрешения на пересадку деревьев и кустарников.</w:t>
      </w:r>
    </w:p>
    <w:p w:rsidR="00011BD7" w:rsidRPr="00E23CA2" w:rsidRDefault="00011BD7" w:rsidP="00E23C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CA2">
        <w:rPr>
          <w:rFonts w:ascii="Times New Roman" w:hAnsi="Times New Roman" w:cs="Times New Roman"/>
          <w:sz w:val="28"/>
          <w:szCs w:val="28"/>
        </w:rPr>
        <w:t>24. Выдача несовершеннолетним лицам, достигшим 16 лет, разрешения на вступление в брак до достижения брачного возраста.</w:t>
      </w:r>
    </w:p>
    <w:p w:rsidR="00300BC6" w:rsidRPr="00E23CA2" w:rsidRDefault="00300BC6" w:rsidP="00E2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0BC6" w:rsidRPr="00E23CA2" w:rsidSect="00E23C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1BD7"/>
    <w:rsid w:val="00011BD7"/>
    <w:rsid w:val="00300BC6"/>
    <w:rsid w:val="003D3BED"/>
    <w:rsid w:val="00E2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ED"/>
  </w:style>
  <w:style w:type="paragraph" w:styleId="2">
    <w:name w:val="heading 2"/>
    <w:basedOn w:val="a"/>
    <w:next w:val="a"/>
    <w:link w:val="20"/>
    <w:semiHidden/>
    <w:unhideWhenUsed/>
    <w:qFormat/>
    <w:rsid w:val="00011B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11BD7"/>
    <w:rPr>
      <w:rFonts w:ascii="Times New Roman" w:eastAsia="Times New Roman" w:hAnsi="Times New Roman" w:cs="Times New Roman"/>
      <w:b/>
      <w:sz w:val="40"/>
      <w:szCs w:val="20"/>
    </w:rPr>
  </w:style>
  <w:style w:type="paragraph" w:styleId="a3">
    <w:name w:val="No Spacing"/>
    <w:uiPriority w:val="1"/>
    <w:qFormat/>
    <w:rsid w:val="00011B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Базовый"/>
    <w:rsid w:val="00E23CA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2018-12-06T07:56:00Z</dcterms:created>
  <dcterms:modified xsi:type="dcterms:W3CDTF">2018-12-06T08:35:00Z</dcterms:modified>
</cp:coreProperties>
</file>