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A10" w:rsidRDefault="007D5A10" w:rsidP="007D5A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7D5A10" w:rsidRDefault="007D5A10" w:rsidP="007D5A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7D5A10" w:rsidRDefault="007D5A10" w:rsidP="007D5A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7D5A10" w:rsidRDefault="007D5A10" w:rsidP="007D5A10">
      <w:pPr>
        <w:spacing w:after="0" w:line="240" w:lineRule="auto"/>
        <w:rPr>
          <w:rFonts w:ascii="Times New Roman" w:hAnsi="Times New Roman" w:cs="Times New Roman"/>
          <w:b/>
          <w:sz w:val="28"/>
          <w:szCs w:val="28"/>
        </w:rPr>
      </w:pPr>
    </w:p>
    <w:p w:rsidR="007D5A10" w:rsidRDefault="007D5A10" w:rsidP="007D5A10">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7D5A10" w:rsidRDefault="007D5A10" w:rsidP="007D5A10">
      <w:pPr>
        <w:spacing w:after="0" w:line="240" w:lineRule="auto"/>
        <w:jc w:val="center"/>
        <w:rPr>
          <w:rFonts w:ascii="Times New Roman" w:hAnsi="Times New Roman" w:cs="Times New Roman"/>
          <w:b/>
          <w:sz w:val="28"/>
          <w:szCs w:val="28"/>
        </w:rPr>
      </w:pPr>
    </w:p>
    <w:p w:rsidR="007D5A10" w:rsidRDefault="007D5A10" w:rsidP="007D5A10">
      <w:pPr>
        <w:spacing w:after="0" w:line="240" w:lineRule="auto"/>
        <w:ind w:firstLine="48"/>
        <w:jc w:val="center"/>
        <w:rPr>
          <w:rFonts w:ascii="Times New Roman" w:hAnsi="Times New Roman" w:cs="Times New Roman"/>
          <w:b/>
          <w:sz w:val="28"/>
          <w:szCs w:val="28"/>
        </w:rPr>
      </w:pPr>
      <w:r>
        <w:rPr>
          <w:rFonts w:ascii="Times New Roman" w:hAnsi="Times New Roman" w:cs="Times New Roman"/>
          <w:b/>
          <w:sz w:val="28"/>
          <w:szCs w:val="28"/>
        </w:rPr>
        <w:t>от 10 февраля 2023 года   №5</w:t>
      </w:r>
    </w:p>
    <w:p w:rsidR="007D5A10" w:rsidRPr="007D5A10" w:rsidRDefault="007D5A10" w:rsidP="007D5A10">
      <w:pPr>
        <w:autoSpaceDE w:val="0"/>
        <w:autoSpaceDN w:val="0"/>
        <w:adjustRightInd w:val="0"/>
        <w:spacing w:after="0" w:line="240" w:lineRule="auto"/>
        <w:rPr>
          <w:rFonts w:ascii="Times New Roman" w:hAnsi="Times New Roman" w:cs="Times New Roman"/>
          <w:b/>
          <w:smallCaps/>
          <w:sz w:val="28"/>
          <w:szCs w:val="28"/>
        </w:rPr>
      </w:pPr>
    </w:p>
    <w:p w:rsidR="007D5A10" w:rsidRDefault="007D5A10" w:rsidP="007D5A10">
      <w:pPr>
        <w:tabs>
          <w:tab w:val="left" w:pos="3060"/>
        </w:tabs>
        <w:spacing w:after="0" w:line="240" w:lineRule="auto"/>
        <w:jc w:val="center"/>
        <w:rPr>
          <w:rFonts w:ascii="Times New Roman" w:hAnsi="Times New Roman" w:cs="Times New Roman"/>
          <w:b/>
          <w:sz w:val="28"/>
          <w:szCs w:val="28"/>
        </w:rPr>
      </w:pPr>
      <w:r w:rsidRPr="007D5A10">
        <w:rPr>
          <w:rFonts w:ascii="Times New Roman" w:hAnsi="Times New Roman" w:cs="Times New Roman"/>
          <w:b/>
          <w:sz w:val="28"/>
          <w:szCs w:val="28"/>
        </w:rPr>
        <w:t>Об утверждении Порядка организации</w:t>
      </w:r>
      <w:r>
        <w:rPr>
          <w:rFonts w:ascii="Times New Roman" w:hAnsi="Times New Roman" w:cs="Times New Roman"/>
          <w:b/>
          <w:sz w:val="28"/>
          <w:szCs w:val="28"/>
        </w:rPr>
        <w:t xml:space="preserve"> </w:t>
      </w:r>
      <w:r w:rsidRPr="007D5A10">
        <w:rPr>
          <w:rFonts w:ascii="Times New Roman" w:hAnsi="Times New Roman" w:cs="Times New Roman"/>
          <w:b/>
          <w:sz w:val="28"/>
          <w:szCs w:val="28"/>
        </w:rPr>
        <w:t xml:space="preserve">доступа к информации </w:t>
      </w:r>
    </w:p>
    <w:p w:rsidR="007D5A10" w:rsidRPr="007D5A10" w:rsidRDefault="007D5A10" w:rsidP="007D5A10">
      <w:pPr>
        <w:tabs>
          <w:tab w:val="left" w:pos="3060"/>
        </w:tabs>
        <w:spacing w:after="0" w:line="240" w:lineRule="auto"/>
        <w:jc w:val="center"/>
        <w:rPr>
          <w:rFonts w:ascii="Times New Roman" w:hAnsi="Times New Roman" w:cs="Times New Roman"/>
          <w:b/>
          <w:sz w:val="28"/>
          <w:szCs w:val="28"/>
        </w:rPr>
      </w:pPr>
      <w:r w:rsidRPr="007D5A10">
        <w:rPr>
          <w:rFonts w:ascii="Times New Roman" w:hAnsi="Times New Roman" w:cs="Times New Roman"/>
          <w:b/>
          <w:sz w:val="28"/>
          <w:szCs w:val="28"/>
        </w:rPr>
        <w:t>о деятельности</w:t>
      </w:r>
      <w:r>
        <w:rPr>
          <w:rFonts w:ascii="Times New Roman" w:hAnsi="Times New Roman" w:cs="Times New Roman"/>
          <w:b/>
          <w:sz w:val="28"/>
          <w:szCs w:val="28"/>
        </w:rPr>
        <w:t xml:space="preserve"> </w:t>
      </w:r>
      <w:r w:rsidRPr="007D5A10">
        <w:rPr>
          <w:rFonts w:ascii="Times New Roman" w:hAnsi="Times New Roman" w:cs="Times New Roman"/>
          <w:b/>
          <w:sz w:val="28"/>
          <w:szCs w:val="28"/>
        </w:rPr>
        <w:t>органов местного самоуправления</w:t>
      </w:r>
    </w:p>
    <w:p w:rsidR="007D5A10" w:rsidRPr="007D5A10" w:rsidRDefault="007D5A10" w:rsidP="007D5A10">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Плота</w:t>
      </w:r>
      <w:r w:rsidRPr="007D5A10">
        <w:rPr>
          <w:rFonts w:ascii="Times New Roman" w:hAnsi="Times New Roman" w:cs="Times New Roman"/>
          <w:b/>
          <w:sz w:val="28"/>
          <w:szCs w:val="28"/>
        </w:rPr>
        <w:t>вского сельсовета Октябрьского района Курской области</w:t>
      </w:r>
    </w:p>
    <w:p w:rsidR="007D5A10" w:rsidRDefault="007D5A10" w:rsidP="007D5A10">
      <w:pPr>
        <w:tabs>
          <w:tab w:val="left" w:pos="-2340"/>
        </w:tabs>
        <w:jc w:val="both"/>
        <w:rPr>
          <w:color w:val="000000"/>
          <w:sz w:val="28"/>
          <w:szCs w:val="28"/>
        </w:rPr>
      </w:pPr>
    </w:p>
    <w:p w:rsidR="007D5A10" w:rsidRPr="007D5A10" w:rsidRDefault="007D5A10" w:rsidP="007D5A10">
      <w:pPr>
        <w:tabs>
          <w:tab w:val="left" w:pos="-2340"/>
        </w:tabs>
        <w:spacing w:after="0" w:line="240" w:lineRule="auto"/>
        <w:jc w:val="both"/>
        <w:rPr>
          <w:rFonts w:ascii="Times New Roman" w:hAnsi="Times New Roman" w:cs="Times New Roman"/>
          <w:sz w:val="28"/>
          <w:szCs w:val="28"/>
        </w:rPr>
      </w:pPr>
      <w:r w:rsidRPr="007D5A10">
        <w:rPr>
          <w:rFonts w:ascii="Times New Roman" w:hAnsi="Times New Roman" w:cs="Times New Roman"/>
          <w:color w:val="000000"/>
          <w:sz w:val="28"/>
          <w:szCs w:val="28"/>
        </w:rPr>
        <w:tab/>
      </w:r>
      <w:r w:rsidRPr="007D5A10">
        <w:rPr>
          <w:rFonts w:ascii="Times New Roman" w:hAnsi="Times New Roman" w:cs="Times New Roman"/>
          <w:sz w:val="28"/>
          <w:szCs w:val="28"/>
        </w:rPr>
        <w:t xml:space="preserve">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Федеральным законом от 06.10.2003 № 131-ФЗ «Об общих принципах организации местного самоуправления в </w:t>
      </w:r>
      <w:r>
        <w:rPr>
          <w:rFonts w:ascii="Times New Roman" w:hAnsi="Times New Roman" w:cs="Times New Roman"/>
          <w:sz w:val="28"/>
          <w:szCs w:val="28"/>
        </w:rPr>
        <w:t>Р</w:t>
      </w:r>
      <w:r w:rsidRPr="007D5A10">
        <w:rPr>
          <w:rFonts w:ascii="Times New Roman" w:hAnsi="Times New Roman" w:cs="Times New Roman"/>
          <w:sz w:val="28"/>
          <w:szCs w:val="28"/>
        </w:rPr>
        <w:t>оссийской Федерации, Уставом</w:t>
      </w:r>
      <w:r>
        <w:rPr>
          <w:rFonts w:ascii="Times New Roman" w:hAnsi="Times New Roman" w:cs="Times New Roman"/>
          <w:sz w:val="28"/>
          <w:szCs w:val="28"/>
        </w:rPr>
        <w:t xml:space="preserve"> муниципального образования</w:t>
      </w:r>
      <w:r w:rsidRPr="007D5A10">
        <w:rPr>
          <w:rFonts w:ascii="Times New Roman" w:hAnsi="Times New Roman" w:cs="Times New Roman"/>
          <w:sz w:val="28"/>
          <w:szCs w:val="28"/>
        </w:rPr>
        <w:t xml:space="preserve"> </w:t>
      </w:r>
      <w:r>
        <w:rPr>
          <w:rFonts w:ascii="Times New Roman" w:hAnsi="Times New Roman" w:cs="Times New Roman"/>
          <w:sz w:val="28"/>
          <w:szCs w:val="28"/>
        </w:rPr>
        <w:t>«Плотавский сельсовет»</w:t>
      </w:r>
      <w:r w:rsidRPr="007D5A10">
        <w:rPr>
          <w:rFonts w:ascii="Times New Roman" w:hAnsi="Times New Roman" w:cs="Times New Roman"/>
          <w:sz w:val="28"/>
          <w:szCs w:val="28"/>
        </w:rPr>
        <w:t xml:space="preserve"> Октябрьского района Курской области </w:t>
      </w:r>
      <w:r>
        <w:rPr>
          <w:rFonts w:ascii="Times New Roman" w:hAnsi="Times New Roman" w:cs="Times New Roman"/>
          <w:sz w:val="28"/>
          <w:szCs w:val="28"/>
        </w:rPr>
        <w:t xml:space="preserve">Администрация Плотавского сельсовета Октябрьского района Курской области </w:t>
      </w:r>
      <w:proofErr w:type="spellStart"/>
      <w:proofErr w:type="gramStart"/>
      <w:r w:rsidRPr="007D5A10">
        <w:rPr>
          <w:rFonts w:ascii="Times New Roman" w:hAnsi="Times New Roman" w:cs="Times New Roman"/>
          <w:b/>
          <w:color w:val="000000"/>
          <w:sz w:val="28"/>
          <w:szCs w:val="28"/>
        </w:rPr>
        <w:t>п</w:t>
      </w:r>
      <w:proofErr w:type="spellEnd"/>
      <w:proofErr w:type="gramEnd"/>
      <w:r w:rsidRPr="007D5A10">
        <w:rPr>
          <w:rFonts w:ascii="Times New Roman" w:hAnsi="Times New Roman" w:cs="Times New Roman"/>
          <w:b/>
          <w:color w:val="000000"/>
          <w:sz w:val="28"/>
          <w:szCs w:val="28"/>
        </w:rPr>
        <w:t xml:space="preserve"> о с т а </w:t>
      </w:r>
      <w:proofErr w:type="spellStart"/>
      <w:r w:rsidRPr="007D5A10">
        <w:rPr>
          <w:rFonts w:ascii="Times New Roman" w:hAnsi="Times New Roman" w:cs="Times New Roman"/>
          <w:b/>
          <w:color w:val="000000"/>
          <w:sz w:val="28"/>
          <w:szCs w:val="28"/>
        </w:rPr>
        <w:t>н</w:t>
      </w:r>
      <w:proofErr w:type="spellEnd"/>
      <w:r w:rsidRPr="007D5A10">
        <w:rPr>
          <w:rFonts w:ascii="Times New Roman" w:hAnsi="Times New Roman" w:cs="Times New Roman"/>
          <w:b/>
          <w:color w:val="000000"/>
          <w:sz w:val="28"/>
          <w:szCs w:val="28"/>
        </w:rPr>
        <w:t xml:space="preserve"> </w:t>
      </w:r>
      <w:proofErr w:type="gramStart"/>
      <w:r w:rsidRPr="007D5A10">
        <w:rPr>
          <w:rFonts w:ascii="Times New Roman" w:hAnsi="Times New Roman" w:cs="Times New Roman"/>
          <w:b/>
          <w:color w:val="000000"/>
          <w:sz w:val="28"/>
          <w:szCs w:val="28"/>
        </w:rPr>
        <w:t>о</w:t>
      </w:r>
      <w:proofErr w:type="gramEnd"/>
      <w:r w:rsidRPr="007D5A10">
        <w:rPr>
          <w:rFonts w:ascii="Times New Roman" w:hAnsi="Times New Roman" w:cs="Times New Roman"/>
          <w:b/>
          <w:color w:val="000000"/>
          <w:sz w:val="28"/>
          <w:szCs w:val="28"/>
        </w:rPr>
        <w:t xml:space="preserve"> в л я е т:</w:t>
      </w:r>
    </w:p>
    <w:p w:rsidR="007D5A10" w:rsidRPr="007D5A10" w:rsidRDefault="007D5A10" w:rsidP="007D5A10">
      <w:pPr>
        <w:spacing w:after="0" w:line="240" w:lineRule="auto"/>
        <w:jc w:val="both"/>
        <w:rPr>
          <w:rFonts w:ascii="Times New Roman" w:hAnsi="Times New Roman" w:cs="Times New Roman"/>
          <w:color w:val="000000"/>
          <w:sz w:val="28"/>
          <w:szCs w:val="28"/>
        </w:rPr>
      </w:pPr>
    </w:p>
    <w:p w:rsidR="007D5A10" w:rsidRPr="007D5A10" w:rsidRDefault="007D5A10" w:rsidP="007D5A10">
      <w:pPr>
        <w:autoSpaceDE w:val="0"/>
        <w:autoSpaceDN w:val="0"/>
        <w:adjustRightInd w:val="0"/>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 xml:space="preserve">1. Утвердить прилагаемый Порядок организации доступа к информации о деятельности органов местного самоуправления </w:t>
      </w:r>
      <w:r>
        <w:rPr>
          <w:rFonts w:ascii="Times New Roman" w:hAnsi="Times New Roman" w:cs="Times New Roman"/>
          <w:sz w:val="28"/>
          <w:szCs w:val="28"/>
        </w:rPr>
        <w:t>Плотавского</w:t>
      </w:r>
      <w:r w:rsidRPr="007D5A10">
        <w:rPr>
          <w:rFonts w:ascii="Times New Roman" w:hAnsi="Times New Roman" w:cs="Times New Roman"/>
          <w:sz w:val="28"/>
          <w:szCs w:val="28"/>
        </w:rPr>
        <w:t xml:space="preserve"> сельсовета Октябрьского района Курской области </w:t>
      </w:r>
    </w:p>
    <w:p w:rsidR="007D5A10" w:rsidRPr="007D5A10" w:rsidRDefault="007D5A10" w:rsidP="007D5A10">
      <w:pPr>
        <w:autoSpaceDE w:val="0"/>
        <w:autoSpaceDN w:val="0"/>
        <w:adjustRightInd w:val="0"/>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2.</w:t>
      </w:r>
      <w:r w:rsidRPr="007D5A10">
        <w:rPr>
          <w:rFonts w:ascii="Times New Roman" w:hAnsi="Times New Roman" w:cs="Times New Roman"/>
          <w:b/>
          <w:sz w:val="28"/>
          <w:szCs w:val="28"/>
        </w:rPr>
        <w:t xml:space="preserve"> </w:t>
      </w:r>
      <w:r w:rsidRPr="007D5A10">
        <w:rPr>
          <w:rFonts w:ascii="Times New Roman" w:hAnsi="Times New Roman" w:cs="Times New Roman"/>
          <w:sz w:val="28"/>
          <w:szCs w:val="28"/>
        </w:rPr>
        <w:t xml:space="preserve">Настоящее постановление подлежит размещению на официальном сайте администрации </w:t>
      </w:r>
      <w:r>
        <w:rPr>
          <w:rFonts w:ascii="Times New Roman" w:hAnsi="Times New Roman" w:cs="Times New Roman"/>
          <w:sz w:val="28"/>
          <w:szCs w:val="28"/>
        </w:rPr>
        <w:t>Плотавского</w:t>
      </w:r>
      <w:r w:rsidRPr="007D5A10">
        <w:rPr>
          <w:rFonts w:ascii="Times New Roman" w:hAnsi="Times New Roman" w:cs="Times New Roman"/>
          <w:sz w:val="28"/>
          <w:szCs w:val="28"/>
        </w:rPr>
        <w:t xml:space="preserve"> сельсовета Октябрьского района Курской области в информационно - телекоммуникационной сети «Интернет». </w:t>
      </w:r>
    </w:p>
    <w:p w:rsidR="007D5A10" w:rsidRPr="007D5A10" w:rsidRDefault="007D5A10" w:rsidP="007D5A10">
      <w:pPr>
        <w:autoSpaceDE w:val="0"/>
        <w:autoSpaceDN w:val="0"/>
        <w:adjustRightInd w:val="0"/>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3. Настоящее постановление вступает в силу после дня его официального опубликования</w:t>
      </w:r>
      <w:r>
        <w:rPr>
          <w:rFonts w:ascii="Times New Roman" w:hAnsi="Times New Roman" w:cs="Times New Roman"/>
          <w:sz w:val="28"/>
          <w:szCs w:val="28"/>
        </w:rPr>
        <w:t>.</w:t>
      </w:r>
    </w:p>
    <w:p w:rsidR="007D5A10" w:rsidRPr="007D5A10" w:rsidRDefault="007D5A10" w:rsidP="007D5A10">
      <w:pPr>
        <w:spacing w:after="0" w:line="240" w:lineRule="auto"/>
        <w:ind w:firstLine="709"/>
        <w:jc w:val="both"/>
        <w:rPr>
          <w:rFonts w:ascii="Times New Roman" w:hAnsi="Times New Roman" w:cs="Times New Roman"/>
          <w:color w:val="000000"/>
          <w:sz w:val="28"/>
          <w:szCs w:val="28"/>
        </w:rPr>
      </w:pPr>
      <w:r w:rsidRPr="007D5A10">
        <w:rPr>
          <w:rFonts w:ascii="Times New Roman" w:hAnsi="Times New Roman" w:cs="Times New Roman"/>
          <w:sz w:val="28"/>
          <w:szCs w:val="28"/>
        </w:rPr>
        <w:t>4. Контроль исполнения настоящего постановления оставляю за собой.</w:t>
      </w:r>
    </w:p>
    <w:p w:rsidR="007D5A10" w:rsidRPr="007D5A10" w:rsidRDefault="007D5A10" w:rsidP="007D5A10">
      <w:pPr>
        <w:spacing w:after="0" w:line="240" w:lineRule="auto"/>
        <w:ind w:firstLine="709"/>
        <w:jc w:val="both"/>
        <w:rPr>
          <w:rFonts w:ascii="Times New Roman" w:hAnsi="Times New Roman" w:cs="Times New Roman"/>
          <w:color w:val="000000"/>
          <w:sz w:val="28"/>
          <w:szCs w:val="28"/>
        </w:rPr>
      </w:pPr>
    </w:p>
    <w:p w:rsidR="007D5A10" w:rsidRPr="007D5A10" w:rsidRDefault="007D5A10" w:rsidP="007D5A10">
      <w:pPr>
        <w:spacing w:after="0" w:line="240" w:lineRule="auto"/>
        <w:ind w:firstLine="709"/>
        <w:jc w:val="both"/>
        <w:rPr>
          <w:rFonts w:ascii="Times New Roman" w:hAnsi="Times New Roman" w:cs="Times New Roman"/>
          <w:color w:val="000000"/>
          <w:sz w:val="28"/>
          <w:szCs w:val="28"/>
        </w:rPr>
      </w:pPr>
    </w:p>
    <w:p w:rsidR="007D5A10" w:rsidRPr="007D5A10" w:rsidRDefault="007D5A10" w:rsidP="007D5A10">
      <w:pPr>
        <w:spacing w:after="0" w:line="240" w:lineRule="auto"/>
        <w:ind w:firstLine="709"/>
        <w:jc w:val="both"/>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sz w:val="28"/>
          <w:szCs w:val="28"/>
        </w:rPr>
      </w:pPr>
      <w:r w:rsidRPr="007D5A10">
        <w:rPr>
          <w:rFonts w:ascii="Times New Roman" w:hAnsi="Times New Roman" w:cs="Times New Roman"/>
          <w:color w:val="000000"/>
          <w:sz w:val="28"/>
          <w:szCs w:val="28"/>
        </w:rPr>
        <w:t xml:space="preserve">Глава  </w:t>
      </w:r>
      <w:r>
        <w:rPr>
          <w:rFonts w:ascii="Times New Roman" w:hAnsi="Times New Roman" w:cs="Times New Roman"/>
          <w:sz w:val="28"/>
          <w:szCs w:val="28"/>
        </w:rPr>
        <w:t>Плотавского</w:t>
      </w:r>
      <w:r w:rsidRPr="007D5A10">
        <w:rPr>
          <w:rFonts w:ascii="Times New Roman" w:hAnsi="Times New Roman" w:cs="Times New Roman"/>
          <w:sz w:val="28"/>
          <w:szCs w:val="28"/>
        </w:rPr>
        <w:t xml:space="preserve"> сельсовета</w:t>
      </w: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7D5A10">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Л.В. </w:t>
      </w:r>
      <w:proofErr w:type="spellStart"/>
      <w:r>
        <w:rPr>
          <w:rFonts w:ascii="Times New Roman" w:hAnsi="Times New Roman" w:cs="Times New Roman"/>
          <w:sz w:val="28"/>
          <w:szCs w:val="28"/>
        </w:rPr>
        <w:t>Ельникова</w:t>
      </w:r>
      <w:proofErr w:type="spellEnd"/>
      <w:r w:rsidRPr="007D5A10">
        <w:rPr>
          <w:rFonts w:ascii="Times New Roman" w:hAnsi="Times New Roman" w:cs="Times New Roman"/>
          <w:color w:val="000000"/>
          <w:sz w:val="28"/>
          <w:szCs w:val="28"/>
        </w:rPr>
        <w:t xml:space="preserve">                                         </w:t>
      </w: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color w:val="000000"/>
          <w:sz w:val="28"/>
          <w:szCs w:val="28"/>
        </w:rPr>
      </w:pPr>
    </w:p>
    <w:p w:rsidR="007D5A10" w:rsidRPr="007D5A10" w:rsidRDefault="007D5A10" w:rsidP="007D5A10">
      <w:pPr>
        <w:spacing w:after="0" w:line="240" w:lineRule="auto"/>
        <w:jc w:val="right"/>
        <w:rPr>
          <w:rFonts w:ascii="Times New Roman" w:hAnsi="Times New Roman" w:cs="Times New Roman"/>
          <w:sz w:val="28"/>
          <w:szCs w:val="28"/>
        </w:rPr>
      </w:pPr>
      <w:r w:rsidRPr="007D5A10">
        <w:rPr>
          <w:rFonts w:ascii="Times New Roman" w:hAnsi="Times New Roman" w:cs="Times New Roman"/>
          <w:sz w:val="28"/>
          <w:szCs w:val="28"/>
        </w:rPr>
        <w:t>Утвержден</w:t>
      </w:r>
    </w:p>
    <w:p w:rsidR="007D5A10" w:rsidRPr="007D5A10" w:rsidRDefault="007D5A10" w:rsidP="007D5A10">
      <w:pPr>
        <w:spacing w:after="0" w:line="240" w:lineRule="auto"/>
        <w:jc w:val="right"/>
        <w:rPr>
          <w:rFonts w:ascii="Times New Roman" w:hAnsi="Times New Roman" w:cs="Times New Roman"/>
          <w:sz w:val="28"/>
          <w:szCs w:val="28"/>
        </w:rPr>
      </w:pPr>
      <w:r w:rsidRPr="007D5A10">
        <w:rPr>
          <w:rFonts w:ascii="Times New Roman" w:hAnsi="Times New Roman" w:cs="Times New Roman"/>
          <w:sz w:val="28"/>
          <w:szCs w:val="28"/>
        </w:rPr>
        <w:t>постановление Администрации</w:t>
      </w:r>
    </w:p>
    <w:p w:rsidR="007D5A10" w:rsidRPr="007D5A10" w:rsidRDefault="007D5A10" w:rsidP="007D5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Плотавского</w:t>
      </w:r>
      <w:r w:rsidRPr="007D5A10">
        <w:rPr>
          <w:rFonts w:ascii="Times New Roman" w:hAnsi="Times New Roman" w:cs="Times New Roman"/>
          <w:sz w:val="28"/>
          <w:szCs w:val="28"/>
        </w:rPr>
        <w:t xml:space="preserve"> сельсовета</w:t>
      </w:r>
    </w:p>
    <w:p w:rsidR="007D5A10" w:rsidRPr="007D5A10" w:rsidRDefault="007D5A10" w:rsidP="007D5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10.02.2023  </w:t>
      </w:r>
      <w:r w:rsidRPr="007D5A10">
        <w:rPr>
          <w:rFonts w:ascii="Times New Roman" w:hAnsi="Times New Roman" w:cs="Times New Roman"/>
          <w:sz w:val="28"/>
          <w:szCs w:val="28"/>
        </w:rPr>
        <w:t xml:space="preserve"> № </w:t>
      </w:r>
      <w:r>
        <w:rPr>
          <w:rFonts w:ascii="Times New Roman" w:hAnsi="Times New Roman" w:cs="Times New Roman"/>
          <w:sz w:val="28"/>
          <w:szCs w:val="28"/>
        </w:rPr>
        <w:t>5</w:t>
      </w:r>
    </w:p>
    <w:p w:rsidR="007D5A10" w:rsidRPr="007D5A10" w:rsidRDefault="007D5A10" w:rsidP="007D5A10">
      <w:pPr>
        <w:spacing w:after="0" w:line="240" w:lineRule="auto"/>
        <w:jc w:val="right"/>
        <w:rPr>
          <w:rFonts w:ascii="Times New Roman" w:hAnsi="Times New Roman" w:cs="Times New Roman"/>
          <w:sz w:val="28"/>
          <w:szCs w:val="28"/>
        </w:rPr>
      </w:pPr>
    </w:p>
    <w:p w:rsidR="007D5A10" w:rsidRPr="007D5A10" w:rsidRDefault="007D5A10" w:rsidP="007D5A10">
      <w:pPr>
        <w:spacing w:after="0" w:line="240" w:lineRule="auto"/>
        <w:jc w:val="center"/>
        <w:rPr>
          <w:rFonts w:ascii="Times New Roman" w:hAnsi="Times New Roman" w:cs="Times New Roman"/>
          <w:b/>
          <w:sz w:val="28"/>
          <w:szCs w:val="28"/>
        </w:rPr>
      </w:pPr>
      <w:r w:rsidRPr="007D5A10">
        <w:rPr>
          <w:rFonts w:ascii="Times New Roman" w:hAnsi="Times New Roman" w:cs="Times New Roman"/>
          <w:b/>
          <w:sz w:val="28"/>
          <w:szCs w:val="28"/>
        </w:rPr>
        <w:t xml:space="preserve">Порядок </w:t>
      </w:r>
    </w:p>
    <w:p w:rsidR="007D5A10" w:rsidRDefault="007D5A10" w:rsidP="007D5A10">
      <w:pPr>
        <w:spacing w:after="0" w:line="240" w:lineRule="auto"/>
        <w:jc w:val="center"/>
        <w:rPr>
          <w:rFonts w:ascii="Times New Roman" w:hAnsi="Times New Roman" w:cs="Times New Roman"/>
          <w:b/>
          <w:sz w:val="28"/>
          <w:szCs w:val="28"/>
        </w:rPr>
      </w:pPr>
      <w:r w:rsidRPr="007D5A10">
        <w:rPr>
          <w:rFonts w:ascii="Times New Roman" w:hAnsi="Times New Roman" w:cs="Times New Roman"/>
          <w:b/>
          <w:sz w:val="28"/>
          <w:szCs w:val="28"/>
        </w:rPr>
        <w:t>организации доступа к информации о деятельности органов местного самоуправления Плотавского сельсовета</w:t>
      </w:r>
    </w:p>
    <w:p w:rsidR="007D5A10" w:rsidRPr="007D5A10" w:rsidRDefault="007D5A10" w:rsidP="007D5A10">
      <w:pPr>
        <w:spacing w:after="0" w:line="240" w:lineRule="auto"/>
        <w:jc w:val="center"/>
        <w:rPr>
          <w:rFonts w:ascii="Times New Roman" w:hAnsi="Times New Roman" w:cs="Times New Roman"/>
          <w:b/>
          <w:sz w:val="28"/>
          <w:szCs w:val="28"/>
        </w:rPr>
      </w:pPr>
      <w:r w:rsidRPr="007D5A10">
        <w:rPr>
          <w:rFonts w:ascii="Times New Roman" w:hAnsi="Times New Roman" w:cs="Times New Roman"/>
          <w:b/>
          <w:sz w:val="28"/>
          <w:szCs w:val="28"/>
        </w:rPr>
        <w:t>Октябрьского района Курской области</w:t>
      </w:r>
    </w:p>
    <w:p w:rsidR="007D5A10" w:rsidRPr="007D5A10" w:rsidRDefault="007D5A10" w:rsidP="007D5A10">
      <w:pPr>
        <w:spacing w:after="0" w:line="240" w:lineRule="auto"/>
        <w:jc w:val="center"/>
        <w:rPr>
          <w:rFonts w:ascii="Times New Roman" w:hAnsi="Times New Roman" w:cs="Times New Roman"/>
          <w:b/>
          <w:sz w:val="28"/>
          <w:szCs w:val="28"/>
        </w:rPr>
      </w:pPr>
    </w:p>
    <w:p w:rsidR="007D5A10" w:rsidRPr="007D5A10" w:rsidRDefault="007D5A10" w:rsidP="007D5A10">
      <w:pPr>
        <w:pStyle w:val="a3"/>
        <w:numPr>
          <w:ilvl w:val="0"/>
          <w:numId w:val="1"/>
        </w:numPr>
        <w:spacing w:before="0" w:beforeAutospacing="0" w:after="0" w:afterAutospacing="0"/>
        <w:ind w:left="0"/>
        <w:jc w:val="center"/>
        <w:rPr>
          <w:bCs/>
          <w:color w:val="000000"/>
          <w:sz w:val="28"/>
          <w:szCs w:val="28"/>
        </w:rPr>
      </w:pPr>
      <w:r w:rsidRPr="007D5A10">
        <w:rPr>
          <w:bCs/>
          <w:color w:val="000000"/>
          <w:sz w:val="28"/>
          <w:szCs w:val="28"/>
        </w:rPr>
        <w:t>Общие положения</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1.1. Настоящий Порядок организации доступа к информации о деятельности органов местного самоуправления </w:t>
      </w:r>
      <w:r>
        <w:rPr>
          <w:sz w:val="28"/>
          <w:szCs w:val="28"/>
        </w:rPr>
        <w:t>Плотавского</w:t>
      </w:r>
      <w:r w:rsidRPr="007D5A10">
        <w:rPr>
          <w:sz w:val="28"/>
          <w:szCs w:val="28"/>
        </w:rPr>
        <w:t xml:space="preserve"> сельсовета </w:t>
      </w:r>
      <w:r w:rsidRPr="007D5A10">
        <w:rPr>
          <w:color w:val="000000"/>
          <w:sz w:val="28"/>
          <w:szCs w:val="28"/>
        </w:rPr>
        <w:t xml:space="preserve">(далее - Порядок) определяет реализацию органами местного самоуправления </w:t>
      </w:r>
      <w:r>
        <w:rPr>
          <w:sz w:val="28"/>
          <w:szCs w:val="28"/>
        </w:rPr>
        <w:t>Плотавского</w:t>
      </w:r>
      <w:r w:rsidRPr="007D5A10">
        <w:rPr>
          <w:sz w:val="28"/>
          <w:szCs w:val="28"/>
        </w:rPr>
        <w:t xml:space="preserve"> сельсовета </w:t>
      </w:r>
      <w:r w:rsidRPr="007D5A10">
        <w:rPr>
          <w:color w:val="000000"/>
          <w:sz w:val="28"/>
          <w:szCs w:val="28"/>
        </w:rPr>
        <w:t>функций по обеспечению доступа граждан, организаций (юридических лиц) и общественных объединений к информации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1.2. Для целей настоящего Порядка используются следующие основные понятия: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информация о деятельности органов местного самоуправления - документированная информация, создаваемая органом местного самоуправления сельского поселения, в соответствии со своими полномочиями либо документированная информация, поступившая в орган или должностному лицу местного самоуправления, а также иная документированная информация, относящаяся к деятельности органа местного самоуправления независимо от формы ее распространения;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 органы местного самоуправления - Собрание депутатов (представительный орган сельского поселения), глава </w:t>
      </w:r>
      <w:r>
        <w:rPr>
          <w:sz w:val="28"/>
          <w:szCs w:val="28"/>
        </w:rPr>
        <w:t>Плотавского</w:t>
      </w:r>
      <w:r w:rsidRPr="007D5A10">
        <w:rPr>
          <w:sz w:val="28"/>
          <w:szCs w:val="28"/>
        </w:rPr>
        <w:t xml:space="preserve"> сельсовета</w:t>
      </w:r>
      <w:r w:rsidRPr="007D5A10">
        <w:rPr>
          <w:color w:val="000000"/>
          <w:sz w:val="28"/>
          <w:szCs w:val="28"/>
        </w:rPr>
        <w:t xml:space="preserve">, администрация </w:t>
      </w:r>
      <w:r>
        <w:rPr>
          <w:sz w:val="28"/>
          <w:szCs w:val="28"/>
        </w:rPr>
        <w:t>Плотавского</w:t>
      </w:r>
      <w:r w:rsidRPr="007D5A10">
        <w:rPr>
          <w:sz w:val="28"/>
          <w:szCs w:val="28"/>
        </w:rPr>
        <w:t xml:space="preserve"> сельсовета</w:t>
      </w:r>
      <w:r w:rsidRPr="007D5A10">
        <w:rPr>
          <w:color w:val="000000"/>
          <w:sz w:val="28"/>
          <w:szCs w:val="28"/>
        </w:rPr>
        <w:t>;</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пользователи информации - граждане (физические лица), организации (юридические лица) и общественные объединения, осуществляющие поиск информации о деятельности органов местного самоуправления; пользователями информации являются также государственные органы, органы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запрос - обращение пользователя информации в орган местного самоуправления либо к уполномоченному должностному лицу о предоставлении ему информации о деятельности органа;</w:t>
      </w:r>
    </w:p>
    <w:p w:rsidR="007D5A10" w:rsidRPr="007D5A10" w:rsidRDefault="007D5A10" w:rsidP="007D5A10">
      <w:pPr>
        <w:spacing w:after="0" w:line="240" w:lineRule="auto"/>
        <w:ind w:firstLine="567"/>
        <w:jc w:val="both"/>
        <w:rPr>
          <w:rFonts w:ascii="Times New Roman" w:hAnsi="Times New Roman" w:cs="Times New Roman"/>
          <w:sz w:val="28"/>
          <w:szCs w:val="28"/>
        </w:rPr>
      </w:pPr>
      <w:r w:rsidRPr="007D5A10">
        <w:rPr>
          <w:rFonts w:ascii="Times New Roman" w:hAnsi="Times New Roman" w:cs="Times New Roman"/>
          <w:sz w:val="28"/>
          <w:szCs w:val="28"/>
        </w:rPr>
        <w:t>- официальный сайт - сайт в информационно-телекоммуникационной сети «Интернет» (далее - сеть «Интернет»), содержащий информацию о деятельности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органу местного самоуправления или подведомственной организации;</w:t>
      </w:r>
    </w:p>
    <w:p w:rsidR="007D5A10" w:rsidRPr="007D5A10" w:rsidRDefault="007D5A10" w:rsidP="007D5A10">
      <w:pPr>
        <w:spacing w:after="0" w:line="240" w:lineRule="auto"/>
        <w:ind w:firstLine="567"/>
        <w:jc w:val="both"/>
        <w:rPr>
          <w:rFonts w:ascii="Times New Roman" w:hAnsi="Times New Roman" w:cs="Times New Roman"/>
          <w:sz w:val="28"/>
          <w:szCs w:val="28"/>
        </w:rPr>
      </w:pPr>
      <w:proofErr w:type="gramStart"/>
      <w:r w:rsidRPr="007D5A10">
        <w:rPr>
          <w:rFonts w:ascii="Times New Roman" w:hAnsi="Times New Roman" w:cs="Times New Roman"/>
          <w:sz w:val="28"/>
          <w:szCs w:val="28"/>
        </w:rPr>
        <w:lastRenderedPageBreak/>
        <w:t xml:space="preserve">-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 </w:t>
      </w:r>
      <w:proofErr w:type="gramEnd"/>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1.3. Настоящий Порядок не распространяется </w:t>
      </w:r>
      <w:proofErr w:type="gramStart"/>
      <w:r w:rsidRPr="007D5A10">
        <w:rPr>
          <w:color w:val="000000"/>
          <w:sz w:val="28"/>
          <w:szCs w:val="28"/>
        </w:rPr>
        <w:t>на</w:t>
      </w:r>
      <w:proofErr w:type="gramEnd"/>
      <w:r w:rsidRPr="007D5A10">
        <w:rPr>
          <w:color w:val="000000"/>
          <w:sz w:val="28"/>
          <w:szCs w:val="28"/>
        </w:rPr>
        <w:t>:</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отношения, связанные с обеспечением доступа к персональным данным, обработка которых осуществляется органами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рассмотрения органами местного самоуправления обращений граждан;</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предоставления органами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spacing w:before="0" w:beforeAutospacing="0" w:after="0" w:afterAutospacing="0"/>
        <w:ind w:firstLine="567"/>
        <w:jc w:val="center"/>
        <w:rPr>
          <w:bCs/>
          <w:color w:val="000000"/>
          <w:sz w:val="28"/>
          <w:szCs w:val="28"/>
        </w:rPr>
      </w:pPr>
      <w:r w:rsidRPr="007D5A10">
        <w:rPr>
          <w:bCs/>
          <w:color w:val="000000"/>
          <w:sz w:val="28"/>
          <w:szCs w:val="28"/>
        </w:rPr>
        <w:t>2. Способы обеспечения доступа к информации</w:t>
      </w:r>
    </w:p>
    <w:p w:rsidR="007D5A10" w:rsidRPr="007D5A10" w:rsidRDefault="007D5A10" w:rsidP="007D5A10">
      <w:pPr>
        <w:pStyle w:val="a3"/>
        <w:spacing w:before="0" w:beforeAutospacing="0" w:after="0" w:afterAutospacing="0"/>
        <w:ind w:firstLine="567"/>
        <w:jc w:val="center"/>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Доступ к информации о деятельности органов местного самоуправления обеспечивается следующими способами: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обнародование (опубликование) органами местного самоуправления информации о своей деятельности в средствах массовой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размещение органами местного самоуправления и подведомственными организациями в сети «Интернет» информации, предусмотренной статьей 13 Федерального закона</w:t>
      </w:r>
      <w:r w:rsidRPr="007D5A10">
        <w:rPr>
          <w:sz w:val="28"/>
          <w:szCs w:val="28"/>
        </w:rPr>
        <w:t xml:space="preserve"> </w:t>
      </w:r>
      <w:r w:rsidRPr="007D5A10">
        <w:rPr>
          <w:color w:val="000000"/>
          <w:sz w:val="28"/>
          <w:szCs w:val="28"/>
        </w:rPr>
        <w:t>от 09.02.2009 № 8-ФЗ «Об обеспечении доступа к информации о деятельности государственных органов 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3) размещение органами местного самоуправления информации для ознакомления о своей деятельности в помещении, занимаемом органом местного самоуправления и в иных отведенных для этих целей местах;</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4) ознакомление пользователей информацией с информацией о деятельности органов местного самоуправления в помещении, занимаемом данным органом местного самоуправления, а также через библиотечные и архивные фонды;</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Собрания депутатов </w:t>
      </w:r>
      <w:r>
        <w:rPr>
          <w:sz w:val="28"/>
          <w:szCs w:val="28"/>
        </w:rPr>
        <w:t>Плотавского</w:t>
      </w:r>
      <w:r w:rsidRPr="007D5A10">
        <w:rPr>
          <w:sz w:val="28"/>
          <w:szCs w:val="28"/>
        </w:rPr>
        <w:t xml:space="preserve"> сельсовета</w:t>
      </w:r>
      <w:r w:rsidRPr="007D5A10">
        <w:rPr>
          <w:color w:val="000000"/>
          <w:sz w:val="28"/>
          <w:szCs w:val="28"/>
        </w:rPr>
        <w:t>;</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6) предоставление пользователям информацией по их запросу информации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7) другими способами, предусмотренными законами и (или) иными муниципальными правовыми актами.</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Формы предоставления информации</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Информация о деятельности органов местного самоуправления может предоставляться: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устной форме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виде документированной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виде электронного документа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В случае невозможности предоставления информации в запрашиваемой форме документированная информация предоставляется в той форме, в какой она имеется в органе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Информация о деятельности органов местного самоуправления в устной форме предоставляется пользователям информации во время приема.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3. Информация о деятельности органов местного самоуправления может быть передана по сетям связи общего пользования.</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Права пользователя информацией</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Пользователь информацией имеет право:</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получать достоверную информацию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отказаться от получения информации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3) не обосновывать необходимость получения запрашиваемой информации о деятельности органов местного самоуправления, доступ </w:t>
      </w:r>
      <w:proofErr w:type="gramStart"/>
      <w:r w:rsidRPr="007D5A10">
        <w:rPr>
          <w:color w:val="000000"/>
          <w:sz w:val="28"/>
          <w:szCs w:val="28"/>
        </w:rPr>
        <w:t>к</w:t>
      </w:r>
      <w:proofErr w:type="gramEnd"/>
      <w:r w:rsidRPr="007D5A10">
        <w:rPr>
          <w:color w:val="000000"/>
          <w:sz w:val="28"/>
          <w:szCs w:val="28"/>
        </w:rPr>
        <w:t xml:space="preserve"> которой не ограничен;</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4) обжаловать в установленном порядке акты и (или) действия (бездействие)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органов местного самоуправления и установленный порядок его реализации;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5) требовать в установленном законом порядке возмещения вреда, причиненного нарушением его права на доступ к информации.</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Организация доступа к информации о деятельности органов местного самоуправления</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1. Доступ к информации о деятельности органов местного самоуправления обеспечивается в пределах своих полномочий </w:t>
      </w:r>
      <w:r>
        <w:rPr>
          <w:sz w:val="28"/>
          <w:szCs w:val="28"/>
        </w:rPr>
        <w:t>Плотавского</w:t>
      </w:r>
      <w:r w:rsidRPr="007D5A10">
        <w:rPr>
          <w:sz w:val="28"/>
          <w:szCs w:val="28"/>
        </w:rPr>
        <w:t xml:space="preserve"> сельсовета </w:t>
      </w:r>
      <w:r w:rsidRPr="007D5A10">
        <w:rPr>
          <w:color w:val="000000"/>
          <w:sz w:val="28"/>
          <w:szCs w:val="28"/>
        </w:rPr>
        <w:t>и подведомственными организациями.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2. Администрация </w:t>
      </w:r>
      <w:r>
        <w:rPr>
          <w:sz w:val="28"/>
          <w:szCs w:val="28"/>
        </w:rPr>
        <w:t>Плотавского</w:t>
      </w:r>
      <w:r w:rsidRPr="007D5A10">
        <w:rPr>
          <w:sz w:val="28"/>
          <w:szCs w:val="28"/>
        </w:rPr>
        <w:t xml:space="preserve"> сельсовета </w:t>
      </w:r>
      <w:r w:rsidRPr="007D5A10">
        <w:rPr>
          <w:color w:val="000000"/>
          <w:sz w:val="28"/>
          <w:szCs w:val="28"/>
        </w:rPr>
        <w:t>определяет должностное лицо ответственное за организацию доступа к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3. Для размещения информации о своей деятельности администрация сельского поселения использует официальный сайт, на котором указан адрес </w:t>
      </w:r>
      <w:r w:rsidRPr="007D5A10">
        <w:rPr>
          <w:color w:val="000000"/>
          <w:sz w:val="28"/>
          <w:szCs w:val="28"/>
        </w:rPr>
        <w:lastRenderedPageBreak/>
        <w:t>почты, по которому пользователем информации может быть направлен запрос и получена запрашиваемая информация.</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Основные требования при обеспечении доступа к информации о деятельности органов местного самоуправления</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Основными требованиями при обеспечении доступа к информации о деятельности органов местного самоуправления являются: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достоверность предоставляемой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соблюдение сроков и порядка предоставления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изъятие из предоставляемой информации сведений, относящихся к информации ограниченного доступа;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создание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местного самоуправления, а также создание информационных систем для обслуживания пользователей информацией;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учет расходов, связанных с обеспечением доступа к информации о деятельности органов местного самоуправления, при планировании бюджетного финансирования.</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Способы предоставления информации</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а) обнародование (опубликование)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Обнародование (опубликование) информации о деятельности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Если для отдельных видов информации о деятельности органов местного самоуправления законодательством Российской Федерации предусматриваются требования к опубликованию такой информации, то ее опубликование осуществляется с учетом этих требований.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3) официальное опубликование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б) информация, размещаемая в сети Интернет</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Информация о деятельности органов местного самоуправления, размещаемая указанными органами на официальных сайтах, в зависимости от сферы деятельности органа местного самоуправления содержит:</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общую информацию об органе местного самоуправления, в том числе: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lastRenderedPageBreak/>
        <w:t>- наименование и структуру органа местного самоуправления, почтовый адрес, адрес электронной почты (при наличии), номера телефонов органа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 полномочиях органа местного самоуправления, а также перечень законов и иных нормативных правовых актов, определяющих эти полномочия, задачи и функции;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 руководителе органа местного самоуправления (фамилия, имя, отчество, а также при согласии указанного лица иные сведения о нем);</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перечни реестров, находящихся в ведении органа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 средствах массовой информации, учрежденных органом местного самоуправления (при наличии);</w:t>
      </w:r>
    </w:p>
    <w:p w:rsidR="007D5A10" w:rsidRPr="007D5A10" w:rsidRDefault="007D5A10" w:rsidP="007D5A10">
      <w:pPr>
        <w:spacing w:after="0" w:line="240" w:lineRule="auto"/>
        <w:ind w:firstLine="567"/>
        <w:jc w:val="both"/>
        <w:rPr>
          <w:rFonts w:ascii="Times New Roman" w:hAnsi="Times New Roman" w:cs="Times New Roman"/>
          <w:sz w:val="28"/>
          <w:szCs w:val="28"/>
        </w:rPr>
      </w:pPr>
      <w:r w:rsidRPr="007D5A10">
        <w:rPr>
          <w:rFonts w:ascii="Times New Roman" w:hAnsi="Times New Roman" w:cs="Times New Roman"/>
          <w:sz w:val="28"/>
          <w:szCs w:val="28"/>
        </w:rPr>
        <w:t>- информацию об официальных страницах органа местного самоуправления (при наличии) с указателями данных страниц в сети «Интернет»;</w:t>
      </w:r>
    </w:p>
    <w:p w:rsidR="007D5A10" w:rsidRPr="007D5A10" w:rsidRDefault="007D5A10" w:rsidP="007D5A10">
      <w:pPr>
        <w:spacing w:after="0" w:line="240" w:lineRule="auto"/>
        <w:ind w:firstLine="567"/>
        <w:jc w:val="both"/>
        <w:rPr>
          <w:rFonts w:ascii="Times New Roman" w:hAnsi="Times New Roman" w:cs="Times New Roman"/>
          <w:sz w:val="28"/>
          <w:szCs w:val="28"/>
        </w:rPr>
      </w:pPr>
      <w:proofErr w:type="gramStart"/>
      <w:r w:rsidRPr="007D5A10">
        <w:rPr>
          <w:rFonts w:ascii="Times New Roman" w:hAnsi="Times New Roman" w:cs="Times New Roman"/>
          <w:sz w:val="28"/>
          <w:szCs w:val="28"/>
        </w:rPr>
        <w:t>- информацию о проводимых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roofErr w:type="gramEnd"/>
    </w:p>
    <w:p w:rsidR="007D5A10" w:rsidRPr="007D5A10" w:rsidRDefault="007D5A10" w:rsidP="007D5A10">
      <w:pPr>
        <w:spacing w:after="0" w:line="240" w:lineRule="auto"/>
        <w:ind w:firstLine="567"/>
        <w:jc w:val="both"/>
        <w:rPr>
          <w:rFonts w:ascii="Times New Roman" w:hAnsi="Times New Roman" w:cs="Times New Roman"/>
          <w:sz w:val="28"/>
          <w:szCs w:val="28"/>
        </w:rPr>
      </w:pPr>
      <w:r w:rsidRPr="007D5A10">
        <w:rPr>
          <w:rFonts w:ascii="Times New Roman" w:hAnsi="Times New Roman" w:cs="Times New Roman"/>
          <w:sz w:val="28"/>
          <w:szCs w:val="28"/>
        </w:rPr>
        <w:t>- информацию о проводимых органом местного самоуправления публичных слушаниях и общественных обсуждениях с использованием Единого портала;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информацию о нормотворческой деятельности органа местного самоуправления, в том числе: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нормативные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а также в случаях, установленных законодательством Российской Федерации;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 тексты проектов муниципальных правовых актов, внесенных на рассмотрение Собрания депутатов </w:t>
      </w:r>
      <w:r>
        <w:rPr>
          <w:sz w:val="28"/>
          <w:szCs w:val="28"/>
        </w:rPr>
        <w:t>Плотавского</w:t>
      </w:r>
      <w:r w:rsidRPr="007D5A10">
        <w:rPr>
          <w:sz w:val="28"/>
          <w:szCs w:val="28"/>
        </w:rPr>
        <w:t xml:space="preserve"> сельсовета</w:t>
      </w:r>
      <w:r w:rsidRPr="007D5A10">
        <w:rPr>
          <w:color w:val="000000"/>
          <w:sz w:val="28"/>
          <w:szCs w:val="28"/>
        </w:rPr>
        <w:t>;</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информацию о размещении заказов на поставки товаров, выполнение работ, оказание услуг для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административные регламенты муниципальных услуг;</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установленные формы обращений, заявлений и иных документов, принимаемых органом местного самоуправления к рассмотрению в соответствии с муниципальными правовыми актами;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обжалования муниципальных правовых актов;</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lastRenderedPageBreak/>
        <w:t>3) информацию об участии органа местного самоуправления в целевых и иных программах;</w:t>
      </w:r>
    </w:p>
    <w:p w:rsidR="007D5A10" w:rsidRPr="007D5A10" w:rsidRDefault="007D5A10" w:rsidP="007D5A10">
      <w:pPr>
        <w:pStyle w:val="a3"/>
        <w:spacing w:before="0" w:beforeAutospacing="0" w:after="0" w:afterAutospacing="0"/>
        <w:ind w:firstLine="567"/>
        <w:jc w:val="both"/>
        <w:rPr>
          <w:color w:val="000000"/>
          <w:sz w:val="28"/>
          <w:szCs w:val="28"/>
        </w:rPr>
      </w:pPr>
      <w:proofErr w:type="gramStart"/>
      <w:r w:rsidRPr="007D5A10">
        <w:rPr>
          <w:color w:val="000000"/>
          <w:sz w:val="28"/>
          <w:szCs w:val="28"/>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органом местного самоуправления до сведения граждан и организаций в соответствии с федеральными законами, областными законами;</w:t>
      </w:r>
      <w:proofErr w:type="gramEnd"/>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5) информацию о результатах проверок, проведенных органом местного самоуправления, а также о результатах проверок, проведенных в органе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6) тексты и (или) видеозаписи официальных выступлений руководителя органа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7) статистическую информацию о деятельности органа местного самоуправления, в том числе: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органу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об использовании органом местного самоуправления выделяемых бюджетных средств;</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8) информацию о кадровом обеспечении органа местного самоуправления, в том числе: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поступления граждан на муниципальную службу;</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сведения о вакантных должностях муниципальной службы, имеющихся в органе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квалификационные требования к кандидатам на замещение вакантных должностей муниципальной службы;</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условия и результаты конкурсов на замещение вакантных должностей муниципальной службы;</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номера телефонов, по которым можно получить информацию по вопросу замещения вакантных должностей в органе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9) информацию о работе органа местного самоуправления с обращениями граждан (физических лиц), организаций (юридических лиц), общественных объединений, в том числе: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и время приема граждан (физических лиц), в том числе представителей организаций (юридических лиц), общественных объединений, порядок рассмотрения их обращений с указанием актов, регулирующих эту деятельность;</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lastRenderedPageBreak/>
        <w:t>- фамилию, имя, отчество должностного лица, к полномочиям которого отнесены организация приема лиц, указанных в предыдущем подпункте, обеспечение рассмотрения их обращений, а также номер телефона, по которому можно получить информацию справочного характера;</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2.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1) общую информацию о подведомственной организации, в том числе:</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2) иную информацию, в том числе о деятельности органов местного самоуправления и подведомственных организаций с учетом требований настоящего Федерального закона.</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3. Информация, размещаемая органами местного самоуправления и подведомственными организациями на официальных страницах, содержит:</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 xml:space="preserve">1) информацию </w:t>
      </w:r>
      <w:proofErr w:type="gramStart"/>
      <w:r w:rsidRPr="007D5A10">
        <w:rPr>
          <w:rFonts w:ascii="Times New Roman" w:hAnsi="Times New Roman" w:cs="Times New Roman"/>
          <w:sz w:val="28"/>
          <w:szCs w:val="28"/>
        </w:rPr>
        <w:t>о</w:t>
      </w:r>
      <w:proofErr w:type="gramEnd"/>
      <w:r w:rsidRPr="007D5A10">
        <w:rPr>
          <w:rFonts w:ascii="Times New Roman" w:hAnsi="Times New Roman" w:cs="Times New Roman"/>
          <w:sz w:val="28"/>
          <w:szCs w:val="28"/>
        </w:rPr>
        <w:t xml:space="preserve"> органе местного самоуправления или подведомственной организации и их деятельности, в том числе наименование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органа местного самоуправления (при наличии) или официальном сайте подведомственной организации (при наличии);</w:t>
      </w:r>
    </w:p>
    <w:p w:rsidR="007D5A10" w:rsidRPr="007D5A10" w:rsidRDefault="007D5A10" w:rsidP="007D5A10">
      <w:pPr>
        <w:spacing w:after="0" w:line="240" w:lineRule="auto"/>
        <w:ind w:firstLine="709"/>
        <w:jc w:val="both"/>
        <w:rPr>
          <w:rFonts w:ascii="Times New Roman" w:hAnsi="Times New Roman" w:cs="Times New Roman"/>
          <w:sz w:val="28"/>
          <w:szCs w:val="28"/>
        </w:rPr>
      </w:pPr>
      <w:r w:rsidRPr="007D5A10">
        <w:rPr>
          <w:rFonts w:ascii="Times New Roman" w:hAnsi="Times New Roman" w:cs="Times New Roman"/>
          <w:sz w:val="28"/>
          <w:szCs w:val="28"/>
        </w:rPr>
        <w:t>2) иную информацию, в том числе о деятельности органов местного самоуправления и подведомственных организаций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7D5A10" w:rsidRPr="007D5A10" w:rsidRDefault="007D5A10" w:rsidP="007D5A10">
      <w:pPr>
        <w:pStyle w:val="a3"/>
        <w:spacing w:before="0" w:beforeAutospacing="0" w:after="0" w:afterAutospacing="0"/>
        <w:ind w:firstLine="567"/>
        <w:jc w:val="both"/>
        <w:rPr>
          <w:sz w:val="28"/>
          <w:szCs w:val="28"/>
        </w:rPr>
      </w:pPr>
      <w:r w:rsidRPr="007D5A10">
        <w:rPr>
          <w:color w:val="000000"/>
          <w:sz w:val="28"/>
          <w:szCs w:val="28"/>
        </w:rPr>
        <w:t xml:space="preserve">4. Органы местного самоуправления могут размещать на официальных сайтах иную информацию о своей деятельности с учетом требований Федерального закона </w:t>
      </w:r>
      <w:r w:rsidRPr="007D5A10">
        <w:rPr>
          <w:rStyle w:val="1"/>
          <w:sz w:val="28"/>
          <w:szCs w:val="28"/>
        </w:rPr>
        <w:t>от 09.02.2009 № 8-ФЗ</w:t>
      </w:r>
      <w:r w:rsidRPr="007D5A10">
        <w:rPr>
          <w:sz w:val="28"/>
          <w:szCs w:val="28"/>
        </w:rPr>
        <w:t xml:space="preserve"> «Об обеспечении доступа к информации о деятельности государственных органов 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sz w:val="28"/>
          <w:szCs w:val="28"/>
        </w:rPr>
        <w:t xml:space="preserve">5. Состав информации, размещаемой органами местного самоуправления на официальных сайтах, определяется соответствующими перечнями информации о деятельности указанных органов, </w:t>
      </w:r>
      <w:r w:rsidRPr="007D5A10">
        <w:rPr>
          <w:sz w:val="28"/>
          <w:szCs w:val="28"/>
        </w:rPr>
        <w:lastRenderedPageBreak/>
        <w:t xml:space="preserve">предусмотренными статьей 14 Федерального закона </w:t>
      </w:r>
      <w:hyperlink r:id="rId5" w:tgtFrame="_blank" w:history="1">
        <w:r w:rsidRPr="007D5A10">
          <w:rPr>
            <w:rStyle w:val="1"/>
            <w:sz w:val="28"/>
            <w:szCs w:val="28"/>
          </w:rPr>
          <w:t>от 09.02.2009 № 8-ФЗ</w:t>
        </w:r>
      </w:hyperlink>
      <w:r w:rsidRPr="007D5A10">
        <w:rPr>
          <w:sz w:val="28"/>
          <w:szCs w:val="28"/>
        </w:rPr>
        <w:t xml:space="preserve"> </w:t>
      </w:r>
      <w:r w:rsidRPr="007D5A10">
        <w:rPr>
          <w:color w:val="000000"/>
          <w:sz w:val="28"/>
          <w:szCs w:val="28"/>
        </w:rPr>
        <w:t>«Об обеспечении доступа к информации о деятельности государственных органов 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6. Перечень информации о деятельности органов местного самоуправления утверждается в порядке, определяемом органами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7. При утверждении перечня информации о деятельности органов местного самоуправления, определяется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7D5A10" w:rsidRPr="007D5A10" w:rsidRDefault="007D5A10" w:rsidP="007D5A10">
      <w:pPr>
        <w:pStyle w:val="a3"/>
        <w:spacing w:before="0" w:beforeAutospacing="0" w:after="0" w:afterAutospacing="0"/>
        <w:ind w:firstLine="567"/>
        <w:jc w:val="both"/>
        <w:rPr>
          <w:sz w:val="28"/>
          <w:szCs w:val="28"/>
        </w:rPr>
      </w:pPr>
      <w:r w:rsidRPr="007D5A10">
        <w:rPr>
          <w:color w:val="000000"/>
          <w:sz w:val="28"/>
          <w:szCs w:val="28"/>
        </w:rPr>
        <w:t xml:space="preserve">в) присутствие на заседаниях Собрания депутатов </w:t>
      </w:r>
      <w:r>
        <w:rPr>
          <w:sz w:val="28"/>
          <w:szCs w:val="28"/>
        </w:rPr>
        <w:t>Плотавского</w:t>
      </w:r>
      <w:r w:rsidRPr="007D5A10">
        <w:rPr>
          <w:sz w:val="28"/>
          <w:szCs w:val="28"/>
        </w:rPr>
        <w:t xml:space="preserve"> сельсовета </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Собрание депутатов </w:t>
      </w:r>
      <w:r>
        <w:rPr>
          <w:sz w:val="28"/>
          <w:szCs w:val="28"/>
        </w:rPr>
        <w:t>Плотавского</w:t>
      </w:r>
      <w:r w:rsidRPr="007D5A10">
        <w:rPr>
          <w:sz w:val="28"/>
          <w:szCs w:val="28"/>
        </w:rPr>
        <w:t xml:space="preserve"> сельсовета </w:t>
      </w:r>
      <w:r w:rsidRPr="007D5A10">
        <w:rPr>
          <w:color w:val="000000"/>
          <w:sz w:val="28"/>
          <w:szCs w:val="28"/>
        </w:rPr>
        <w:t xml:space="preserve">обеспечивает возможность присутствия граждан (физических лиц), в том числе представителей организаций (юридических лиц), общественных объединений, на своих заседаниях. Присутствие указанных лиц на этих заседаниях осуществляется в соответствии с регламентом работы Собрания депутатов </w:t>
      </w:r>
      <w:r>
        <w:rPr>
          <w:sz w:val="28"/>
          <w:szCs w:val="28"/>
        </w:rPr>
        <w:t>Плотавского</w:t>
      </w:r>
      <w:r w:rsidRPr="007D5A10">
        <w:rPr>
          <w:sz w:val="28"/>
          <w:szCs w:val="28"/>
        </w:rPr>
        <w:t xml:space="preserve"> сельсовета</w:t>
      </w:r>
      <w:r w:rsidRPr="007D5A10">
        <w:rPr>
          <w:color w:val="000000"/>
          <w:sz w:val="28"/>
          <w:szCs w:val="28"/>
        </w:rPr>
        <w:t>.</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г) размещение информации в помещении, занимаемом органом местного самоуправления, и в иных отведенных для этих целей местах.</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Органы местного самоуправления в занимаемых помещениях и иных общедоступных местах размещают информационные стенды для ознакомления пользователей информацией с текущей информацией о своей деятельности.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Информация должна содержать:</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порядок работы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условия и порядок получения информации от органа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Органы местного самоуправления вправе размещать в своих помещениях и иных отведенных для этих целей местах иные сведения, необходимые для оперативного информирования пользователей информацией.</w:t>
      </w:r>
    </w:p>
    <w:p w:rsidR="007D5A10" w:rsidRPr="007D5A10" w:rsidRDefault="007D5A10" w:rsidP="007D5A10">
      <w:pPr>
        <w:pStyle w:val="a3"/>
        <w:spacing w:before="0" w:beforeAutospacing="0" w:after="0" w:afterAutospacing="0"/>
        <w:ind w:firstLine="567"/>
        <w:jc w:val="both"/>
        <w:rPr>
          <w:color w:val="000000"/>
          <w:sz w:val="28"/>
          <w:szCs w:val="28"/>
        </w:rPr>
      </w:pPr>
      <w:proofErr w:type="spellStart"/>
      <w:r w:rsidRPr="007D5A10">
        <w:rPr>
          <w:color w:val="000000"/>
          <w:sz w:val="28"/>
          <w:szCs w:val="28"/>
        </w:rPr>
        <w:t>д</w:t>
      </w:r>
      <w:proofErr w:type="spellEnd"/>
      <w:r w:rsidRPr="007D5A10">
        <w:rPr>
          <w:color w:val="000000"/>
          <w:sz w:val="28"/>
          <w:szCs w:val="28"/>
        </w:rPr>
        <w:t>) запрос информации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отчество гражданина </w:t>
      </w:r>
      <w:r w:rsidRPr="007D5A10">
        <w:rPr>
          <w:color w:val="000000"/>
          <w:sz w:val="28"/>
          <w:szCs w:val="28"/>
        </w:rPr>
        <w:lastRenderedPageBreak/>
        <w:t>(физического лица), либо наименование организации (юридического лица), общественного объединения, государственного органа, органа местного самоуправления. Анонимные запросы не рассматриваются.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В запросе, составленном в письменной форме, указывается также наименование органа местного самоуправления, в которое направляется запрос, либо фамилия и инициалы или должность соответствующего должностного лица.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3. При составлении запроса используется государственный язык Российской Федерации.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4. Запрос, составленный в письменной форме, подлежит регистрации в течение трех дней со дня его поступления в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5.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rsidRPr="007D5A10">
        <w:rPr>
          <w:color w:val="000000"/>
          <w:sz w:val="28"/>
          <w:szCs w:val="28"/>
        </w:rPr>
        <w:t>,</w:t>
      </w:r>
      <w:proofErr w:type="gramEnd"/>
      <w:r w:rsidRPr="007D5A10">
        <w:rPr>
          <w:color w:val="000000"/>
          <w:sz w:val="28"/>
          <w:szCs w:val="28"/>
        </w:rP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 верх установленного Федеральным законом срока для ответа на запрос.</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6. Если запрос не относится к деятельности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7.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8. Требования настоящего Порядка к запросу в письменной форме и ответу на него применяются и к запросу, поступившему в орган местного самоуправления по сети Интернет, а также к ответу на такой запрос.</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9. Запросы, составленные на иностранном языке, не рассматриваются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е) Ознакомление с документами через библиотечные и архивные фонды</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Доступ граждан, представителей организаций и общественных объединений к документам органов местного самоуправления, находящихся в архивных фондах, осуществляется в порядке, установленном законодательством Российской Федерации, законодательством субъектов Российской Федерации и муниципальными правовыми актами.</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Порядок предоставления информации по запросу</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1. </w:t>
      </w:r>
      <w:proofErr w:type="gramStart"/>
      <w:r w:rsidRPr="007D5A10">
        <w:rPr>
          <w:color w:val="000000"/>
          <w:sz w:val="28"/>
          <w:szCs w:val="28"/>
        </w:rPr>
        <w:t>Информация о деятельности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Федерального закона от 09.02.2009 № 8 «Об обеспечении доступа к информации о деятельности государственных органов и органов местного самоуправления», содержится мотивированный отказ в предоставлении указанной информации.</w:t>
      </w:r>
      <w:proofErr w:type="gramEnd"/>
      <w:r w:rsidRPr="007D5A10">
        <w:rPr>
          <w:color w:val="000000"/>
          <w:sz w:val="28"/>
          <w:szCs w:val="28"/>
        </w:rPr>
        <w:t xml:space="preserve"> В ответе на запрос указываются наименование, почтовый адрес органа местного самоуправления, должность лица, подписавшего ответ, а также реквизиты ответа на запрос (регистрационный номер и дата).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2. </w:t>
      </w:r>
      <w:proofErr w:type="gramStart"/>
      <w:r w:rsidRPr="007D5A10">
        <w:rPr>
          <w:color w:val="000000"/>
          <w:sz w:val="28"/>
          <w:szCs w:val="28"/>
        </w:rPr>
        <w:t>При запросе информации о деятельности органов местного самоуправления, опубликованной в средствах массовой информации либо размещенной в сети Интернет, орган местного самоуправления в ответе на запрос может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размещается запрашиваемая информация.</w:t>
      </w:r>
      <w:proofErr w:type="gramEnd"/>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3. Ответ на запрос подлежит обязательной регистрации органом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Основания, исключающие возможность предоставления информации</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Информация о деятельности органов местного самоуправления не предоставляется в случае, если:</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содержание запроса не позволяет установить запрашиваемую информацию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запрашиваемая информация не относится к деятельности органа местного самоуправления, в который поступил запрос;</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запрашиваемая информация относится к информации ограниченного доступа;</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запрашиваемая информация ранее предоставлялась пользователю информацией;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запросе ставится вопрос о правовой оценке актов, принятых органом местного самоуправления, или проведении иной аналитической работы, непосредственно не связанной с защитой прав направившего запрос пользователя информацией.</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2. Орган местного самоуправления вправе не предоставлять информацию о своей деятельности по запросу, если эта информация </w:t>
      </w:r>
      <w:r w:rsidRPr="007D5A10">
        <w:rPr>
          <w:color w:val="000000"/>
          <w:sz w:val="28"/>
          <w:szCs w:val="28"/>
        </w:rPr>
        <w:lastRenderedPageBreak/>
        <w:t>опубликована в средстве массовой информации или размещена на официальном сайте.</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Информация о деятельности органов местного самоуправления, предоставляемая на бесплатной основе</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Пользователю информацией предоставляется на бесплатной основе информация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 </w:t>
      </w:r>
      <w:proofErr w:type="gramStart"/>
      <w:r w:rsidRPr="007D5A10">
        <w:rPr>
          <w:color w:val="000000"/>
          <w:sz w:val="28"/>
          <w:szCs w:val="28"/>
        </w:rPr>
        <w:t>предоставляемая</w:t>
      </w:r>
      <w:proofErr w:type="gramEnd"/>
      <w:r w:rsidRPr="007D5A10">
        <w:rPr>
          <w:color w:val="000000"/>
          <w:sz w:val="28"/>
          <w:szCs w:val="28"/>
        </w:rPr>
        <w:t xml:space="preserve"> в устной форме;</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xml:space="preserve">- </w:t>
      </w:r>
      <w:proofErr w:type="gramStart"/>
      <w:r w:rsidRPr="007D5A10">
        <w:rPr>
          <w:color w:val="000000"/>
          <w:sz w:val="28"/>
          <w:szCs w:val="28"/>
        </w:rPr>
        <w:t>размещаемая</w:t>
      </w:r>
      <w:proofErr w:type="gramEnd"/>
      <w:r w:rsidRPr="007D5A10">
        <w:rPr>
          <w:color w:val="000000"/>
          <w:sz w:val="28"/>
          <w:szCs w:val="28"/>
        </w:rPr>
        <w:t xml:space="preserve"> органом местного самоуправления в сети интернет;</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в местах, отведенных для размещения информации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 иная, установленная законом информация о деятельности органов местного самоуправления, а также установленная муниципальными правовыми актами информация о деятельности органов местного самоуправления.</w:t>
      </w:r>
    </w:p>
    <w:p w:rsidR="007D5A10" w:rsidRPr="007D5A10" w:rsidRDefault="007D5A10" w:rsidP="007D5A10">
      <w:pPr>
        <w:pStyle w:val="a3"/>
        <w:spacing w:before="0" w:beforeAutospacing="0" w:after="0" w:afterAutospacing="0"/>
        <w:ind w:firstLine="567"/>
        <w:jc w:val="both"/>
        <w:rPr>
          <w:color w:val="000000"/>
          <w:sz w:val="28"/>
          <w:szCs w:val="28"/>
        </w:rPr>
      </w:pPr>
    </w:p>
    <w:p w:rsidR="007D5A10" w:rsidRPr="007D5A10" w:rsidRDefault="007D5A10" w:rsidP="007D5A10">
      <w:pPr>
        <w:pStyle w:val="a3"/>
        <w:numPr>
          <w:ilvl w:val="0"/>
          <w:numId w:val="2"/>
        </w:numPr>
        <w:spacing w:before="0" w:beforeAutospacing="0" w:after="0" w:afterAutospacing="0"/>
        <w:ind w:left="0"/>
        <w:jc w:val="center"/>
        <w:rPr>
          <w:bCs/>
          <w:color w:val="000000"/>
          <w:sz w:val="28"/>
          <w:szCs w:val="28"/>
        </w:rPr>
      </w:pPr>
      <w:r w:rsidRPr="007D5A10">
        <w:rPr>
          <w:bCs/>
          <w:color w:val="000000"/>
          <w:sz w:val="28"/>
          <w:szCs w:val="28"/>
        </w:rPr>
        <w:t>Ответственность за нарушение порядка доступа к информации</w:t>
      </w:r>
    </w:p>
    <w:p w:rsidR="007D5A10" w:rsidRPr="007D5A10" w:rsidRDefault="007D5A10" w:rsidP="007D5A10">
      <w:pPr>
        <w:pStyle w:val="a3"/>
        <w:spacing w:before="0" w:beforeAutospacing="0" w:after="0" w:afterAutospacing="0"/>
        <w:rPr>
          <w:color w:val="000000"/>
          <w:sz w:val="28"/>
          <w:szCs w:val="28"/>
        </w:rPr>
      </w:pP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1. Решения и действия (бездействия) органов местного самоуправления, должностных лиц администрации сельского поселения, нарушающие право на доступ к информации о деятельности органов местного самоуправления, могут быть обжалованы в вышестоящий орган или вышестоящему должностному лицу, либо в суд.</w:t>
      </w:r>
    </w:p>
    <w:p w:rsidR="007D5A10" w:rsidRPr="007D5A10" w:rsidRDefault="007D5A10" w:rsidP="007D5A10">
      <w:pPr>
        <w:pStyle w:val="a3"/>
        <w:spacing w:before="0" w:beforeAutospacing="0" w:after="0" w:afterAutospacing="0"/>
        <w:ind w:firstLine="567"/>
        <w:jc w:val="both"/>
        <w:rPr>
          <w:color w:val="000000"/>
          <w:sz w:val="28"/>
          <w:szCs w:val="28"/>
        </w:rPr>
      </w:pPr>
      <w:r w:rsidRPr="007D5A10">
        <w:rPr>
          <w:color w:val="000000"/>
          <w:sz w:val="28"/>
          <w:szCs w:val="28"/>
        </w:rPr>
        <w:t>2. Должностные лица органов местного самоуправления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7D5A10" w:rsidRPr="007D5A10" w:rsidRDefault="007D5A10" w:rsidP="007D5A10">
      <w:pPr>
        <w:spacing w:after="0" w:line="240" w:lineRule="auto"/>
        <w:jc w:val="center"/>
        <w:rPr>
          <w:rFonts w:ascii="Times New Roman" w:hAnsi="Times New Roman" w:cs="Times New Roman"/>
          <w:b/>
          <w:sz w:val="28"/>
          <w:szCs w:val="28"/>
        </w:rPr>
      </w:pPr>
    </w:p>
    <w:p w:rsidR="007D5A10" w:rsidRPr="007D5A10" w:rsidRDefault="007D5A10" w:rsidP="007D5A10">
      <w:pPr>
        <w:shd w:val="clear" w:color="auto" w:fill="FFFFFF"/>
        <w:autoSpaceDE w:val="0"/>
        <w:autoSpaceDN w:val="0"/>
        <w:adjustRightInd w:val="0"/>
        <w:spacing w:after="0" w:line="240" w:lineRule="auto"/>
        <w:rPr>
          <w:rFonts w:ascii="Times New Roman" w:hAnsi="Times New Roman" w:cs="Times New Roman"/>
          <w:sz w:val="28"/>
          <w:szCs w:val="28"/>
        </w:rPr>
      </w:pPr>
    </w:p>
    <w:p w:rsidR="00643C13" w:rsidRPr="007D5A10" w:rsidRDefault="00643C13" w:rsidP="007D5A10">
      <w:pPr>
        <w:spacing w:after="0" w:line="240" w:lineRule="auto"/>
        <w:rPr>
          <w:rFonts w:ascii="Times New Roman" w:hAnsi="Times New Roman" w:cs="Times New Roman"/>
          <w:sz w:val="28"/>
          <w:szCs w:val="28"/>
        </w:rPr>
      </w:pPr>
    </w:p>
    <w:sectPr w:rsidR="00643C13" w:rsidRPr="007D5A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219C"/>
    <w:multiLevelType w:val="hybridMultilevel"/>
    <w:tmpl w:val="9F364574"/>
    <w:lvl w:ilvl="0" w:tplc="5A76E2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A1059F"/>
    <w:multiLevelType w:val="hybridMultilevel"/>
    <w:tmpl w:val="D8E43C7E"/>
    <w:lvl w:ilvl="0" w:tplc="7EB6A072">
      <w:start w:val="3"/>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5A10"/>
    <w:rsid w:val="00643C13"/>
    <w:rsid w:val="007D5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5A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7D5A10"/>
  </w:style>
</w:styles>
</file>

<file path=word/webSettings.xml><?xml version="1.0" encoding="utf-8"?>
<w:webSettings xmlns:r="http://schemas.openxmlformats.org/officeDocument/2006/relationships" xmlns:w="http://schemas.openxmlformats.org/wordprocessingml/2006/main">
  <w:divs>
    <w:div w:id="97918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avo-search.minjust.ru/bigs/showDocument.html?id=BEDB8D87-FB71-47D6-A08B-7000CAA8861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3992</Words>
  <Characters>22756</Characters>
  <Application>Microsoft Office Word</Application>
  <DocSecurity>0</DocSecurity>
  <Lines>189</Lines>
  <Paragraphs>53</Paragraphs>
  <ScaleCrop>false</ScaleCrop>
  <Company/>
  <LinksUpToDate>false</LinksUpToDate>
  <CharactersWithSpaces>26695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2023-02-10T08:00:00Z</cp:lastPrinted>
  <dcterms:created xsi:type="dcterms:W3CDTF">2023-02-10T07:54:00Z</dcterms:created>
  <dcterms:modified xsi:type="dcterms:W3CDTF">2023-02-10T08:04:00Z</dcterms:modified>
</cp:coreProperties>
</file>