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 СЕЛЬСОВЕТА</w:t>
      </w: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 РАЙОНА</w:t>
      </w: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КУРСКОЙ ОБЛАСТИ</w:t>
      </w: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6B6E42" w:rsidRDefault="006B6E42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80FC1" w:rsidRDefault="006B6E42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C80FC1">
        <w:rPr>
          <w:rFonts w:ascii="Arial" w:hAnsi="Arial" w:cs="Arial"/>
          <w:b/>
          <w:sz w:val="32"/>
          <w:szCs w:val="32"/>
        </w:rPr>
        <w:t>т</w:t>
      </w:r>
      <w:r>
        <w:rPr>
          <w:rFonts w:ascii="Arial" w:hAnsi="Arial" w:cs="Arial"/>
          <w:b/>
          <w:sz w:val="32"/>
          <w:szCs w:val="32"/>
        </w:rPr>
        <w:t xml:space="preserve"> 11</w:t>
      </w:r>
      <w:r w:rsidR="00C80FC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ноября 2024</w:t>
      </w:r>
      <w:r w:rsidR="00C80FC1">
        <w:rPr>
          <w:rFonts w:ascii="Arial" w:hAnsi="Arial" w:cs="Arial"/>
          <w:b/>
          <w:sz w:val="32"/>
          <w:szCs w:val="32"/>
        </w:rPr>
        <w:t xml:space="preserve"> года № </w:t>
      </w:r>
      <w:r>
        <w:rPr>
          <w:rFonts w:ascii="Arial" w:hAnsi="Arial" w:cs="Arial"/>
          <w:b/>
          <w:sz w:val="32"/>
          <w:szCs w:val="32"/>
        </w:rPr>
        <w:t>22</w:t>
      </w:r>
    </w:p>
    <w:p w:rsidR="00C80FC1" w:rsidRDefault="00C80FC1" w:rsidP="00C80FC1">
      <w:pPr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и дополнений в постановление от 10.11.2020 № 10 </w:t>
      </w: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«Об  утверждении муниципальной программы </w:t>
      </w: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«Защита населения и территории от чрезвычайных ситуаций, обеспечение пожарной безопасности и безопасности людей на водных объектах </w:t>
      </w: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на 2021-2025 годы»</w:t>
      </w:r>
    </w:p>
    <w:p w:rsidR="00C80FC1" w:rsidRDefault="00C80FC1" w:rsidP="00C80FC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C80FC1" w:rsidRDefault="00C80FC1" w:rsidP="00C80F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0FC1" w:rsidRPr="00344A3F" w:rsidRDefault="00344A3F" w:rsidP="00C80FC1">
      <w:pPr>
        <w:pStyle w:val="a3"/>
        <w:ind w:firstLine="567"/>
        <w:rPr>
          <w:rFonts w:ascii="Arial" w:hAnsi="Arial" w:cs="Arial"/>
          <w:bCs/>
          <w:sz w:val="24"/>
          <w:szCs w:val="24"/>
          <w:lang w:val="ru-RU"/>
        </w:rPr>
      </w:pPr>
      <w:proofErr w:type="gramStart"/>
      <w:r w:rsidRPr="00344A3F">
        <w:rPr>
          <w:rFonts w:ascii="Arial" w:hAnsi="Arial" w:cs="Arial"/>
          <w:bCs/>
          <w:sz w:val="24"/>
          <w:szCs w:val="24"/>
          <w:lang w:val="ru-RU"/>
        </w:rPr>
        <w:t xml:space="preserve">В целях повышения эффективности бюджетных расходов путем совершенствования системы программно-целевого управления, руководствуясь федеральным законом от 06.11.2003г. № 131-ФЗ «Об общих принципах организации местного самоуправления в Российской Федерации» и </w:t>
      </w:r>
      <w:r w:rsidRPr="00344A3F">
        <w:rPr>
          <w:rFonts w:ascii="Arial" w:hAnsi="Arial" w:cs="Arial"/>
          <w:sz w:val="24"/>
          <w:szCs w:val="24"/>
          <w:lang w:val="ru-RU"/>
        </w:rPr>
        <w:t>в соответствии с решением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344A3F">
        <w:rPr>
          <w:rFonts w:ascii="Arial" w:hAnsi="Arial" w:cs="Arial"/>
          <w:sz w:val="24"/>
          <w:szCs w:val="24"/>
          <w:lang w:val="ru-RU"/>
        </w:rPr>
        <w:t xml:space="preserve">Собрания депутатов </w:t>
      </w:r>
      <w:proofErr w:type="spellStart"/>
      <w:r w:rsidRPr="00344A3F">
        <w:rPr>
          <w:rFonts w:ascii="Arial" w:hAnsi="Arial" w:cs="Arial"/>
          <w:sz w:val="24"/>
          <w:szCs w:val="24"/>
          <w:lang w:val="ru-RU"/>
        </w:rPr>
        <w:t>Плотавского</w:t>
      </w:r>
      <w:proofErr w:type="spellEnd"/>
      <w:r w:rsidRPr="00344A3F">
        <w:rPr>
          <w:rFonts w:ascii="Arial" w:hAnsi="Arial" w:cs="Arial"/>
          <w:sz w:val="24"/>
          <w:szCs w:val="24"/>
          <w:lang w:val="ru-RU"/>
        </w:rPr>
        <w:t xml:space="preserve"> сельсовета «О бюджете </w:t>
      </w:r>
      <w:proofErr w:type="spellStart"/>
      <w:r w:rsidRPr="00344A3F">
        <w:rPr>
          <w:rFonts w:ascii="Arial" w:hAnsi="Arial" w:cs="Arial"/>
          <w:sz w:val="24"/>
          <w:szCs w:val="24"/>
          <w:lang w:val="ru-RU"/>
        </w:rPr>
        <w:t>Плотавского</w:t>
      </w:r>
      <w:proofErr w:type="spellEnd"/>
      <w:r w:rsidRPr="00344A3F">
        <w:rPr>
          <w:rFonts w:ascii="Arial" w:hAnsi="Arial" w:cs="Arial"/>
          <w:sz w:val="24"/>
          <w:szCs w:val="24"/>
          <w:lang w:val="ru-RU"/>
        </w:rPr>
        <w:t xml:space="preserve"> сельсовета Октябрьского района Курской области на 202</w:t>
      </w:r>
      <w:r>
        <w:rPr>
          <w:rFonts w:ascii="Arial" w:hAnsi="Arial" w:cs="Arial"/>
          <w:sz w:val="24"/>
          <w:szCs w:val="24"/>
          <w:lang w:val="ru-RU"/>
        </w:rPr>
        <w:t xml:space="preserve">5 </w:t>
      </w:r>
      <w:r w:rsidRPr="00344A3F">
        <w:rPr>
          <w:rFonts w:ascii="Arial" w:hAnsi="Arial" w:cs="Arial"/>
          <w:sz w:val="24"/>
          <w:szCs w:val="24"/>
          <w:lang w:val="ru-RU"/>
        </w:rPr>
        <w:t>год и на плановый период 202</w:t>
      </w:r>
      <w:r>
        <w:rPr>
          <w:rFonts w:ascii="Arial" w:hAnsi="Arial" w:cs="Arial"/>
          <w:sz w:val="24"/>
          <w:szCs w:val="24"/>
          <w:lang w:val="ru-RU"/>
        </w:rPr>
        <w:t>6</w:t>
      </w:r>
      <w:r w:rsidRPr="00344A3F">
        <w:rPr>
          <w:rFonts w:ascii="Arial" w:hAnsi="Arial" w:cs="Arial"/>
          <w:sz w:val="24"/>
          <w:szCs w:val="24"/>
          <w:lang w:val="ru-RU"/>
        </w:rPr>
        <w:t xml:space="preserve"> и 202</w:t>
      </w:r>
      <w:r>
        <w:rPr>
          <w:rFonts w:ascii="Arial" w:hAnsi="Arial" w:cs="Arial"/>
          <w:sz w:val="24"/>
          <w:szCs w:val="24"/>
          <w:lang w:val="ru-RU"/>
        </w:rPr>
        <w:t>7</w:t>
      </w:r>
      <w:r w:rsidRPr="00344A3F">
        <w:rPr>
          <w:rFonts w:ascii="Arial" w:hAnsi="Arial" w:cs="Arial"/>
          <w:sz w:val="24"/>
          <w:szCs w:val="24"/>
          <w:lang w:val="ru-RU"/>
        </w:rPr>
        <w:t xml:space="preserve"> годов», Администрация </w:t>
      </w:r>
      <w:proofErr w:type="spellStart"/>
      <w:r w:rsidRPr="00344A3F">
        <w:rPr>
          <w:rFonts w:ascii="Arial" w:hAnsi="Arial" w:cs="Arial"/>
          <w:sz w:val="24"/>
          <w:szCs w:val="24"/>
          <w:lang w:val="ru-RU"/>
        </w:rPr>
        <w:t>Плотавского</w:t>
      </w:r>
      <w:proofErr w:type="spellEnd"/>
      <w:r w:rsidRPr="00344A3F">
        <w:rPr>
          <w:rFonts w:ascii="Arial" w:hAnsi="Arial" w:cs="Arial"/>
          <w:sz w:val="24"/>
          <w:szCs w:val="24"/>
          <w:lang w:val="ru-RU"/>
        </w:rPr>
        <w:t xml:space="preserve"> сельсовета  ПОСТАНОВЛЯЕТ:</w:t>
      </w:r>
      <w:proofErr w:type="gramEnd"/>
    </w:p>
    <w:p w:rsidR="000F4A45" w:rsidRPr="000F4A45" w:rsidRDefault="000F4A45" w:rsidP="000F4A4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671E6">
        <w:rPr>
          <w:rFonts w:ascii="Times New Roman" w:hAnsi="Times New Roman" w:cs="Times New Roman"/>
          <w:sz w:val="24"/>
          <w:szCs w:val="24"/>
        </w:rPr>
        <w:t>1</w:t>
      </w:r>
      <w:r w:rsidRPr="000F4A45">
        <w:rPr>
          <w:rFonts w:ascii="Arial" w:hAnsi="Arial" w:cs="Arial"/>
          <w:sz w:val="24"/>
          <w:szCs w:val="24"/>
        </w:rPr>
        <w:t xml:space="preserve">. </w:t>
      </w:r>
      <w:r w:rsidRPr="000F4A45">
        <w:rPr>
          <w:rFonts w:ascii="Arial" w:hAnsi="Arial" w:cs="Arial"/>
          <w:bCs/>
          <w:sz w:val="24"/>
          <w:szCs w:val="24"/>
        </w:rPr>
        <w:t xml:space="preserve">Внести  изменения  в постановление Администрации  </w:t>
      </w:r>
      <w:proofErr w:type="spellStart"/>
      <w:r>
        <w:rPr>
          <w:rFonts w:ascii="Arial" w:hAnsi="Arial" w:cs="Arial"/>
          <w:bCs/>
          <w:sz w:val="24"/>
          <w:szCs w:val="24"/>
        </w:rPr>
        <w:t>Плотавского</w:t>
      </w:r>
      <w:proofErr w:type="spellEnd"/>
      <w:r w:rsidRPr="000F4A45">
        <w:rPr>
          <w:rFonts w:ascii="Arial" w:hAnsi="Arial" w:cs="Arial"/>
          <w:bCs/>
          <w:sz w:val="24"/>
          <w:szCs w:val="24"/>
        </w:rPr>
        <w:t xml:space="preserve"> сельсовета Октябрьско</w:t>
      </w:r>
      <w:r w:rsidR="00344A3F">
        <w:rPr>
          <w:rFonts w:ascii="Arial" w:hAnsi="Arial" w:cs="Arial"/>
          <w:bCs/>
          <w:sz w:val="24"/>
          <w:szCs w:val="24"/>
        </w:rPr>
        <w:t>го района  Курской области от 10.11.2020. №10</w:t>
      </w:r>
      <w:r w:rsidRPr="000F4A45">
        <w:rPr>
          <w:rFonts w:ascii="Arial" w:hAnsi="Arial" w:cs="Arial"/>
          <w:bCs/>
          <w:sz w:val="24"/>
          <w:szCs w:val="24"/>
        </w:rPr>
        <w:t xml:space="preserve"> </w:t>
      </w:r>
      <w:r w:rsidR="00344A3F">
        <w:rPr>
          <w:rFonts w:ascii="Arial" w:hAnsi="Arial" w:cs="Arial"/>
          <w:bCs/>
          <w:sz w:val="24"/>
          <w:szCs w:val="24"/>
        </w:rPr>
        <w:t>«О</w:t>
      </w:r>
      <w:r w:rsidRPr="000F4A45">
        <w:rPr>
          <w:rFonts w:ascii="Arial" w:hAnsi="Arial" w:cs="Arial"/>
          <w:bCs/>
          <w:sz w:val="24"/>
          <w:szCs w:val="24"/>
        </w:rPr>
        <w:t xml:space="preserve">б утверждении муниципальной программы  </w:t>
      </w:r>
      <w:r w:rsidRPr="000F4A45">
        <w:rPr>
          <w:rFonts w:ascii="Arial" w:hAnsi="Arial" w:cs="Arial"/>
          <w:b/>
          <w:sz w:val="24"/>
          <w:szCs w:val="24"/>
        </w:rPr>
        <w:t>«</w:t>
      </w:r>
      <w:r w:rsidRPr="000F4A45">
        <w:rPr>
          <w:rFonts w:ascii="Arial" w:hAnsi="Arial" w:cs="Arial"/>
          <w:sz w:val="24"/>
          <w:szCs w:val="24"/>
        </w:rPr>
        <w:t>Защита населения и территории от чрезвычайных ситуаций, обеспечение пожарной безопасности и безопасности людей на водных объектах на 202</w:t>
      </w:r>
      <w:r w:rsidR="00344A3F">
        <w:rPr>
          <w:rFonts w:ascii="Arial" w:hAnsi="Arial" w:cs="Arial"/>
          <w:sz w:val="24"/>
          <w:szCs w:val="24"/>
        </w:rPr>
        <w:t>1</w:t>
      </w:r>
      <w:r w:rsidRPr="000F4A45">
        <w:rPr>
          <w:rFonts w:ascii="Arial" w:hAnsi="Arial" w:cs="Arial"/>
          <w:sz w:val="24"/>
          <w:szCs w:val="24"/>
        </w:rPr>
        <w:t>-202</w:t>
      </w:r>
      <w:r w:rsidR="00344A3F">
        <w:rPr>
          <w:rFonts w:ascii="Arial" w:hAnsi="Arial" w:cs="Arial"/>
          <w:sz w:val="24"/>
          <w:szCs w:val="24"/>
        </w:rPr>
        <w:t>5</w:t>
      </w:r>
      <w:r w:rsidR="00016070">
        <w:rPr>
          <w:rFonts w:ascii="Arial" w:hAnsi="Arial" w:cs="Arial"/>
          <w:sz w:val="24"/>
          <w:szCs w:val="24"/>
        </w:rPr>
        <w:t xml:space="preserve"> </w:t>
      </w:r>
      <w:r w:rsidRPr="000F4A45">
        <w:rPr>
          <w:rFonts w:ascii="Arial" w:hAnsi="Arial" w:cs="Arial"/>
          <w:sz w:val="24"/>
          <w:szCs w:val="24"/>
        </w:rPr>
        <w:t xml:space="preserve">годы» </w:t>
      </w:r>
      <w:r w:rsidRPr="000F4A45">
        <w:rPr>
          <w:rFonts w:ascii="Arial" w:hAnsi="Arial" w:cs="Arial"/>
          <w:bCs/>
          <w:sz w:val="24"/>
          <w:szCs w:val="24"/>
        </w:rPr>
        <w:t>и изложить её в новой редакции.</w:t>
      </w:r>
    </w:p>
    <w:p w:rsidR="000F4A45" w:rsidRPr="000F4A45" w:rsidRDefault="000F4A45" w:rsidP="000F4A45">
      <w:pPr>
        <w:pStyle w:val="ConsPlusTitle"/>
        <w:widowControl/>
        <w:tabs>
          <w:tab w:val="left" w:pos="0"/>
          <w:tab w:val="left" w:pos="9072"/>
        </w:tabs>
        <w:jc w:val="both"/>
        <w:rPr>
          <w:b w:val="0"/>
          <w:sz w:val="24"/>
          <w:szCs w:val="24"/>
        </w:rPr>
      </w:pPr>
      <w:r w:rsidRPr="000F4A45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0F4A45" w:rsidRPr="000F4A45" w:rsidRDefault="000F4A45" w:rsidP="000F4A45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F4A45">
        <w:rPr>
          <w:rFonts w:ascii="Arial" w:hAnsi="Arial" w:cs="Arial"/>
          <w:sz w:val="24"/>
          <w:szCs w:val="24"/>
        </w:rPr>
        <w:t xml:space="preserve">               2. </w:t>
      </w:r>
      <w:r w:rsidRPr="000F4A45">
        <w:rPr>
          <w:rFonts w:ascii="Arial" w:hAnsi="Arial" w:cs="Arial"/>
          <w:bCs/>
          <w:sz w:val="24"/>
          <w:szCs w:val="24"/>
        </w:rPr>
        <w:t>Настоящее 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="00344A3F">
        <w:rPr>
          <w:rFonts w:ascii="Arial" w:hAnsi="Arial" w:cs="Arial"/>
          <w:sz w:val="24"/>
          <w:szCs w:val="24"/>
        </w:rPr>
        <w:t>Плота</w:t>
      </w:r>
      <w:r w:rsidRPr="000F4A45">
        <w:rPr>
          <w:rFonts w:ascii="Arial" w:hAnsi="Arial" w:cs="Arial"/>
          <w:sz w:val="24"/>
          <w:szCs w:val="24"/>
        </w:rPr>
        <w:t>вский</w:t>
      </w:r>
      <w:proofErr w:type="spellEnd"/>
      <w:r w:rsidRPr="000F4A45">
        <w:rPr>
          <w:rFonts w:ascii="Arial" w:hAnsi="Arial" w:cs="Arial"/>
          <w:sz w:val="24"/>
          <w:szCs w:val="24"/>
        </w:rPr>
        <w:t xml:space="preserve"> сельсовет»  Октябрьского </w:t>
      </w:r>
      <w:r w:rsidRPr="000F4A45">
        <w:rPr>
          <w:rFonts w:ascii="Arial" w:hAnsi="Arial" w:cs="Arial"/>
          <w:bCs/>
          <w:sz w:val="24"/>
          <w:szCs w:val="24"/>
        </w:rPr>
        <w:t>района Курской области в сети Интернет</w:t>
      </w:r>
      <w:r w:rsidRPr="000F4A45">
        <w:rPr>
          <w:rFonts w:ascii="Arial" w:hAnsi="Arial" w:cs="Arial"/>
          <w:sz w:val="24"/>
          <w:szCs w:val="24"/>
        </w:rPr>
        <w:t>.</w:t>
      </w:r>
    </w:p>
    <w:p w:rsidR="00C80FC1" w:rsidRDefault="00C80FC1" w:rsidP="00C80FC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44A3F" w:rsidRDefault="00344A3F" w:rsidP="00C80FC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44A3F" w:rsidRDefault="00344A3F" w:rsidP="00C80FC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44A3F" w:rsidRDefault="00344A3F" w:rsidP="00C80FC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80FC1" w:rsidRDefault="00C80FC1" w:rsidP="00C80FC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 </w:t>
      </w:r>
      <w:proofErr w:type="spellStart"/>
      <w:r>
        <w:rPr>
          <w:rFonts w:ascii="Arial" w:hAnsi="Arial" w:cs="Arial"/>
          <w:bCs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сельсовета</w:t>
      </w:r>
    </w:p>
    <w:p w:rsidR="00C80FC1" w:rsidRDefault="00C80FC1" w:rsidP="00C80FC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Октябрьского района                                                                 Л.В. </w:t>
      </w:r>
      <w:proofErr w:type="spellStart"/>
      <w:r>
        <w:rPr>
          <w:rFonts w:ascii="Arial" w:hAnsi="Arial" w:cs="Arial"/>
          <w:bCs/>
          <w:sz w:val="24"/>
          <w:szCs w:val="24"/>
        </w:rPr>
        <w:t>Ельникова</w:t>
      </w:r>
      <w:proofErr w:type="spellEnd"/>
    </w:p>
    <w:p w:rsidR="00C80FC1" w:rsidRDefault="00C80FC1" w:rsidP="00C80FC1">
      <w:pPr>
        <w:pStyle w:val="ConsPlusNormal"/>
        <w:widowControl/>
        <w:ind w:firstLine="0"/>
        <w:jc w:val="center"/>
        <w:outlineLvl w:val="0"/>
        <w:rPr>
          <w:i/>
          <w:sz w:val="24"/>
          <w:szCs w:val="24"/>
          <w:lang w:eastAsia="ar-SA"/>
        </w:rPr>
      </w:pPr>
      <w:r>
        <w:rPr>
          <w:sz w:val="24"/>
          <w:szCs w:val="24"/>
        </w:rPr>
        <w:br w:type="page"/>
      </w:r>
    </w:p>
    <w:p w:rsidR="00C80FC1" w:rsidRDefault="00C80FC1" w:rsidP="00C80FC1">
      <w:pPr>
        <w:spacing w:after="0" w:line="240" w:lineRule="auto"/>
        <w:rPr>
          <w:rFonts w:ascii="Courier New" w:hAnsi="Courier New" w:cs="Courier New"/>
          <w:i/>
          <w:sz w:val="20"/>
          <w:szCs w:val="20"/>
        </w:rPr>
      </w:pPr>
    </w:p>
    <w:p w:rsidR="00C80FC1" w:rsidRDefault="00C80FC1" w:rsidP="00C80FC1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:rsidR="00C80FC1" w:rsidRDefault="00C80FC1" w:rsidP="00C80FC1">
      <w:pPr>
        <w:pStyle w:val="ConsPlusNormal"/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C80FC1" w:rsidRDefault="00C80FC1" w:rsidP="00C80FC1">
      <w:pPr>
        <w:pStyle w:val="ConsPlusNormal"/>
        <w:widowControl/>
        <w:ind w:firstLine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C80FC1" w:rsidRDefault="00C80FC1" w:rsidP="00C80FC1">
      <w:pPr>
        <w:pStyle w:val="ConsPlusNormal"/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Октябрьского района Курской области</w:t>
      </w:r>
    </w:p>
    <w:p w:rsidR="00C80FC1" w:rsidRDefault="00C80FC1" w:rsidP="00C80FC1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10.11.2020 №10</w:t>
      </w:r>
    </w:p>
    <w:p w:rsidR="000F4A45" w:rsidRDefault="00C80FC1" w:rsidP="00C80FC1">
      <w:pPr>
        <w:pStyle w:val="ConsPlusNormal"/>
        <w:widowControl/>
        <w:ind w:firstLine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(в ред. от 07.11.2022 № 49</w:t>
      </w:r>
      <w:r w:rsidR="000F4A45">
        <w:rPr>
          <w:sz w:val="24"/>
          <w:szCs w:val="24"/>
        </w:rPr>
        <w:t xml:space="preserve">, </w:t>
      </w:r>
      <w:proofErr w:type="gramEnd"/>
    </w:p>
    <w:p w:rsidR="00C80FC1" w:rsidRDefault="000F4A45" w:rsidP="00C80FC1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07.04.2023 №10</w:t>
      </w:r>
      <w:r w:rsidR="00C80FC1">
        <w:rPr>
          <w:sz w:val="24"/>
          <w:szCs w:val="24"/>
        </w:rPr>
        <w:t>)</w:t>
      </w:r>
    </w:p>
    <w:p w:rsidR="00C80FC1" w:rsidRDefault="00C80FC1" w:rsidP="00C80FC1">
      <w:pPr>
        <w:pStyle w:val="ConsPlusNormal"/>
        <w:widowControl/>
        <w:ind w:firstLine="0"/>
        <w:rPr>
          <w:sz w:val="28"/>
          <w:szCs w:val="28"/>
        </w:rPr>
      </w:pPr>
    </w:p>
    <w:p w:rsidR="00C80FC1" w:rsidRDefault="00C80FC1" w:rsidP="00C80FC1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C80FC1" w:rsidRDefault="00C80FC1" w:rsidP="00C80FC1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  <w:lang w:eastAsia="en-US"/>
        </w:rPr>
        <w:t xml:space="preserve">«Защита населения и территории от чрезвычайных ситуаций, обеспечение пожарной безопасности </w:t>
      </w:r>
      <w:r>
        <w:rPr>
          <w:b/>
          <w:bCs/>
          <w:sz w:val="28"/>
          <w:szCs w:val="28"/>
        </w:rPr>
        <w:t xml:space="preserve">и безопасности людей </w:t>
      </w:r>
    </w:p>
    <w:p w:rsidR="00C80FC1" w:rsidRDefault="00C80FC1" w:rsidP="00C80FC1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на водных объектах на 2021-2025 годы»</w:t>
      </w: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C80FC1" w:rsidRDefault="00C80FC1" w:rsidP="00C80FC1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муниципальной  Программы </w:t>
      </w:r>
      <w:r>
        <w:rPr>
          <w:b/>
          <w:color w:val="000000"/>
          <w:sz w:val="24"/>
          <w:szCs w:val="24"/>
          <w:lang w:eastAsia="en-US"/>
        </w:rPr>
        <w:t xml:space="preserve">«Защита населения и территории от чрезвычайных ситуаций, обеспечение пожарной безопасности </w:t>
      </w:r>
      <w:r>
        <w:rPr>
          <w:b/>
          <w:bCs/>
          <w:sz w:val="24"/>
          <w:szCs w:val="24"/>
        </w:rPr>
        <w:t>и безопасности людей на водных объектах</w:t>
      </w:r>
      <w:r>
        <w:rPr>
          <w:b/>
          <w:color w:val="000000"/>
          <w:sz w:val="24"/>
          <w:szCs w:val="24"/>
          <w:lang w:eastAsia="en-US"/>
        </w:rPr>
        <w:t>»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08"/>
        <w:gridCol w:w="6657"/>
      </w:tblGrid>
      <w:tr w:rsidR="00C80FC1" w:rsidTr="00C80FC1">
        <w:trPr>
          <w:trHeight w:val="136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pStyle w:val="ConsPlusNormal"/>
              <w:widowControl/>
              <w:tabs>
                <w:tab w:val="left" w:pos="142"/>
              </w:tabs>
              <w:spacing w:line="276" w:lineRule="auto"/>
              <w:ind w:firstLine="0"/>
              <w:outlineLvl w:val="1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«Защита населения и территории от чрезвычайных ситуаций, обеспечение пожарной безопасности </w:t>
            </w:r>
            <w:r>
              <w:rPr>
                <w:bCs/>
                <w:sz w:val="24"/>
                <w:szCs w:val="24"/>
                <w:lang w:eastAsia="en-US"/>
              </w:rPr>
              <w:t>и безопасности людей на водных объектах на 2021-2025 годы</w:t>
            </w:r>
            <w:r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Основание для разработки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-Федеральный закон от 24.09.2003г № 131 –ФЗ. «Об общих принципах организации местного самоуправления в Российской Федерации»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характера», Законом Курской области от 05.07.1997 № 15-ЗКО «О защите населения и территории области от чрезвычайных ситуаций природного и техногенного характера»;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-Устав муниципального образования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Плотавский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сельсовет» Октябрьского района Курской области.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Разработчик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 Октябрьского района Курской области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Ответственные исполнители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 Октябрьского района Курской области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Цели муниципальной программы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Обеспечение     защиты населения  и территории от ЧС, обеспечение пожарной   безопасности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 Октябрьского района Курской области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Совершенствование системы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антикризисного</w:t>
            </w:r>
            <w:proofErr w:type="gramEnd"/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lastRenderedPageBreak/>
              <w:t>управления,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- совершенствование мероприятий в области гражданской обороны;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- совершенствование мероприятий в области предупреждения и ликвидации чрезвычайных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ситуаций;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- проведение предупредительных мероприятий в  рамках обеспечения пожарной безопасности.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Pr="00344A3F" w:rsidRDefault="00C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44A3F">
              <w:rPr>
                <w:rFonts w:ascii="Arial" w:hAnsi="Arial" w:cs="Arial"/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Pr="00344A3F" w:rsidRDefault="00C80F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44A3F">
              <w:rPr>
                <w:rFonts w:ascii="Arial" w:hAnsi="Arial" w:cs="Arial"/>
                <w:sz w:val="24"/>
                <w:szCs w:val="24"/>
              </w:rPr>
              <w:t>Количество выездов добровольных пожарных дружин на пожары, чрезвычайные ситуации и происшествия;</w:t>
            </w:r>
          </w:p>
          <w:p w:rsidR="00C80FC1" w:rsidRPr="00344A3F" w:rsidRDefault="00C80FC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A3F">
              <w:rPr>
                <w:rFonts w:ascii="Arial" w:hAnsi="Arial" w:cs="Arial"/>
                <w:sz w:val="24"/>
                <w:szCs w:val="24"/>
              </w:rPr>
              <w:t>Количество спасенных людей, которым оказана помощь при пожарах, чрезвычайных ситуациях и происшествиях;</w:t>
            </w:r>
          </w:p>
          <w:p w:rsidR="00C80FC1" w:rsidRPr="00344A3F" w:rsidRDefault="00C80FC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A3F">
              <w:rPr>
                <w:rFonts w:ascii="Arial" w:hAnsi="Arial" w:cs="Arial"/>
                <w:sz w:val="24"/>
                <w:szCs w:val="24"/>
              </w:rPr>
              <w:t>Количество профилактических мероприятий по предупреждению пожаров, чрезвычайных ситуаций и происшествий на водных объектах;</w:t>
            </w:r>
          </w:p>
          <w:p w:rsidR="00C80FC1" w:rsidRPr="00344A3F" w:rsidRDefault="00C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44A3F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proofErr w:type="gramStart"/>
            <w:r w:rsidRPr="00344A3F">
              <w:rPr>
                <w:rFonts w:ascii="Arial" w:hAnsi="Arial" w:cs="Arial"/>
                <w:sz w:val="24"/>
                <w:szCs w:val="24"/>
              </w:rPr>
              <w:t>закупленных</w:t>
            </w:r>
            <w:proofErr w:type="gramEnd"/>
            <w:r w:rsidRPr="00344A3F">
              <w:rPr>
                <w:rFonts w:ascii="Arial" w:hAnsi="Arial" w:cs="Arial"/>
                <w:sz w:val="24"/>
                <w:szCs w:val="24"/>
              </w:rPr>
              <w:t xml:space="preserve"> и установленных АДПИ.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Срок  реализации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2021– 2025 годы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Объем  и источники финансирования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Общий объем финансирования – </w:t>
            </w:r>
            <w:r w:rsidR="00344A3F">
              <w:rPr>
                <w:rFonts w:ascii="Arial" w:hAnsi="Arial" w:cs="Arial"/>
                <w:sz w:val="24"/>
                <w:szCs w:val="24"/>
                <w:lang w:eastAsia="en-US"/>
              </w:rPr>
              <w:t>49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,5 тыс. руб., 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2021 год –5,0 тыс. руб.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2022 год – 8,0 тыс. руб.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2023 год – 8,5 тыс. руб.</w:t>
            </w:r>
          </w:p>
          <w:p w:rsidR="00C80FC1" w:rsidRDefault="00344A3F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2024 год -  8</w:t>
            </w:r>
            <w:r w:rsidR="00C80FC1">
              <w:rPr>
                <w:rFonts w:ascii="Arial" w:hAnsi="Arial" w:cs="Arial"/>
                <w:sz w:val="24"/>
                <w:szCs w:val="24"/>
                <w:lang w:eastAsia="en-US"/>
              </w:rPr>
              <w:t>,0 тыс. руб.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2025 год -  </w:t>
            </w:r>
            <w:r w:rsidR="00344A3F"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,0 тыс. руб.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Источниками финансирования Программы являются  средства  бюджета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  Октябрьского района Курской  области.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 уменьшение среднего времени реагирования оперативных служб при происшествии на 10 минут;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повышение качества подготовки безопасных районов к размещению эвакуируемого населения, его  жизнеобеспечения, размещения материальных и культурных ценностей  – не менее  95%;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снижение количества гибели людей – не менее   99 %;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снижение количества пострадавшего населения - не менее 95 %;  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 увеличение количества спасенного населения –  не менее 99 %;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повышение эффективности системы пожарной безопасности–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не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менее  95 %;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 повышение эффективности системы безопасности   людей на водных объектах – не менее  98 %;</w:t>
            </w:r>
          </w:p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- снижение экономического ущерба – не менее  98 %;</w:t>
            </w:r>
          </w:p>
        </w:tc>
      </w:tr>
      <w:tr w:rsidR="00C80FC1" w:rsidTr="00C80F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Система организации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исполнением  программы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Общее управление реализацией Программы  и оперативный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ходом ее реализации осуществляет </w:t>
            </w:r>
          </w:p>
          <w:p w:rsidR="00C80FC1" w:rsidRDefault="00C80FC1">
            <w:pPr>
              <w:pStyle w:val="msonormalbullet2gif"/>
              <w:spacing w:before="0" w:beforeAutospacing="0" w:after="0" w:afterAutospacing="0" w:line="276" w:lineRule="auto"/>
              <w:contextualSpacing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глава  </w:t>
            </w:r>
            <w:proofErr w:type="spellStart"/>
            <w:r>
              <w:rPr>
                <w:rFonts w:ascii="Arial" w:eastAsia="Calibri" w:hAnsi="Arial" w:cs="Arial"/>
                <w:color w:val="000000"/>
                <w:lang w:eastAsia="en-US"/>
              </w:rPr>
              <w:t>Плотавского</w:t>
            </w:r>
            <w:proofErr w:type="spellEnd"/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сельсовета Октябрьского района  Курской области </w:t>
            </w:r>
          </w:p>
        </w:tc>
      </w:tr>
    </w:tbl>
    <w:p w:rsidR="00C80FC1" w:rsidRDefault="00C80FC1" w:rsidP="00C80FC1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C80FC1" w:rsidRDefault="00C80FC1" w:rsidP="00C80FC1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 Содержание проблемы,</w:t>
      </w: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proofErr w:type="gramStart"/>
      <w:r>
        <w:rPr>
          <w:b/>
          <w:sz w:val="24"/>
          <w:szCs w:val="24"/>
        </w:rPr>
        <w:t>решение</w:t>
      </w:r>
      <w:proofErr w:type="gramEnd"/>
      <w:r>
        <w:rPr>
          <w:b/>
          <w:sz w:val="24"/>
          <w:szCs w:val="24"/>
        </w:rPr>
        <w:t xml:space="preserve"> которой направлена Программа</w:t>
      </w:r>
    </w:p>
    <w:p w:rsidR="00C80FC1" w:rsidRDefault="00C80FC1" w:rsidP="00C80FC1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условиях сохранения высокого уровня угрозы техногенного и природного характера, негативных последствий чрезвычайных ситуаций (далее - ЧС) для устойчивого социально-экономического развития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 Октябрьского района Курской области, одним из важных элементов обеспечения комплексной безопасности является повышение защиты населения и территории.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Проблема заключается в снижении потерь человеческого, природного и экономического потенциала путем концентрации материальных и финансовых ресурсов на приоритетных направлениях создания условий комплексной безопасности и координации действий территориальных органов федеральных органов исполнительной власти, органов местного самоуправления и организаций.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территории 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Курской области завершена работа по разработке паспорта безопасности. Проведена работа по разработке планов защищенности и паспортов безопасности критически важных объектов, расположенных на территории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 Курской области, паспортов безопасности мест с массовым пребыванием людей.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Требуется разработка и принятие программы до 2025 года с учетом включения в ее состав таких направлений, как обеспечение техногенной и информационной безопасности населения, их защиты от негативных природных явлений, обеспечение безопасности объектов жилищно-коммунального хозяйства и транспорта, системы мониторинга и прогнозирования ЧС, централизованного оповещения населения, связи, пожарной безопасности, безопасности на водных объектах и безопасности дорожного движения.</w:t>
      </w:r>
      <w:proofErr w:type="gramEnd"/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современном этапе важным аспектом является значительное повышение эффективности реагирования на чрезвычайные ситуации любого характера, так как проблемы защиты населения и территорий от чрезвычайных ситуаций приобрели сегодня государственные масштабы, в том числе и на территории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 Октябрьского района Курской области.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Проведенный анализ выполнения программных мероприятий позволяет сделать вывод о том, что скоординированные действия территориальных органов федеральных органов исполнительной власти, органов местного самоуправления и организаций в сфере их ответственности и в пределах компетенции позволяют обеспечить базовые условия, необходимые для реализации неотложных мер в обеспечении комплексной безопасности на требуемом уровне. 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сложившейся ситуации непринятие действенных мер по реализации организационных и практических мероприятий комплексной безопасности, направленных на обеспечение защиты населения, объектов, обновление материально-технической базы, может привести к тяжким последствиям.</w:t>
      </w:r>
    </w:p>
    <w:p w:rsidR="00C80FC1" w:rsidRDefault="00C80FC1" w:rsidP="00C80FC1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Основные цели и задачи Программы </w:t>
      </w: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 указанием сроков и этапов ее реализации, а также показатели, характеризующие эффективность реализации Программы</w:t>
      </w:r>
    </w:p>
    <w:p w:rsidR="00C80FC1" w:rsidRDefault="00C80FC1" w:rsidP="00C80FC1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разработана для достижения следующей цели - обеспечение комплексной безопасности населения и территории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 Октябрьского района Курской области.</w:t>
      </w:r>
    </w:p>
    <w:p w:rsidR="00C80FC1" w:rsidRDefault="00C80FC1" w:rsidP="00C80FC1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Программные мероприятия направлены на решение следующих основных задач:</w:t>
      </w:r>
    </w:p>
    <w:p w:rsidR="00C80FC1" w:rsidRDefault="00C80FC1" w:rsidP="00C80FC1">
      <w:pPr>
        <w:pStyle w:val="ConsPlusNonformat"/>
        <w:widowControl/>
        <w:tabs>
          <w:tab w:val="left" w:pos="5100"/>
        </w:tabs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совершенствование мероприятий в области гражданской обороны;</w:t>
      </w:r>
    </w:p>
    <w:p w:rsidR="00C80FC1" w:rsidRDefault="00C80FC1" w:rsidP="00C80FC1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совершенствование мероприятий в области предупреждения и ликвидации чрезвычайных</w:t>
      </w:r>
    </w:p>
    <w:p w:rsidR="00C80FC1" w:rsidRDefault="00C80FC1" w:rsidP="00C80FC1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ситуаций;</w:t>
      </w:r>
    </w:p>
    <w:p w:rsidR="00C80FC1" w:rsidRDefault="00C80FC1" w:rsidP="00C80FC1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проведение предупредительных мероприятий в рамках обеспечения пожарной безопасности;</w:t>
      </w:r>
    </w:p>
    <w:p w:rsidR="00C80FC1" w:rsidRDefault="00C80FC1" w:rsidP="00C80FC1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Реализацию Программы намечено осуществить в один этап в течение 2021 – 2025 годов.</w:t>
      </w:r>
    </w:p>
    <w:p w:rsidR="00C80FC1" w:rsidRDefault="00C80FC1" w:rsidP="00C80FC1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Целевыми индикаторами и показателями Программы, характеризующими эффективность реализации программных мероприятий, являются:</w:t>
      </w:r>
    </w:p>
    <w:p w:rsidR="00C80FC1" w:rsidRDefault="00C80FC1" w:rsidP="00C80FC1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уменьшение среднего времени реагирования оперативных служб при происшествии;</w:t>
      </w:r>
    </w:p>
    <w:p w:rsidR="00C80FC1" w:rsidRDefault="00C80FC1" w:rsidP="00C80FC1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качества подготовки безопасных районов к размещению эвакуируемого населения, его жизнеобеспечения, размещения материальных и культурных ценностей;</w:t>
      </w:r>
    </w:p>
    <w:p w:rsidR="00C80FC1" w:rsidRDefault="00C80FC1" w:rsidP="00C80FC1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количества гибели людей;</w:t>
      </w:r>
    </w:p>
    <w:p w:rsidR="00C80FC1" w:rsidRDefault="00C80FC1" w:rsidP="00C80FC1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количества пострадавшего населения;</w:t>
      </w:r>
    </w:p>
    <w:p w:rsidR="00C80FC1" w:rsidRDefault="00C80FC1" w:rsidP="00C80FC1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увеличение количества спасенного населения;</w:t>
      </w:r>
    </w:p>
    <w:p w:rsidR="00C80FC1" w:rsidRDefault="00C80FC1" w:rsidP="00C80FC1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эффективности системы пожарной  безопасности;</w:t>
      </w:r>
    </w:p>
    <w:p w:rsidR="00C80FC1" w:rsidRDefault="00C80FC1" w:rsidP="00C80FC1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экономического ущерба.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44A3F">
        <w:rPr>
          <w:rFonts w:ascii="Arial" w:hAnsi="Arial" w:cs="Arial"/>
          <w:b/>
          <w:sz w:val="24"/>
          <w:szCs w:val="24"/>
          <w:lang w:eastAsia="ar-SA"/>
        </w:rPr>
        <w:t>3.</w:t>
      </w:r>
      <w:r w:rsidRPr="00344A3F">
        <w:rPr>
          <w:rFonts w:ascii="Arial" w:hAnsi="Arial" w:cs="Arial"/>
          <w:b/>
          <w:sz w:val="24"/>
          <w:szCs w:val="24"/>
        </w:rPr>
        <w:t>Планируемыми показателями по итогам реализации программы являются: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1) количество выездов пожарных на пожары;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2) количество спасенных людей, и которым оказана помощь при пожарах;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3) количество профилактических мероприятий по предупреждению пожаров;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4) количество профилактических выездов по предупреждению происшествий на водных объектах;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5) количество предотвращенных происшествий на водных объектах;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6) количество спасенных людей, и которым оказана помощь при происшествиях на водных объектах;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7) количество лекций и бесед, проведенных в общеобразовательных и других учебных заведениях;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8) количество </w:t>
      </w:r>
      <w:proofErr w:type="gramStart"/>
      <w:r w:rsidRPr="00344A3F">
        <w:rPr>
          <w:rFonts w:ascii="Arial" w:hAnsi="Arial" w:cs="Arial"/>
          <w:sz w:val="24"/>
          <w:szCs w:val="24"/>
        </w:rPr>
        <w:t>закупленных</w:t>
      </w:r>
      <w:proofErr w:type="gramEnd"/>
      <w:r w:rsidRPr="00344A3F">
        <w:rPr>
          <w:rFonts w:ascii="Arial" w:hAnsi="Arial" w:cs="Arial"/>
          <w:sz w:val="24"/>
          <w:szCs w:val="24"/>
        </w:rPr>
        <w:t xml:space="preserve"> и установленных АДПИ.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44A3F">
        <w:rPr>
          <w:rFonts w:ascii="Arial" w:hAnsi="Arial" w:cs="Arial"/>
          <w:b/>
          <w:sz w:val="24"/>
          <w:szCs w:val="24"/>
        </w:rPr>
        <w:t>4.Ожидаемыми конечными результатами реализации данной программы являются: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1) снижение рисков возникновения пожаров и смягчение возможных их последствий;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2) повышение уровня противопожарной безопасности населения;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3) снижение рисков возникновения несчастных случаев на воде и смягчение возможных последствий;</w:t>
      </w:r>
    </w:p>
    <w:p w:rsidR="00C80FC1" w:rsidRPr="00344A3F" w:rsidRDefault="00C80FC1" w:rsidP="00C80F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344A3F">
        <w:rPr>
          <w:rFonts w:ascii="Arial" w:hAnsi="Arial" w:cs="Arial"/>
          <w:sz w:val="24"/>
          <w:szCs w:val="24"/>
        </w:rPr>
        <w:t>4) повышение уровня безопасность на водных объектах.</w:t>
      </w:r>
    </w:p>
    <w:p w:rsidR="00C80FC1" w:rsidRPr="00344A3F" w:rsidRDefault="00C80FC1" w:rsidP="00C80FC1">
      <w:pPr>
        <w:spacing w:after="0" w:line="240" w:lineRule="auto"/>
        <w:rPr>
          <w:rFonts w:ascii="Arial" w:hAnsi="Arial" w:cs="Arial"/>
        </w:rPr>
      </w:pPr>
    </w:p>
    <w:p w:rsidR="00C80FC1" w:rsidRPr="00344A3F" w:rsidRDefault="00C80FC1" w:rsidP="00C80FC1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III. Перечень программных мероприятий, сроки их</w:t>
      </w:r>
    </w:p>
    <w:p w:rsidR="00C80FC1" w:rsidRDefault="00C80FC1" w:rsidP="00C80FC1">
      <w:pPr>
        <w:pStyle w:val="ConsPlusNormal"/>
        <w:widowControl/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реализации и объемы финансирования</w:t>
      </w:r>
    </w:p>
    <w:p w:rsidR="00C80FC1" w:rsidRDefault="00C80FC1" w:rsidP="00C80FC1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содержит конкретные мероприятия, направленные на реализацию ее целей и задач, мероприятия увязаны по срокам, ресурсам и исполнителям.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Реализация мероприятий Программы будет способствовать решению задач, определенных Федеральными законами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Законом Курской области от 05.07.1997 № 15-ЗКО «О защите населения и территории области от чрезвычайных ситуаций природного и техногенного характера».</w:t>
      </w:r>
      <w:proofErr w:type="gramEnd"/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мероприятий Программы предусматривается за счет средств бюджета 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  Октябрьского района Курской области.   </w:t>
      </w:r>
      <w:r>
        <w:rPr>
          <w:sz w:val="24"/>
          <w:szCs w:val="24"/>
        </w:rPr>
        <w:tab/>
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 предусматривает осуществление мероприятий по следующим основным разделам:</w:t>
      </w:r>
    </w:p>
    <w:p w:rsidR="00C80FC1" w:rsidRDefault="00C80FC1" w:rsidP="00C80FC1">
      <w:pPr>
        <w:pStyle w:val="ConsPlusNormal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Мероприятия, проводимые в области гражданской обороны;</w:t>
      </w:r>
    </w:p>
    <w:p w:rsidR="00C80FC1" w:rsidRDefault="00C80FC1" w:rsidP="00C80FC1">
      <w:pPr>
        <w:pStyle w:val="ConsPlusNormal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Мероприятия, проводимые в области предупреждения и ликвидации чрезвычайных ситуаций;</w:t>
      </w:r>
    </w:p>
    <w:p w:rsidR="00C80FC1" w:rsidRDefault="00C80FC1" w:rsidP="00C80FC1">
      <w:pPr>
        <w:pStyle w:val="ConsPlusNormal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Мероприятия, проводимые в области обеспечения пожарной безопасности;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Программы со сроками их реализации и объемами финансирования приведен в приложении № 1 к настоящей Программе.</w:t>
      </w: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IV. Ресурсное обеспечение Программы</w:t>
      </w:r>
    </w:p>
    <w:p w:rsidR="00C80FC1" w:rsidRDefault="00C80FC1" w:rsidP="00C80FC1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Программы реализуются за счет средств местного бюджета.</w:t>
      </w:r>
    </w:p>
    <w:p w:rsidR="00C80FC1" w:rsidRDefault="00C80FC1" w:rsidP="00C80FC1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финансирования  Программы составляет  </w:t>
      </w:r>
      <w:r w:rsidR="00344A3F">
        <w:rPr>
          <w:sz w:val="24"/>
          <w:szCs w:val="24"/>
        </w:rPr>
        <w:t>49</w:t>
      </w:r>
      <w:r>
        <w:rPr>
          <w:sz w:val="24"/>
          <w:szCs w:val="24"/>
        </w:rPr>
        <w:t>,5 тыс. рублей.  Финансирование Программы по годам предусматривает:</w:t>
      </w:r>
    </w:p>
    <w:p w:rsidR="00C80FC1" w:rsidRDefault="00C80FC1" w:rsidP="00C80FC1">
      <w:pPr>
        <w:snapToGri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2021 год –5,0 тыс. руб.</w:t>
      </w:r>
    </w:p>
    <w:p w:rsidR="00C80FC1" w:rsidRDefault="00C80FC1" w:rsidP="00C80FC1">
      <w:pPr>
        <w:snapToGri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2022 год – 8,0 тыс. руб.</w:t>
      </w:r>
    </w:p>
    <w:p w:rsidR="00C80FC1" w:rsidRDefault="00C80FC1" w:rsidP="00C80FC1">
      <w:pPr>
        <w:snapToGri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2023 год – 8,5 тыс. руб.</w:t>
      </w:r>
    </w:p>
    <w:p w:rsidR="00C80FC1" w:rsidRDefault="00344A3F" w:rsidP="00C80FC1">
      <w:pPr>
        <w:snapToGri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2024 год -  8</w:t>
      </w:r>
      <w:r w:rsidR="00C80FC1">
        <w:rPr>
          <w:rFonts w:ascii="Arial" w:hAnsi="Arial" w:cs="Arial"/>
          <w:sz w:val="24"/>
          <w:szCs w:val="24"/>
          <w:lang w:eastAsia="en-US"/>
        </w:rPr>
        <w:t>,0 тыс. руб.</w:t>
      </w:r>
    </w:p>
    <w:p w:rsidR="00C80FC1" w:rsidRDefault="00344A3F" w:rsidP="00C80FC1">
      <w:pPr>
        <w:snapToGri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2025 год -  20</w:t>
      </w:r>
      <w:r w:rsidR="00C80FC1">
        <w:rPr>
          <w:rFonts w:ascii="Arial" w:hAnsi="Arial" w:cs="Arial"/>
          <w:sz w:val="24"/>
          <w:szCs w:val="24"/>
          <w:lang w:eastAsia="en-US"/>
        </w:rPr>
        <w:t>,0 тыс. руб.</w:t>
      </w: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V. Механизм реализации Программы, включающий в себя</w:t>
      </w:r>
    </w:p>
    <w:p w:rsidR="00C80FC1" w:rsidRDefault="00C80FC1" w:rsidP="00C80FC1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механизм управления Программой </w:t>
      </w:r>
    </w:p>
    <w:p w:rsidR="00C80FC1" w:rsidRDefault="00C80FC1" w:rsidP="00C80FC1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Организацию реализации Программы осуществляет заказчик Программы – Администрация 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Курской области.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Администрация и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Курской области уточняет мероприятия, промежуточные сроки реализации и объемы их финансирования.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VI. Оценка социально-экономической эффективности Программы</w:t>
      </w:r>
    </w:p>
    <w:p w:rsidR="00C80FC1" w:rsidRDefault="00C80FC1" w:rsidP="00C80FC1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выполнении намеченных в Программе мероприятий и осуществлении своевременного финансирования предполагается за период 2021- 2025 годов добиться создания необходимых условий комплексной безопасности для </w:t>
      </w:r>
      <w:r>
        <w:rPr>
          <w:sz w:val="24"/>
          <w:szCs w:val="24"/>
        </w:rPr>
        <w:lastRenderedPageBreak/>
        <w:t xml:space="preserve">повышения уровня защиты населения и территории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Курской области от ЧС, в том числе:</w:t>
      </w:r>
    </w:p>
    <w:p w:rsidR="00C80FC1" w:rsidRDefault="00C80FC1" w:rsidP="00C80FC1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повысить качество подготовки безопасных районов к размещению эвакуируемого населения, его жизнеобеспечения, размещения материальных и культурных ценностей;</w:t>
      </w:r>
    </w:p>
    <w:p w:rsidR="00C80FC1" w:rsidRDefault="00C80FC1" w:rsidP="00C80FC1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снизить гибель и количество пострадавшего населения;</w:t>
      </w:r>
    </w:p>
    <w:p w:rsidR="00C80FC1" w:rsidRDefault="00C80FC1" w:rsidP="00C80FC1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увеличить количество спасённого населения;</w:t>
      </w:r>
    </w:p>
    <w:p w:rsidR="00C80FC1" w:rsidRDefault="00C80FC1" w:rsidP="00C80FC1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обеспечить требуемый уровень пожарной безопасности, безопасности на водных объектах и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безопасности дорожного движения.</w:t>
      </w:r>
    </w:p>
    <w:p w:rsidR="00C80FC1" w:rsidRDefault="00C80FC1" w:rsidP="00C80FC1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Предполагаемый социально-экономический эффект от реализации Программы в первую очередь обусловлен прогнозируемым снижением риска гибели и </w:t>
      </w:r>
      <w:proofErr w:type="spellStart"/>
      <w:r>
        <w:rPr>
          <w:sz w:val="24"/>
          <w:szCs w:val="24"/>
        </w:rPr>
        <w:t>травмирования</w:t>
      </w:r>
      <w:proofErr w:type="spellEnd"/>
      <w:r>
        <w:rPr>
          <w:sz w:val="24"/>
          <w:szCs w:val="24"/>
        </w:rPr>
        <w:t xml:space="preserve"> людей, уменьшением материальных потерь, экономией денежных средств </w:t>
      </w: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Октябрьского района Курской области.</w:t>
      </w:r>
    </w:p>
    <w:p w:rsidR="00C80FC1" w:rsidRDefault="00C80FC1" w:rsidP="00C80FC1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результате реализации Программных мероприятий, по предварительным оценкам ожидается (по отношению к показателям 2020 года):</w:t>
      </w:r>
    </w:p>
    <w:p w:rsidR="00C80FC1" w:rsidRDefault="00C80FC1" w:rsidP="00C80FC1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уменьшение среднего времени реагирования оперативных служб при происшествиях на 10 минут; </w:t>
      </w:r>
    </w:p>
    <w:p w:rsidR="00C80FC1" w:rsidRDefault="00C80FC1" w:rsidP="00C80FC1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повышение качества подготовки безопасных районов к размещению эвакуируемого населения, его жизнеобеспечения, размещения материальных и культурных ценностей– </w:t>
      </w:r>
      <w:proofErr w:type="gramStart"/>
      <w:r>
        <w:rPr>
          <w:rFonts w:ascii="Arial" w:hAnsi="Arial" w:cs="Arial"/>
          <w:sz w:val="24"/>
          <w:szCs w:val="24"/>
        </w:rPr>
        <w:t>не</w:t>
      </w:r>
      <w:proofErr w:type="gramEnd"/>
      <w:r>
        <w:rPr>
          <w:rFonts w:ascii="Arial" w:hAnsi="Arial" w:cs="Arial"/>
          <w:sz w:val="24"/>
          <w:szCs w:val="24"/>
        </w:rPr>
        <w:t xml:space="preserve"> менее 95%;</w:t>
      </w:r>
    </w:p>
    <w:p w:rsidR="00C80FC1" w:rsidRDefault="00C80FC1" w:rsidP="00C80FC1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количества гибели людей – не менее 99%;</w:t>
      </w:r>
    </w:p>
    <w:p w:rsidR="00C80FC1" w:rsidRDefault="00C80FC1" w:rsidP="00C80FC1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количества пострадавшего населения –  не менее 99%;</w:t>
      </w:r>
    </w:p>
    <w:p w:rsidR="00C80FC1" w:rsidRDefault="00C80FC1" w:rsidP="00C80FC1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увеличение количества спасенного населения – не менее 99%;</w:t>
      </w:r>
    </w:p>
    <w:p w:rsidR="00C80FC1" w:rsidRDefault="00C80FC1" w:rsidP="00C80FC1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эффективности системы пожарной безопасности – не менее 98%;</w:t>
      </w:r>
    </w:p>
    <w:p w:rsidR="00C80FC1" w:rsidRDefault="00C80FC1" w:rsidP="00C80FC1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экономического ущерба – не менее 98%;</w:t>
      </w:r>
    </w:p>
    <w:p w:rsidR="00C80FC1" w:rsidRDefault="00C80FC1" w:rsidP="00C80FC1">
      <w:pPr>
        <w:pStyle w:val="ConsPlusNonformat"/>
        <w:widowControl/>
        <w:ind w:firstLine="284"/>
        <w:jc w:val="both"/>
        <w:rPr>
          <w:rFonts w:ascii="Arial" w:hAnsi="Arial" w:cs="Arial"/>
          <w:sz w:val="24"/>
          <w:szCs w:val="24"/>
        </w:rPr>
      </w:pPr>
    </w:p>
    <w:p w:rsidR="00C80FC1" w:rsidRDefault="00C80FC1" w:rsidP="00C80FC1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VII. </w:t>
      </w:r>
      <w:proofErr w:type="gramStart"/>
      <w:r>
        <w:rPr>
          <w:b/>
          <w:sz w:val="24"/>
          <w:szCs w:val="24"/>
        </w:rPr>
        <w:t>Контроль за</w:t>
      </w:r>
      <w:proofErr w:type="gramEnd"/>
      <w:r>
        <w:rPr>
          <w:b/>
          <w:sz w:val="24"/>
          <w:szCs w:val="24"/>
        </w:rPr>
        <w:t xml:space="preserve"> ходом реализации Программы</w:t>
      </w:r>
    </w:p>
    <w:p w:rsidR="00C80FC1" w:rsidRDefault="00C80FC1" w:rsidP="00C80FC1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80FC1" w:rsidRDefault="00C80FC1" w:rsidP="00C80FC1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Программы осуществляет заказчик, который:</w:t>
      </w:r>
    </w:p>
    <w:p w:rsidR="00C80FC1" w:rsidRDefault="00C80FC1" w:rsidP="00C80FC1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обеспечивает контроль эффективности и целевого использования выделяемых финансовых средств, контроль качества реализации и контроль соблюдения сроков реализации программных мероприятий;</w:t>
      </w:r>
    </w:p>
    <w:p w:rsidR="00C80FC1" w:rsidRDefault="00C80FC1" w:rsidP="00C80FC1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осуществляет сбор и систематизацию статистической и аналитической информации о ходе реализации Программы;</w:t>
      </w:r>
    </w:p>
    <w:p w:rsidR="00C80FC1" w:rsidRDefault="00C80FC1" w:rsidP="00C80FC1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проводит мониторинг результатов реализации программных мероприятий, подготавливает и представляет в установленном порядке отчет о ходе ее реализации.</w:t>
      </w:r>
    </w:p>
    <w:p w:rsidR="00C80FC1" w:rsidRDefault="00C80FC1" w:rsidP="00C80FC1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Осуществление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ходом реализации Программы обеспечивает своевременное и полное выполнение программных мероприятий и достижение наибольшей социально-экономической эффективности Программы.</w:t>
      </w:r>
    </w:p>
    <w:p w:rsidR="00C80FC1" w:rsidRDefault="00C80FC1" w:rsidP="00C80FC1">
      <w:pPr>
        <w:spacing w:after="0" w:line="240" w:lineRule="auto"/>
        <w:rPr>
          <w:rFonts w:ascii="Arial" w:hAnsi="Arial" w:cs="Arial"/>
          <w:sz w:val="24"/>
          <w:szCs w:val="24"/>
        </w:rPr>
        <w:sectPr w:rsidR="00C80FC1">
          <w:pgSz w:w="11906" w:h="16838"/>
          <w:pgMar w:top="1134" w:right="1247" w:bottom="1134" w:left="1531" w:header="720" w:footer="720" w:gutter="0"/>
          <w:cols w:space="720"/>
        </w:sectPr>
      </w:pPr>
    </w:p>
    <w:p w:rsidR="00C80FC1" w:rsidRDefault="00C80FC1" w:rsidP="00C80FC1">
      <w:pPr>
        <w:pStyle w:val="ConsPlusNormal"/>
        <w:widowControl/>
        <w:ind w:firstLine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C80FC1" w:rsidRDefault="00C80FC1" w:rsidP="00C80FC1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344A3F" w:rsidRDefault="00C80FC1" w:rsidP="00C80FC1">
      <w:pPr>
        <w:pStyle w:val="ConsPlusNormal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C80FC1" w:rsidRDefault="00344A3F" w:rsidP="00C80FC1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от 10.11.2020 № 10</w:t>
      </w:r>
    </w:p>
    <w:p w:rsidR="00344A3F" w:rsidRDefault="00344A3F" w:rsidP="00C80FC1">
      <w:pPr>
        <w:pStyle w:val="ConsPlusNormal"/>
        <w:jc w:val="right"/>
        <w:rPr>
          <w:sz w:val="24"/>
          <w:szCs w:val="24"/>
        </w:rPr>
      </w:pPr>
    </w:p>
    <w:p w:rsidR="00C80FC1" w:rsidRDefault="00C80FC1" w:rsidP="00C80FC1">
      <w:pPr>
        <w:pStyle w:val="ConsPlusNormal"/>
        <w:widowControl/>
        <w:rPr>
          <w:b/>
          <w:bCs/>
          <w:sz w:val="24"/>
          <w:szCs w:val="24"/>
        </w:rPr>
      </w:pPr>
    </w:p>
    <w:p w:rsidR="00C80FC1" w:rsidRDefault="00C80FC1" w:rsidP="00C80FC1">
      <w:pPr>
        <w:pStyle w:val="ConsPlusNormal"/>
        <w:widowControl/>
        <w:rPr>
          <w:b/>
          <w:bCs/>
          <w:sz w:val="24"/>
          <w:szCs w:val="24"/>
        </w:rPr>
      </w:pPr>
    </w:p>
    <w:p w:rsidR="00C80FC1" w:rsidRDefault="00C80FC1" w:rsidP="00C80FC1">
      <w:pPr>
        <w:pStyle w:val="ConsPlusNormal"/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ПЕРЕЧЕНЬ</w:t>
      </w:r>
    </w:p>
    <w:p w:rsidR="00C80FC1" w:rsidRDefault="00C80FC1" w:rsidP="00C80FC1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мероприятий Программы «Защита населения и территории от чрезвычайных ситуаций, </w:t>
      </w:r>
    </w:p>
    <w:p w:rsidR="00C80FC1" w:rsidRDefault="00C80FC1" w:rsidP="00C80FC1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обеспечение пожарной безопасности и безопасности людей на водных объектах»</w:t>
      </w:r>
    </w:p>
    <w:p w:rsidR="00C80FC1" w:rsidRDefault="00C80FC1" w:rsidP="00C80FC1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(тыс. рублей)</w:t>
      </w:r>
    </w:p>
    <w:p w:rsidR="00C80FC1" w:rsidRDefault="00C80FC1" w:rsidP="00C80FC1">
      <w:pPr>
        <w:pStyle w:val="ConsPlusNormal"/>
        <w:widowControl/>
        <w:ind w:firstLine="0"/>
        <w:jc w:val="right"/>
        <w:rPr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"/>
        <w:gridCol w:w="1998"/>
        <w:gridCol w:w="1348"/>
        <w:gridCol w:w="1678"/>
        <w:gridCol w:w="1483"/>
        <w:gridCol w:w="1797"/>
        <w:gridCol w:w="742"/>
        <w:gridCol w:w="659"/>
        <w:gridCol w:w="659"/>
        <w:gridCol w:w="659"/>
        <w:gridCol w:w="659"/>
        <w:gridCol w:w="659"/>
        <w:gridCol w:w="603"/>
        <w:gridCol w:w="843"/>
      </w:tblGrid>
      <w:tr w:rsidR="00C80FC1" w:rsidTr="00C80FC1">
        <w:trPr>
          <w:tblHeader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№ </w:t>
            </w:r>
            <w:proofErr w:type="spellStart"/>
            <w:r>
              <w:rPr>
                <w:rFonts w:ascii="Arial" w:hAnsi="Arial" w:cs="Arial"/>
                <w:lang w:eastAsia="en-US"/>
              </w:rPr>
              <w:t>п\</w:t>
            </w:r>
            <w:proofErr w:type="gramStart"/>
            <w:r>
              <w:rPr>
                <w:rFonts w:ascii="Arial" w:hAnsi="Arial" w:cs="Arial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Наименование цели, задачи, мероприятия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Сроки</w:t>
            </w:r>
          </w:p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выполнения 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Исполнители</w:t>
            </w:r>
          </w:p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мероприятий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Направление расходов (капитальные вложения, НИОКР, прочие расходы)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Источник</w:t>
            </w:r>
          </w:p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финансирования</w:t>
            </w:r>
          </w:p>
        </w:tc>
        <w:tc>
          <w:tcPr>
            <w:tcW w:w="13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Объём финансирования</w:t>
            </w:r>
          </w:p>
        </w:tc>
        <w:tc>
          <w:tcPr>
            <w:tcW w:w="4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Ожидаемый результат </w:t>
            </w:r>
          </w:p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(в натуральном выражении - целевые значения)</w:t>
            </w:r>
          </w:p>
        </w:tc>
      </w:tr>
      <w:tr w:rsidR="00C80FC1" w:rsidTr="00C80FC1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Всего</w:t>
            </w:r>
          </w:p>
        </w:tc>
        <w:tc>
          <w:tcPr>
            <w:tcW w:w="1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 том числе: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</w:tr>
      <w:tr w:rsidR="00C80FC1" w:rsidTr="00C80FC1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 год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2022 год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2023 год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2024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2025 год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/>
              <w:rPr>
                <w:rFonts w:cs="Times New Roman"/>
              </w:rPr>
            </w:pPr>
          </w:p>
        </w:tc>
      </w:tr>
      <w:tr w:rsidR="00C80FC1" w:rsidTr="00C80FC1">
        <w:trPr>
          <w:trHeight w:val="18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Цель: </w:t>
            </w:r>
            <w:r>
              <w:rPr>
                <w:rFonts w:ascii="Arial" w:hAnsi="Arial" w:cs="Arial"/>
                <w:color w:val="000000"/>
                <w:lang w:eastAsia="en-US"/>
              </w:rPr>
              <w:t>Совершенствование мероприятий в области гражданской обороны</w:t>
            </w:r>
          </w:p>
        </w:tc>
      </w:tr>
      <w:tr w:rsidR="00C80FC1" w:rsidTr="00C80FC1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1.  Мероприятия, проводимые в области гражданской обороны</w:t>
            </w:r>
          </w:p>
        </w:tc>
      </w:tr>
      <w:tr w:rsidR="00C80FC1" w:rsidTr="00C80FC1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Приобретение комплектов средств индивидуальной защиты для работников администрации и подведомственных учреждений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2021-2025гг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Местный бюджет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C80FC1" w:rsidTr="00C80FC1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2. Мероприятия, проводимые в области предупреждения и ликвидации чрезвычайных ситуаций</w:t>
            </w:r>
          </w:p>
        </w:tc>
      </w:tr>
      <w:tr w:rsidR="00C80FC1" w:rsidTr="00C80FC1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2.</w:t>
            </w:r>
            <w:r>
              <w:rPr>
                <w:rFonts w:ascii="Arial" w:hAnsi="Arial" w:cs="Arial"/>
                <w:lang w:eastAsia="en-US"/>
              </w:rPr>
              <w:lastRenderedPageBreak/>
              <w:t>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 xml:space="preserve">Организация и </w:t>
            </w:r>
            <w:proofErr w:type="gramStart"/>
            <w:r>
              <w:rPr>
                <w:rFonts w:ascii="Arial" w:hAnsi="Arial" w:cs="Arial"/>
                <w:lang w:eastAsia="en-US"/>
              </w:rPr>
              <w:lastRenderedPageBreak/>
              <w:t>обучение неработающего населения по ГО</w:t>
            </w:r>
            <w:proofErr w:type="gramEnd"/>
            <w:r>
              <w:rPr>
                <w:rFonts w:ascii="Arial" w:hAnsi="Arial" w:cs="Arial"/>
                <w:lang w:eastAsia="en-US"/>
              </w:rPr>
              <w:t xml:space="preserve"> и ЧС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2021-</w:t>
            </w:r>
            <w:r>
              <w:rPr>
                <w:rFonts w:ascii="Arial" w:hAnsi="Arial" w:cs="Arial"/>
                <w:lang w:eastAsia="en-US"/>
              </w:rPr>
              <w:lastRenderedPageBreak/>
              <w:t>2025гг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Администрац</w:t>
            </w:r>
            <w:r>
              <w:rPr>
                <w:rFonts w:ascii="Arial" w:hAnsi="Arial" w:cs="Arial"/>
                <w:lang w:eastAsia="en-US"/>
              </w:rPr>
              <w:lastRenderedPageBreak/>
              <w:t xml:space="preserve">ия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Не требует </w:t>
            </w:r>
            <w:r>
              <w:rPr>
                <w:rFonts w:ascii="Arial" w:hAnsi="Arial" w:cs="Arial"/>
                <w:lang w:eastAsia="en-US"/>
              </w:rPr>
              <w:lastRenderedPageBreak/>
              <w:t>финансирования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C80FC1" w:rsidTr="00C80FC1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lastRenderedPageBreak/>
              <w:t>3. Мероприятия, проводимые в области обеспечения пожарной безопасности</w:t>
            </w:r>
          </w:p>
        </w:tc>
      </w:tr>
      <w:tr w:rsidR="00C80FC1" w:rsidTr="00C80FC1">
        <w:trPr>
          <w:trHeight w:val="21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Обслуживание и ремонт систем пожарной безопасности   в администрации сельсовета и учреждениях культуры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2021-2025гг.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Местный бюджет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344A3F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49,5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344A3F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  <w:r w:rsidR="00C80FC1">
              <w:rPr>
                <w:rFonts w:ascii="Arial" w:hAnsi="Arial" w:cs="Arial"/>
                <w:lang w:eastAsia="en-US"/>
              </w:rPr>
              <w:t>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344A3F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</w:t>
            </w:r>
            <w:r w:rsidR="00C80FC1">
              <w:rPr>
                <w:rFonts w:ascii="Arial" w:hAnsi="Arial" w:cs="Arial"/>
                <w:lang w:eastAsia="en-US"/>
              </w:rPr>
              <w:t>,0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C80FC1" w:rsidTr="00C80FC1">
        <w:trPr>
          <w:trHeight w:val="21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Заправка огнетушителей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2021-2025гг.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Местный бюджет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C80FC1" w:rsidTr="00C80FC1">
        <w:trPr>
          <w:trHeight w:val="227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Оснащение ДПД и поощрение членов ДПД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2021-2025гг.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Местный бюджет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C80FC1" w:rsidTr="00C80FC1">
        <w:trPr>
          <w:trHeight w:val="227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Информирование населения о мерах пожарной безопасности (проведение инструктажа)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2021-2025гг.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lang w:eastAsia="en-US"/>
              </w:rPr>
              <w:t>Плотавского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Не требует финансирования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C80FC1" w:rsidRDefault="00C80FC1" w:rsidP="00C80FC1">
      <w:pPr>
        <w:spacing w:after="0" w:line="240" w:lineRule="auto"/>
        <w:rPr>
          <w:rFonts w:ascii="Arial" w:hAnsi="Arial" w:cs="Arial"/>
        </w:rPr>
        <w:sectPr w:rsidR="00C80FC1">
          <w:pgSz w:w="16840" w:h="11907" w:orient="landscape"/>
          <w:pgMar w:top="1134" w:right="1247" w:bottom="1134" w:left="1531" w:header="720" w:footer="720" w:gutter="0"/>
          <w:cols w:space="720"/>
        </w:sectPr>
      </w:pPr>
    </w:p>
    <w:p w:rsidR="00C80FC1" w:rsidRDefault="00C80FC1" w:rsidP="00C80FC1">
      <w:pPr>
        <w:pStyle w:val="ConsPlusNormal"/>
        <w:widowControl/>
        <w:ind w:hanging="4394"/>
        <w:jc w:val="right"/>
        <w:outlineLvl w:val="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«Приложение № 2</w:t>
      </w:r>
    </w:p>
    <w:p w:rsidR="00C80FC1" w:rsidRDefault="00C80FC1" w:rsidP="00C80FC1">
      <w:pPr>
        <w:pStyle w:val="ConsPlusNormal"/>
        <w:widowControl/>
        <w:ind w:hanging="4394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C80FC1" w:rsidRDefault="00C80FC1" w:rsidP="00C80FC1">
      <w:pPr>
        <w:pStyle w:val="ConsPlusNormal"/>
        <w:ind w:hanging="4394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Плотавского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C80FC1" w:rsidRDefault="00C80FC1" w:rsidP="00C80FC1">
      <w:pPr>
        <w:pStyle w:val="ConsPlusNormal"/>
        <w:widowControl/>
        <w:ind w:hanging="439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от 10.11.2020 № 10</w:t>
      </w:r>
    </w:p>
    <w:p w:rsidR="00C80FC1" w:rsidRDefault="00C80FC1" w:rsidP="00C80FC1">
      <w:pPr>
        <w:pStyle w:val="ConsPlusNormal"/>
        <w:widowControl/>
        <w:ind w:hanging="4394"/>
        <w:jc w:val="right"/>
        <w:rPr>
          <w:sz w:val="24"/>
          <w:szCs w:val="24"/>
        </w:rPr>
      </w:pPr>
      <w:r>
        <w:rPr>
          <w:sz w:val="24"/>
          <w:szCs w:val="24"/>
        </w:rPr>
        <w:t>(в ред. от 07.04.2023 № 10)</w:t>
      </w:r>
    </w:p>
    <w:p w:rsidR="00C80FC1" w:rsidRDefault="00C80FC1" w:rsidP="00C80FC1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C80FC1" w:rsidRDefault="00C80FC1" w:rsidP="00C80FC1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«Сведения о показателях (индикаторах) муниципальной программы и их значения</w:t>
      </w:r>
    </w:p>
    <w:p w:rsidR="00C80FC1" w:rsidRDefault="00C80FC1" w:rsidP="00C80FC1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945"/>
        <w:gridCol w:w="1559"/>
        <w:gridCol w:w="851"/>
        <w:gridCol w:w="850"/>
        <w:gridCol w:w="851"/>
        <w:gridCol w:w="1276"/>
      </w:tblGrid>
      <w:tr w:rsidR="00C80FC1" w:rsidTr="00C80FC1">
        <w:trPr>
          <w:trHeight w:val="276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uppressAutoHyphens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№</w:t>
            </w:r>
          </w:p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FC1" w:rsidRDefault="00C80FC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Наименование показателя</w:t>
            </w:r>
          </w:p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Годы</w:t>
            </w:r>
          </w:p>
        </w:tc>
      </w:tr>
      <w:tr w:rsidR="00C80FC1" w:rsidTr="00C80FC1">
        <w:trPr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примечание</w:t>
            </w:r>
          </w:p>
        </w:tc>
      </w:tr>
      <w:tr w:rsidR="00C80FC1" w:rsidTr="00C80FC1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</w:tr>
      <w:tr w:rsidR="00C80FC1" w:rsidTr="00C80FC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Уменьшение количества выездов пожарных и спасательных подразделений на пожары, чрезвычайные ситуации и происшествия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C80FC1" w:rsidTr="00C80FC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Увеличение количества спасенных людей, которым оказана помощь при пожарах, чрезвычайных ситуациях и происшествиях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C80FC1" w:rsidTr="00C80FC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Уменьшение среднего времени реагирования оперативных служб при происшествиях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минуты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C80FC1" w:rsidTr="00C80FC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закупленных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 установленных АДПИ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C80FC1" w:rsidTr="00C80FC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пострадавшего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1" w:rsidRDefault="00C80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C80FC1" w:rsidRDefault="00C80FC1" w:rsidP="00C80FC1">
      <w:pPr>
        <w:pStyle w:val="ConsPlusNormal"/>
        <w:widowControl/>
        <w:ind w:firstLine="0"/>
        <w:jc w:val="both"/>
        <w:outlineLvl w:val="1"/>
        <w:rPr>
          <w:sz w:val="24"/>
          <w:szCs w:val="24"/>
          <w:lang w:eastAsia="ar-SA"/>
        </w:rPr>
      </w:pPr>
    </w:p>
    <w:p w:rsidR="00C80FC1" w:rsidRDefault="00C80FC1" w:rsidP="00C80FC1">
      <w:pPr>
        <w:spacing w:after="0" w:line="240" w:lineRule="auto"/>
      </w:pPr>
    </w:p>
    <w:p w:rsidR="00D044ED" w:rsidRDefault="00D044ED"/>
    <w:p w:rsidR="00344A3F" w:rsidRDefault="00344A3F"/>
    <w:p w:rsidR="00344A3F" w:rsidRDefault="00344A3F"/>
    <w:p w:rsidR="00344A3F" w:rsidRDefault="00344A3F"/>
    <w:p w:rsidR="00344A3F" w:rsidRDefault="00344A3F"/>
    <w:p w:rsidR="00344A3F" w:rsidRDefault="00344A3F"/>
    <w:p w:rsidR="00344A3F" w:rsidRDefault="00344A3F"/>
    <w:p w:rsidR="00344A3F" w:rsidRPr="00344A3F" w:rsidRDefault="00344A3F" w:rsidP="00344A3F">
      <w:pPr>
        <w:spacing w:after="0" w:line="240" w:lineRule="auto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344A3F">
        <w:rPr>
          <w:rFonts w:ascii="Arial" w:hAnsi="Arial" w:cs="Arial"/>
          <w:b/>
          <w:sz w:val="24"/>
          <w:szCs w:val="24"/>
        </w:rPr>
        <w:lastRenderedPageBreak/>
        <w:t>Приложение № 3</w:t>
      </w:r>
    </w:p>
    <w:p w:rsidR="006B6E42" w:rsidRDefault="00344A3F" w:rsidP="00344A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к Программе «Защита населения и территории </w:t>
      </w:r>
    </w:p>
    <w:p w:rsidR="006B6E42" w:rsidRDefault="00344A3F" w:rsidP="00344A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от чрезвычайных ситуаций, обеспечение пожарной безопасности</w:t>
      </w:r>
    </w:p>
    <w:p w:rsidR="006B6E42" w:rsidRDefault="00344A3F" w:rsidP="00344A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и безопасности людей на водных объектах </w:t>
      </w:r>
    </w:p>
    <w:p w:rsidR="006B6E42" w:rsidRDefault="00344A3F" w:rsidP="00344A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344A3F">
        <w:rPr>
          <w:rFonts w:ascii="Arial" w:hAnsi="Arial" w:cs="Arial"/>
          <w:sz w:val="24"/>
          <w:szCs w:val="24"/>
        </w:rPr>
        <w:t>Плотавского</w:t>
      </w:r>
      <w:proofErr w:type="spellEnd"/>
      <w:r w:rsidRPr="00344A3F">
        <w:rPr>
          <w:rFonts w:ascii="Arial" w:hAnsi="Arial" w:cs="Arial"/>
          <w:sz w:val="24"/>
          <w:szCs w:val="24"/>
        </w:rPr>
        <w:t xml:space="preserve"> сельсовета Октябрьского района</w:t>
      </w:r>
    </w:p>
    <w:p w:rsidR="00344A3F" w:rsidRPr="00344A3F" w:rsidRDefault="00344A3F" w:rsidP="00344A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Курской области на 2021-2025 годы»</w:t>
      </w:r>
    </w:p>
    <w:p w:rsidR="00344A3F" w:rsidRPr="00344A3F" w:rsidRDefault="00344A3F" w:rsidP="00344A3F">
      <w:pPr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344A3F" w:rsidRPr="00344A3F" w:rsidRDefault="00344A3F" w:rsidP="00344A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44A3F" w:rsidRPr="00344A3F" w:rsidRDefault="00344A3F" w:rsidP="00344A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44A3F">
        <w:rPr>
          <w:rFonts w:ascii="Arial" w:hAnsi="Arial" w:cs="Arial"/>
          <w:b/>
          <w:sz w:val="24"/>
          <w:szCs w:val="24"/>
        </w:rPr>
        <w:t>МЕТОДИКА</w:t>
      </w:r>
    </w:p>
    <w:p w:rsidR="00344A3F" w:rsidRDefault="00344A3F" w:rsidP="00344A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оценки эффективности реализации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344A3F">
        <w:rPr>
          <w:rFonts w:ascii="Arial" w:hAnsi="Arial" w:cs="Arial"/>
          <w:sz w:val="24"/>
          <w:szCs w:val="24"/>
        </w:rPr>
        <w:t>Плотавского</w:t>
      </w:r>
      <w:proofErr w:type="spellEnd"/>
      <w:r w:rsidRPr="00344A3F">
        <w:rPr>
          <w:rFonts w:ascii="Arial" w:hAnsi="Arial" w:cs="Arial"/>
          <w:sz w:val="24"/>
          <w:szCs w:val="24"/>
        </w:rPr>
        <w:t xml:space="preserve"> сельсовета Октябрьского района</w:t>
      </w:r>
    </w:p>
    <w:p w:rsidR="00344A3F" w:rsidRPr="00344A3F" w:rsidRDefault="00344A3F" w:rsidP="00344A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Курской области на 2021-2025 годы»</w:t>
      </w:r>
    </w:p>
    <w:p w:rsidR="00344A3F" w:rsidRPr="00344A3F" w:rsidRDefault="00344A3F" w:rsidP="00344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4A3F" w:rsidRPr="00344A3F" w:rsidRDefault="00344A3F" w:rsidP="00344A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1. Оценка эффективности реализации Программы комплексной безопасности в </w:t>
      </w:r>
      <w:proofErr w:type="spellStart"/>
      <w:r>
        <w:rPr>
          <w:rFonts w:ascii="Arial" w:hAnsi="Arial" w:cs="Arial"/>
          <w:sz w:val="24"/>
          <w:szCs w:val="24"/>
        </w:rPr>
        <w:t>Плота</w:t>
      </w:r>
      <w:r w:rsidRPr="00344A3F">
        <w:rPr>
          <w:rFonts w:ascii="Arial" w:hAnsi="Arial" w:cs="Arial"/>
          <w:sz w:val="24"/>
          <w:szCs w:val="24"/>
        </w:rPr>
        <w:t>вском</w:t>
      </w:r>
      <w:proofErr w:type="spellEnd"/>
      <w:r w:rsidRPr="00344A3F">
        <w:rPr>
          <w:rFonts w:ascii="Arial" w:hAnsi="Arial" w:cs="Arial"/>
          <w:sz w:val="24"/>
          <w:szCs w:val="24"/>
        </w:rPr>
        <w:t xml:space="preserve"> сельсовете Октябрьского район</w:t>
      </w:r>
      <w:r w:rsidR="001E6B53">
        <w:rPr>
          <w:rFonts w:ascii="Arial" w:hAnsi="Arial" w:cs="Arial"/>
          <w:sz w:val="24"/>
          <w:szCs w:val="24"/>
        </w:rPr>
        <w:t>а Курской области на 2021 - 2025</w:t>
      </w:r>
      <w:r w:rsidRPr="00344A3F">
        <w:rPr>
          <w:rFonts w:ascii="Arial" w:hAnsi="Arial" w:cs="Arial"/>
          <w:sz w:val="24"/>
          <w:szCs w:val="24"/>
        </w:rPr>
        <w:t xml:space="preserve"> годы (далее – Программа) осуществляется Администрацией </w:t>
      </w:r>
      <w:proofErr w:type="spellStart"/>
      <w:r w:rsidRPr="00344A3F">
        <w:rPr>
          <w:rFonts w:ascii="Arial" w:hAnsi="Arial" w:cs="Arial"/>
          <w:sz w:val="24"/>
          <w:szCs w:val="24"/>
        </w:rPr>
        <w:t>Плотавского</w:t>
      </w:r>
      <w:proofErr w:type="spellEnd"/>
      <w:r w:rsidRPr="00344A3F"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 по итогам ее исполнения за отчетный период.</w:t>
      </w:r>
    </w:p>
    <w:p w:rsidR="00344A3F" w:rsidRPr="00344A3F" w:rsidRDefault="00344A3F" w:rsidP="00344A3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2. Источником информации для оценки эффективности реализации Программы является Администрация </w:t>
      </w:r>
      <w:proofErr w:type="spellStart"/>
      <w:r w:rsidRPr="00344A3F">
        <w:rPr>
          <w:rFonts w:ascii="Arial" w:hAnsi="Arial" w:cs="Arial"/>
          <w:sz w:val="24"/>
          <w:szCs w:val="24"/>
        </w:rPr>
        <w:t>Плотавского</w:t>
      </w:r>
      <w:proofErr w:type="spellEnd"/>
      <w:r w:rsidRPr="00344A3F"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области.</w:t>
      </w:r>
    </w:p>
    <w:p w:rsidR="00344A3F" w:rsidRPr="00344A3F" w:rsidRDefault="00344A3F" w:rsidP="00344A3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3. Оценка осуществляется по следующим критериям:</w:t>
      </w:r>
    </w:p>
    <w:p w:rsidR="00344A3F" w:rsidRPr="00344A3F" w:rsidRDefault="00344A3F" w:rsidP="00344A3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3.1. Степень достижения за отчетный период запланированных значений показателей.</w:t>
      </w:r>
    </w:p>
    <w:p w:rsidR="00344A3F" w:rsidRPr="00344A3F" w:rsidRDefault="00344A3F" w:rsidP="00344A3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Оценка достижения запланированных результатов по каждому расчетному и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344A3F" w:rsidRPr="00344A3F" w:rsidRDefault="00344A3F" w:rsidP="00344A3F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4A3F" w:rsidRPr="00344A3F" w:rsidRDefault="00344A3F" w:rsidP="00344A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        Ф </w:t>
      </w:r>
      <w:proofErr w:type="spellStart"/>
      <w:r w:rsidRPr="00344A3F">
        <w:rPr>
          <w:rFonts w:ascii="Arial" w:hAnsi="Arial" w:cs="Arial"/>
          <w:sz w:val="24"/>
          <w:szCs w:val="24"/>
        </w:rPr>
        <w:t>x</w:t>
      </w:r>
      <w:proofErr w:type="spellEnd"/>
      <w:r w:rsidRPr="00344A3F">
        <w:rPr>
          <w:rFonts w:ascii="Arial" w:hAnsi="Arial" w:cs="Arial"/>
          <w:sz w:val="24"/>
          <w:szCs w:val="24"/>
        </w:rPr>
        <w:t xml:space="preserve"> 100%</w:t>
      </w:r>
    </w:p>
    <w:p w:rsidR="00344A3F" w:rsidRPr="00344A3F" w:rsidRDefault="00344A3F" w:rsidP="00344A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   И = ----------,</w:t>
      </w:r>
    </w:p>
    <w:p w:rsidR="00344A3F" w:rsidRPr="00344A3F" w:rsidRDefault="00344A3F" w:rsidP="00344A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Pr="00344A3F">
        <w:rPr>
          <w:rFonts w:ascii="Arial" w:hAnsi="Arial" w:cs="Arial"/>
          <w:sz w:val="24"/>
          <w:szCs w:val="24"/>
        </w:rPr>
        <w:t>П</w:t>
      </w:r>
      <w:proofErr w:type="gramEnd"/>
    </w:p>
    <w:p w:rsidR="00344A3F" w:rsidRPr="00344A3F" w:rsidRDefault="00344A3F" w:rsidP="00344A3F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где: И - оценка достижения запланированных результатов;</w:t>
      </w:r>
    </w:p>
    <w:p w:rsidR="00344A3F" w:rsidRPr="00344A3F" w:rsidRDefault="00344A3F" w:rsidP="00344A3F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      Ф - фактически достигнутые значения целевых индикаторов;</w:t>
      </w:r>
    </w:p>
    <w:p w:rsidR="00344A3F" w:rsidRPr="00344A3F" w:rsidRDefault="00344A3F" w:rsidP="00344A3F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344A3F">
        <w:rPr>
          <w:rFonts w:ascii="Arial" w:hAnsi="Arial" w:cs="Arial"/>
          <w:sz w:val="24"/>
          <w:szCs w:val="24"/>
        </w:rPr>
        <w:t>П</w:t>
      </w:r>
      <w:proofErr w:type="gramEnd"/>
      <w:r w:rsidRPr="00344A3F">
        <w:rPr>
          <w:rFonts w:ascii="Arial" w:hAnsi="Arial" w:cs="Arial"/>
          <w:sz w:val="24"/>
          <w:szCs w:val="24"/>
        </w:rPr>
        <w:t xml:space="preserve"> - плановые значения.</w:t>
      </w:r>
    </w:p>
    <w:p w:rsidR="00344A3F" w:rsidRPr="00344A3F" w:rsidRDefault="00344A3F" w:rsidP="00344A3F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Фактически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3.2. Уровень финансирования за отчетный период мероприятий Программы от запланированных объемов.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104900" cy="4572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где: Фи - оценка уровня финансирования мероприятий;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Pr="00344A3F">
        <w:rPr>
          <w:rFonts w:ascii="Arial" w:hAnsi="Arial" w:cs="Arial"/>
          <w:sz w:val="24"/>
          <w:szCs w:val="24"/>
        </w:rPr>
        <w:t>Фф</w:t>
      </w:r>
      <w:proofErr w:type="spellEnd"/>
      <w:r w:rsidRPr="00344A3F">
        <w:rPr>
          <w:rFonts w:ascii="Arial" w:hAnsi="Arial" w:cs="Arial"/>
          <w:sz w:val="24"/>
          <w:szCs w:val="24"/>
        </w:rPr>
        <w:t xml:space="preserve"> - фактический уровень финансирования мероприятий;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lastRenderedPageBreak/>
        <w:t xml:space="preserve">       </w:t>
      </w:r>
      <w:proofErr w:type="spellStart"/>
      <w:r w:rsidRPr="00344A3F">
        <w:rPr>
          <w:rFonts w:ascii="Arial" w:hAnsi="Arial" w:cs="Arial"/>
          <w:sz w:val="24"/>
          <w:szCs w:val="24"/>
        </w:rPr>
        <w:t>Фп</w:t>
      </w:r>
      <w:proofErr w:type="spellEnd"/>
      <w:r w:rsidRPr="00344A3F">
        <w:rPr>
          <w:rFonts w:ascii="Arial" w:hAnsi="Arial" w:cs="Arial"/>
          <w:sz w:val="24"/>
          <w:szCs w:val="24"/>
        </w:rPr>
        <w:t xml:space="preserve"> - объем финансирования мероприятия, предусматриваемый Программой.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3.3. Степень выполнения мероприятий Программы.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181100" cy="4572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где: Ми - степень выполнения мероприятий Программы;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Pr="00344A3F">
        <w:rPr>
          <w:rFonts w:ascii="Arial" w:hAnsi="Arial" w:cs="Arial"/>
          <w:sz w:val="24"/>
          <w:szCs w:val="24"/>
        </w:rPr>
        <w:t>Мф</w:t>
      </w:r>
      <w:proofErr w:type="spellEnd"/>
      <w:r w:rsidRPr="00344A3F">
        <w:rPr>
          <w:rFonts w:ascii="Arial" w:hAnsi="Arial" w:cs="Arial"/>
          <w:sz w:val="24"/>
          <w:szCs w:val="24"/>
        </w:rPr>
        <w:t xml:space="preserve"> - количество мероприятий Программы, фактически реализованных за отчетный период;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       Мп - количество мероприятий Программы, запланированных на отчетный период.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4. На основе проведенной оценки эффективности реализации Программы могут быть сделаны следующие выводы: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эффективность реализации Программы снизилась;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эффективность реализации Программы находится на прежнем уровне;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>эффективность реализации Программы повысилась.</w:t>
      </w:r>
    </w:p>
    <w:p w:rsidR="00344A3F" w:rsidRPr="00344A3F" w:rsidRDefault="00344A3F" w:rsidP="00344A3F">
      <w:pPr>
        <w:spacing w:after="0" w:line="240" w:lineRule="auto"/>
        <w:ind w:firstLine="540"/>
        <w:jc w:val="both"/>
        <w:outlineLvl w:val="1"/>
        <w:rPr>
          <w:rFonts w:ascii="Arial" w:hAnsi="Arial" w:cs="Arial"/>
          <w:b/>
          <w:spacing w:val="-43"/>
          <w:sz w:val="24"/>
          <w:szCs w:val="24"/>
        </w:rPr>
      </w:pPr>
      <w:r w:rsidRPr="00344A3F">
        <w:rPr>
          <w:rFonts w:ascii="Arial" w:hAnsi="Arial" w:cs="Arial"/>
          <w:sz w:val="24"/>
          <w:szCs w:val="24"/>
        </w:rPr>
        <w:t xml:space="preserve">5. Информация об оценке эффективности реализации Программы за отчетный финансовый год и в целом за весь период реализации Программы представляется Администрацией </w:t>
      </w:r>
      <w:proofErr w:type="spellStart"/>
      <w:r w:rsidRPr="00344A3F">
        <w:rPr>
          <w:rFonts w:ascii="Arial" w:hAnsi="Arial" w:cs="Arial"/>
          <w:sz w:val="24"/>
          <w:szCs w:val="24"/>
        </w:rPr>
        <w:t>Плотавского</w:t>
      </w:r>
      <w:proofErr w:type="spellEnd"/>
      <w:r w:rsidRPr="00344A3F"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 ежегодно.  </w:t>
      </w:r>
    </w:p>
    <w:p w:rsidR="00344A3F" w:rsidRPr="00344A3F" w:rsidRDefault="00344A3F" w:rsidP="00344A3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44A3F" w:rsidRPr="00344A3F" w:rsidRDefault="00344A3F" w:rsidP="00344A3F">
      <w:pPr>
        <w:spacing w:after="0" w:line="240" w:lineRule="auto"/>
        <w:rPr>
          <w:rFonts w:ascii="Arial" w:hAnsi="Arial" w:cs="Arial"/>
        </w:rPr>
      </w:pPr>
    </w:p>
    <w:p w:rsidR="00344A3F" w:rsidRPr="00344A3F" w:rsidRDefault="00344A3F" w:rsidP="00344A3F">
      <w:pPr>
        <w:spacing w:after="0" w:line="240" w:lineRule="auto"/>
        <w:rPr>
          <w:rFonts w:ascii="Arial" w:hAnsi="Arial" w:cs="Arial"/>
        </w:rPr>
      </w:pPr>
    </w:p>
    <w:sectPr w:rsidR="00344A3F" w:rsidRPr="00344A3F" w:rsidSect="00D0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943"/>
    <w:multiLevelType w:val="hybridMultilevel"/>
    <w:tmpl w:val="558C34E4"/>
    <w:lvl w:ilvl="0" w:tplc="DF4294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C9667C"/>
    <w:multiLevelType w:val="hybridMultilevel"/>
    <w:tmpl w:val="65D627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80B9E"/>
    <w:multiLevelType w:val="hybridMultilevel"/>
    <w:tmpl w:val="250C7F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FC1"/>
    <w:rsid w:val="00016070"/>
    <w:rsid w:val="000F4A45"/>
    <w:rsid w:val="001E6B53"/>
    <w:rsid w:val="00344A3F"/>
    <w:rsid w:val="00483990"/>
    <w:rsid w:val="006B6E42"/>
    <w:rsid w:val="00C80FC1"/>
    <w:rsid w:val="00CC7EDF"/>
    <w:rsid w:val="00D04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80FC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C80FC1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ConsPlusNormal">
    <w:name w:val="ConsPlusNormal"/>
    <w:uiPriority w:val="99"/>
    <w:rsid w:val="00C80F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80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80F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C80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80FC1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+ 14 пт"/>
    <w:aliases w:val="Первая строка:  1,25 см,Справа:  -0 см,Междустр.интервал: ..."/>
    <w:next w:val="a6"/>
    <w:uiPriority w:val="99"/>
    <w:rsid w:val="000F4A45"/>
    <w:pPr>
      <w:spacing w:after="0" w:line="240" w:lineRule="auto"/>
      <w:ind w:firstLine="601"/>
      <w:jc w:val="both"/>
    </w:pPr>
    <w:rPr>
      <w:rFonts w:ascii="Calibri" w:eastAsia="Times New Roman" w:hAnsi="Calibri" w:cs="Calibri"/>
      <w:sz w:val="28"/>
      <w:szCs w:val="28"/>
    </w:rPr>
  </w:style>
  <w:style w:type="paragraph" w:styleId="a6">
    <w:name w:val="Normal (Web)"/>
    <w:basedOn w:val="a"/>
    <w:uiPriority w:val="99"/>
    <w:rsid w:val="000F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F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4A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3215</Words>
  <Characters>18329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6</cp:revision>
  <cp:lastPrinted>2024-11-28T05:37:00Z</cp:lastPrinted>
  <dcterms:created xsi:type="dcterms:W3CDTF">2024-11-27T11:29:00Z</dcterms:created>
  <dcterms:modified xsi:type="dcterms:W3CDTF">2025-03-11T05:54:00Z</dcterms:modified>
</cp:coreProperties>
</file>