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856" w:rsidRDefault="00EC5856" w:rsidP="00EC5856">
      <w:pPr>
        <w:tabs>
          <w:tab w:val="left" w:pos="3195"/>
        </w:tabs>
        <w:rPr>
          <w:sz w:val="28"/>
          <w:szCs w:val="28"/>
        </w:rPr>
      </w:pPr>
    </w:p>
    <w:p w:rsidR="00EC5856" w:rsidRDefault="00EC5856" w:rsidP="00EC58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 О С С И Й С К А Я                          Ф Е Д Е Р А Ц И Я</w:t>
      </w:r>
    </w:p>
    <w:p w:rsidR="00EC5856" w:rsidRDefault="00EC5856" w:rsidP="00EC58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EC5856" w:rsidRDefault="00EC5856" w:rsidP="00EC58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 КУРСКОЙ ОБЛАСТИ</w:t>
      </w:r>
    </w:p>
    <w:p w:rsidR="00EC5856" w:rsidRDefault="00EC5856" w:rsidP="00EC5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856" w:rsidRDefault="00EC5856" w:rsidP="00EC5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856" w:rsidRDefault="00EC5856" w:rsidP="00EC58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 А С П О Р Я Ж Е Н И Е</w:t>
      </w:r>
    </w:p>
    <w:p w:rsidR="00EC5856" w:rsidRDefault="00EC5856" w:rsidP="00EC58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856" w:rsidRDefault="0083340F" w:rsidP="00EC5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40F">
        <w:pict>
          <v:line id="_x0000_s1028" style="position:absolute;left:0;text-align:left;z-index:251658240" from="0,16.95pt" to="108pt,16.95pt"/>
        </w:pict>
      </w:r>
      <w:r w:rsidR="00EC5856">
        <w:rPr>
          <w:rFonts w:ascii="Times New Roman" w:hAnsi="Times New Roman" w:cs="Times New Roman"/>
          <w:sz w:val="28"/>
          <w:szCs w:val="28"/>
        </w:rPr>
        <w:t>от 12.02.2020  №3а-р</w:t>
      </w:r>
    </w:p>
    <w:p w:rsidR="00EC5856" w:rsidRDefault="00EC5856" w:rsidP="00EC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Курская область, 307206, д. Плотава</w:t>
      </w:r>
    </w:p>
    <w:p w:rsidR="00EC5856" w:rsidRDefault="00EC5856" w:rsidP="00EC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5856" w:rsidRDefault="00EC5856" w:rsidP="00EC5856">
      <w:pPr>
        <w:shd w:val="clear" w:color="auto" w:fill="FFFFFF"/>
        <w:spacing w:after="0" w:line="240" w:lineRule="auto"/>
        <w:ind w:right="-3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  <w:r w:rsidRPr="008302DE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Об утверждении Порядка проведения мониторинга качества финансового менеджмента в отношении 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подведомственных Администрации Плотавского сельсовета Октябрьского района Курской области, </w:t>
      </w:r>
    </w:p>
    <w:p w:rsidR="00EC5856" w:rsidRPr="008302DE" w:rsidRDefault="00EC5856" w:rsidP="00EC5856">
      <w:pPr>
        <w:shd w:val="clear" w:color="auto" w:fill="FFFFFF"/>
        <w:spacing w:after="0" w:line="240" w:lineRule="auto"/>
        <w:ind w:right="-3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как главному администратору бюджетных средств, казенных учреждений </w:t>
      </w:r>
      <w:r w:rsidR="00485B0E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Плотавского сельсовета </w:t>
      </w:r>
      <w:r w:rsidRPr="008302DE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Октябрьского района Курской области</w:t>
      </w:r>
    </w:p>
    <w:p w:rsidR="00EC5856" w:rsidRPr="008302DE" w:rsidRDefault="00EC5856" w:rsidP="00EC5856">
      <w:pPr>
        <w:spacing w:after="0" w:line="240" w:lineRule="auto"/>
        <w:jc w:val="both"/>
        <w:rPr>
          <w:rFonts w:ascii="Times New Roman" w:hAnsi="Times New Roman"/>
          <w:b/>
          <w:sz w:val="10"/>
          <w:szCs w:val="10"/>
        </w:rPr>
      </w:pPr>
    </w:p>
    <w:p w:rsidR="00EC5856" w:rsidRPr="008302DE" w:rsidRDefault="00EC5856" w:rsidP="00EC5856">
      <w:pPr>
        <w:spacing w:after="0" w:line="240" w:lineRule="auto"/>
        <w:jc w:val="both"/>
        <w:rPr>
          <w:rFonts w:ascii="Times New Roman" w:hAnsi="Times New Roman"/>
          <w:b/>
          <w:sz w:val="10"/>
          <w:szCs w:val="10"/>
        </w:rPr>
      </w:pPr>
    </w:p>
    <w:p w:rsidR="00EC5856" w:rsidRPr="008302DE" w:rsidRDefault="00EC5856" w:rsidP="00EC5856">
      <w:pPr>
        <w:spacing w:after="0" w:line="240" w:lineRule="auto"/>
        <w:jc w:val="both"/>
        <w:rPr>
          <w:rFonts w:ascii="Times New Roman" w:hAnsi="Times New Roman"/>
          <w:b/>
          <w:sz w:val="10"/>
          <w:szCs w:val="10"/>
        </w:rPr>
      </w:pPr>
    </w:p>
    <w:p w:rsidR="00EC5856" w:rsidRPr="008302DE" w:rsidRDefault="00EC5856" w:rsidP="00EC5856">
      <w:pPr>
        <w:spacing w:after="0" w:line="240" w:lineRule="auto"/>
        <w:jc w:val="both"/>
        <w:rPr>
          <w:rFonts w:ascii="Times New Roman" w:hAnsi="Times New Roman"/>
          <w:b/>
          <w:sz w:val="10"/>
          <w:szCs w:val="10"/>
        </w:rPr>
      </w:pPr>
    </w:p>
    <w:p w:rsidR="00EC5856" w:rsidRPr="008302DE" w:rsidRDefault="00EC5856" w:rsidP="00EC5856">
      <w:pPr>
        <w:spacing w:after="0" w:line="240" w:lineRule="auto"/>
        <w:jc w:val="both"/>
        <w:rPr>
          <w:rFonts w:ascii="Times New Roman" w:hAnsi="Times New Roman"/>
          <w:b/>
          <w:sz w:val="10"/>
          <w:szCs w:val="10"/>
        </w:rPr>
      </w:pPr>
    </w:p>
    <w:p w:rsidR="00EC5856" w:rsidRPr="008302DE" w:rsidRDefault="00EC5856" w:rsidP="00EC5856">
      <w:pPr>
        <w:spacing w:after="0" w:line="240" w:lineRule="auto"/>
        <w:jc w:val="both"/>
        <w:rPr>
          <w:rFonts w:ascii="Times New Roman" w:hAnsi="Times New Roman"/>
          <w:b/>
          <w:sz w:val="10"/>
          <w:szCs w:val="10"/>
        </w:rPr>
      </w:pPr>
    </w:p>
    <w:p w:rsidR="00EC5856" w:rsidRPr="00EC5856" w:rsidRDefault="00EC5856" w:rsidP="00EC58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C5856">
        <w:rPr>
          <w:rFonts w:ascii="Times New Roman" w:hAnsi="Times New Roman"/>
          <w:sz w:val="28"/>
          <w:szCs w:val="28"/>
        </w:rPr>
        <w:t xml:space="preserve">В соответствии со статьей 160.2-1 Бюджетного кодекса Российской Федерации: </w:t>
      </w:r>
    </w:p>
    <w:p w:rsidR="00EC5856" w:rsidRPr="00EC5856" w:rsidRDefault="00EC5856" w:rsidP="00EC58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C5856">
        <w:rPr>
          <w:rFonts w:ascii="Times New Roman" w:hAnsi="Times New Roman"/>
          <w:sz w:val="28"/>
          <w:szCs w:val="28"/>
        </w:rPr>
        <w:t xml:space="preserve">1. Утвердить прилагаемый Порядок проведения мониторинга качества финансового менеджмента в отношении подведомственных Администрации </w:t>
      </w:r>
      <w:r>
        <w:rPr>
          <w:rFonts w:ascii="Times New Roman" w:hAnsi="Times New Roman"/>
          <w:sz w:val="28"/>
          <w:szCs w:val="28"/>
        </w:rPr>
        <w:t xml:space="preserve">Плотавского сельсовета </w:t>
      </w:r>
      <w:r w:rsidRPr="00EC5856">
        <w:rPr>
          <w:rFonts w:ascii="Times New Roman" w:hAnsi="Times New Roman"/>
          <w:sz w:val="28"/>
          <w:szCs w:val="28"/>
        </w:rPr>
        <w:t xml:space="preserve">Октябрьского района Курской области, как главному администратору бюджетных средств, казенных учреждений </w:t>
      </w:r>
      <w:r>
        <w:rPr>
          <w:rFonts w:ascii="Times New Roman" w:hAnsi="Times New Roman"/>
          <w:sz w:val="28"/>
          <w:szCs w:val="28"/>
        </w:rPr>
        <w:t xml:space="preserve">Плотавского сельсовета </w:t>
      </w:r>
      <w:r w:rsidRPr="00EC5856">
        <w:rPr>
          <w:rFonts w:ascii="Times New Roman" w:hAnsi="Times New Roman"/>
          <w:sz w:val="28"/>
          <w:szCs w:val="28"/>
        </w:rPr>
        <w:t>Октябрьского района Курской области.</w:t>
      </w:r>
    </w:p>
    <w:p w:rsidR="00EC5856" w:rsidRPr="00EC5856" w:rsidRDefault="00EC5856" w:rsidP="00EC58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C5856">
        <w:rPr>
          <w:rFonts w:ascii="Times New Roman" w:hAnsi="Times New Roman"/>
          <w:sz w:val="28"/>
          <w:szCs w:val="28"/>
        </w:rPr>
        <w:t xml:space="preserve">2. Администрации </w:t>
      </w:r>
      <w:r>
        <w:rPr>
          <w:rFonts w:ascii="Times New Roman" w:hAnsi="Times New Roman"/>
          <w:sz w:val="28"/>
          <w:szCs w:val="28"/>
        </w:rPr>
        <w:t xml:space="preserve">Плотавского сельсовета </w:t>
      </w:r>
      <w:r w:rsidRPr="00EC5856">
        <w:rPr>
          <w:rFonts w:ascii="Times New Roman" w:hAnsi="Times New Roman"/>
          <w:sz w:val="28"/>
          <w:szCs w:val="28"/>
        </w:rPr>
        <w:t>Октябрьского района Курской области проводить ежегодно мониторинг качества финансового менеджмента в соответствии с Порядком, утвержденным настоящим распоряжением, начиная с годового отчета за 2019 год.</w:t>
      </w:r>
    </w:p>
    <w:p w:rsidR="00EC5856" w:rsidRPr="000710EF" w:rsidRDefault="00EC5856" w:rsidP="00EC585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10EF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распоряжения возложить на  начальника отдела – главного бухгалтера Администрации Плотавского сельсовета Октябрьского района Курской области </w:t>
      </w:r>
      <w:r>
        <w:rPr>
          <w:rFonts w:ascii="Times New Roman" w:hAnsi="Times New Roman" w:cs="Times New Roman"/>
          <w:sz w:val="28"/>
          <w:szCs w:val="28"/>
        </w:rPr>
        <w:t>Лазареву С.В.</w:t>
      </w:r>
    </w:p>
    <w:p w:rsidR="00EC5856" w:rsidRPr="000710EF" w:rsidRDefault="00EC5856" w:rsidP="00EC585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10EF">
        <w:rPr>
          <w:rFonts w:ascii="Times New Roman" w:hAnsi="Times New Roman" w:cs="Times New Roman"/>
          <w:sz w:val="28"/>
          <w:szCs w:val="28"/>
        </w:rPr>
        <w:t>4. Распоряжение вступает в силу со дня его подписания и подлежит опубликованию на официальном сайте Плотавского сельсовета Октябрьского района Курской области в информационно-телекоммуникационной сети «Интернет».</w:t>
      </w:r>
    </w:p>
    <w:p w:rsidR="00EC5856" w:rsidRDefault="00EC5856" w:rsidP="00EC58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C5856" w:rsidRPr="000710EF" w:rsidRDefault="00EC5856" w:rsidP="00EC58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C5856" w:rsidRPr="000710EF" w:rsidRDefault="00EC5856" w:rsidP="00EC58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C5856" w:rsidRPr="000710EF" w:rsidRDefault="00EC5856" w:rsidP="00EC58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C5856" w:rsidRPr="000710EF" w:rsidRDefault="00EC5856" w:rsidP="00EC585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Врио </w:t>
      </w:r>
      <w:r w:rsidRPr="000710EF">
        <w:rPr>
          <w:rFonts w:ascii="Times New Roman" w:hAnsi="Times New Roman" w:cs="Times New Roman"/>
          <w:color w:val="000000"/>
          <w:sz w:val="28"/>
          <w:szCs w:val="28"/>
        </w:rPr>
        <w:t>Глав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0710EF">
        <w:rPr>
          <w:rFonts w:ascii="Times New Roman" w:hAnsi="Times New Roman" w:cs="Times New Roman"/>
          <w:sz w:val="28"/>
          <w:szCs w:val="28"/>
        </w:rPr>
        <w:t xml:space="preserve"> Плотавского сельсовета</w:t>
      </w:r>
    </w:p>
    <w:p w:rsidR="00EC5856" w:rsidRPr="000710EF" w:rsidRDefault="00EC5856" w:rsidP="00EC585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10EF">
        <w:rPr>
          <w:rFonts w:ascii="Times New Roman" w:hAnsi="Times New Roman" w:cs="Times New Roman"/>
          <w:color w:val="000000"/>
          <w:sz w:val="28"/>
          <w:szCs w:val="28"/>
        </w:rPr>
        <w:t xml:space="preserve">Октябрьского района   </w:t>
      </w:r>
    </w:p>
    <w:p w:rsidR="00EC5856" w:rsidRPr="000710EF" w:rsidRDefault="00EC5856" w:rsidP="00EC585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10EF">
        <w:rPr>
          <w:rFonts w:ascii="Times New Roman" w:hAnsi="Times New Roman" w:cs="Times New Roman"/>
          <w:color w:val="000000"/>
          <w:sz w:val="28"/>
          <w:szCs w:val="28"/>
        </w:rPr>
        <w:t xml:space="preserve">Курской области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0710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Л.А. Мишина</w:t>
      </w:r>
      <w:r w:rsidRPr="000710E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0710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856" w:rsidRPr="000710EF" w:rsidRDefault="00EC5856" w:rsidP="00EC5856">
      <w:pPr>
        <w:ind w:firstLine="4593"/>
        <w:jc w:val="center"/>
        <w:rPr>
          <w:rFonts w:ascii="Times New Roman" w:hAnsi="Times New Roman" w:cs="Times New Roman"/>
          <w:sz w:val="24"/>
          <w:szCs w:val="24"/>
        </w:rPr>
      </w:pPr>
    </w:p>
    <w:p w:rsidR="00EC5856" w:rsidRPr="008302DE" w:rsidRDefault="00EC5856" w:rsidP="00EC585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C5856" w:rsidRPr="008302DE" w:rsidRDefault="00EC5856" w:rsidP="00EC5856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EC5856" w:rsidRPr="008302DE" w:rsidRDefault="00EC5856" w:rsidP="00EC585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C5856" w:rsidRPr="002E4C30" w:rsidRDefault="00EC5856" w:rsidP="00EC5856">
      <w:pPr>
        <w:spacing w:after="0" w:line="240" w:lineRule="auto"/>
        <w:ind w:left="4962"/>
        <w:jc w:val="right"/>
        <w:rPr>
          <w:rFonts w:ascii="Times New Roman" w:hAnsi="Times New Roman"/>
          <w:sz w:val="24"/>
          <w:szCs w:val="24"/>
        </w:rPr>
      </w:pPr>
      <w:r w:rsidRPr="002E4C30">
        <w:rPr>
          <w:rFonts w:ascii="Times New Roman" w:hAnsi="Times New Roman"/>
          <w:sz w:val="24"/>
          <w:szCs w:val="24"/>
        </w:rPr>
        <w:t>Утвержден</w:t>
      </w:r>
    </w:p>
    <w:p w:rsidR="00EC5856" w:rsidRDefault="00EC5856" w:rsidP="00EC5856">
      <w:pPr>
        <w:spacing w:after="0" w:line="240" w:lineRule="auto"/>
        <w:ind w:left="4962"/>
        <w:jc w:val="right"/>
        <w:rPr>
          <w:rFonts w:ascii="Times New Roman" w:hAnsi="Times New Roman"/>
          <w:sz w:val="24"/>
          <w:szCs w:val="24"/>
        </w:rPr>
      </w:pPr>
      <w:r w:rsidRPr="002E4C30">
        <w:rPr>
          <w:rFonts w:ascii="Times New Roman" w:hAnsi="Times New Roman"/>
          <w:sz w:val="24"/>
          <w:szCs w:val="24"/>
        </w:rPr>
        <w:t xml:space="preserve">распоряжением Администрации </w:t>
      </w:r>
    </w:p>
    <w:p w:rsidR="00EC5856" w:rsidRDefault="00EC5856" w:rsidP="00EC5856">
      <w:pPr>
        <w:spacing w:after="0" w:line="240" w:lineRule="auto"/>
        <w:ind w:left="4962"/>
        <w:jc w:val="right"/>
        <w:rPr>
          <w:rFonts w:ascii="Times New Roman" w:hAnsi="Times New Roman"/>
          <w:sz w:val="24"/>
          <w:szCs w:val="24"/>
        </w:rPr>
      </w:pPr>
      <w:r w:rsidRPr="00EC5856">
        <w:rPr>
          <w:rFonts w:ascii="Times New Roman" w:hAnsi="Times New Roman"/>
          <w:bCs/>
          <w:sz w:val="24"/>
          <w:szCs w:val="24"/>
        </w:rPr>
        <w:t>Плотавского сельсовета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EC5856" w:rsidRPr="002E4C30" w:rsidRDefault="00EC5856" w:rsidP="00EC5856">
      <w:pPr>
        <w:spacing w:after="0" w:line="240" w:lineRule="auto"/>
        <w:ind w:left="4962"/>
        <w:jc w:val="right"/>
        <w:rPr>
          <w:rFonts w:ascii="Times New Roman" w:hAnsi="Times New Roman"/>
          <w:sz w:val="24"/>
          <w:szCs w:val="24"/>
        </w:rPr>
      </w:pPr>
      <w:r w:rsidRPr="002E4C30">
        <w:rPr>
          <w:rFonts w:ascii="Times New Roman" w:hAnsi="Times New Roman"/>
          <w:sz w:val="24"/>
          <w:szCs w:val="24"/>
        </w:rPr>
        <w:t>Октябрьского района Курской области</w:t>
      </w:r>
    </w:p>
    <w:p w:rsidR="00EC5856" w:rsidRPr="00960DEA" w:rsidRDefault="00EC5856" w:rsidP="00EC5856">
      <w:pPr>
        <w:spacing w:after="0" w:line="240" w:lineRule="auto"/>
        <w:ind w:left="4962"/>
        <w:jc w:val="right"/>
        <w:rPr>
          <w:rFonts w:ascii="Times New Roman" w:hAnsi="Times New Roman"/>
          <w:b/>
          <w:sz w:val="24"/>
          <w:szCs w:val="24"/>
        </w:rPr>
      </w:pPr>
      <w:r w:rsidRPr="00960DEA">
        <w:rPr>
          <w:rFonts w:ascii="Times New Roman" w:hAnsi="Times New Roman"/>
          <w:sz w:val="24"/>
          <w:szCs w:val="24"/>
        </w:rPr>
        <w:t xml:space="preserve">от 12.02.2020 № </w:t>
      </w:r>
      <w:r>
        <w:rPr>
          <w:rFonts w:ascii="Times New Roman" w:hAnsi="Times New Roman"/>
          <w:sz w:val="24"/>
          <w:szCs w:val="24"/>
        </w:rPr>
        <w:t>3а</w:t>
      </w:r>
      <w:r w:rsidRPr="00960DEA">
        <w:rPr>
          <w:rFonts w:ascii="Times New Roman" w:hAnsi="Times New Roman"/>
          <w:sz w:val="24"/>
          <w:szCs w:val="24"/>
        </w:rPr>
        <w:t>-р</w:t>
      </w:r>
    </w:p>
    <w:p w:rsidR="00EC5856" w:rsidRDefault="00EC5856" w:rsidP="00EC585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5856" w:rsidRDefault="00EC5856" w:rsidP="00EC58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5856" w:rsidRDefault="00EC5856" w:rsidP="00EC58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Par0"/>
      <w:bookmarkEnd w:id="0"/>
      <w:r>
        <w:rPr>
          <w:rFonts w:ascii="Times New Roman" w:hAnsi="Times New Roman"/>
          <w:b/>
          <w:sz w:val="28"/>
          <w:szCs w:val="28"/>
        </w:rPr>
        <w:t xml:space="preserve">Порядок </w:t>
      </w:r>
      <w:r w:rsidRPr="002E4C30">
        <w:rPr>
          <w:rFonts w:ascii="Times New Roman" w:hAnsi="Times New Roman"/>
          <w:b/>
          <w:sz w:val="28"/>
          <w:szCs w:val="28"/>
        </w:rPr>
        <w:t xml:space="preserve">проведения </w:t>
      </w:r>
      <w:bookmarkStart w:id="1" w:name="_Hlk32327833"/>
      <w:r w:rsidRPr="002E4C30">
        <w:rPr>
          <w:rFonts w:ascii="Times New Roman" w:hAnsi="Times New Roman"/>
          <w:b/>
          <w:sz w:val="28"/>
          <w:szCs w:val="28"/>
        </w:rPr>
        <w:t xml:space="preserve">мониторинга качества финансового менеджмента в отношении подведомственных Администрации </w:t>
      </w:r>
      <w:r>
        <w:rPr>
          <w:rFonts w:ascii="Times New Roman" w:hAnsi="Times New Roman"/>
          <w:b/>
          <w:sz w:val="28"/>
          <w:szCs w:val="28"/>
        </w:rPr>
        <w:t xml:space="preserve">Плотавского сельсовета </w:t>
      </w:r>
      <w:r w:rsidRPr="002E4C30">
        <w:rPr>
          <w:rFonts w:ascii="Times New Roman" w:hAnsi="Times New Roman"/>
          <w:b/>
          <w:sz w:val="28"/>
          <w:szCs w:val="28"/>
        </w:rPr>
        <w:t xml:space="preserve">Октябрьского района Курской области, как главному администратору бюджетных средств, казенных учреждений </w:t>
      </w:r>
      <w:r>
        <w:rPr>
          <w:rFonts w:ascii="Times New Roman" w:hAnsi="Times New Roman"/>
          <w:b/>
          <w:sz w:val="28"/>
          <w:szCs w:val="28"/>
        </w:rPr>
        <w:t xml:space="preserve">Плотавского сельсовета </w:t>
      </w:r>
      <w:r w:rsidRPr="002E4C30">
        <w:rPr>
          <w:rFonts w:ascii="Times New Roman" w:hAnsi="Times New Roman"/>
          <w:b/>
          <w:sz w:val="28"/>
          <w:szCs w:val="28"/>
        </w:rPr>
        <w:t>Октябрьского района Курской области</w:t>
      </w:r>
      <w:bookmarkEnd w:id="1"/>
    </w:p>
    <w:p w:rsidR="00EC5856" w:rsidRDefault="00EC5856" w:rsidP="00EC58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C5856" w:rsidRDefault="00EC5856" w:rsidP="00EC58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F06C85">
        <w:rPr>
          <w:rFonts w:ascii="Times New Roman" w:hAnsi="Times New Roman"/>
          <w:sz w:val="28"/>
          <w:szCs w:val="28"/>
        </w:rPr>
        <w:t>Общие положения</w:t>
      </w:r>
    </w:p>
    <w:p w:rsidR="00EC5856" w:rsidRPr="00F06C85" w:rsidRDefault="00EC5856" w:rsidP="00EC58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C5856" w:rsidRDefault="00EC5856" w:rsidP="00EC58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129">
        <w:rPr>
          <w:rFonts w:ascii="Times New Roman" w:hAnsi="Times New Roman"/>
          <w:sz w:val="28"/>
          <w:szCs w:val="28"/>
        </w:rPr>
        <w:t>1.1 Настоящий порядок определяет процедуру проведения мониторинга качества финансового менеджмента</w:t>
      </w:r>
      <w:r w:rsidRPr="009043E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(далее – КФМ) в отношении казенных</w:t>
      </w:r>
      <w:r w:rsidRPr="009043EA">
        <w:rPr>
          <w:rFonts w:ascii="Times New Roman" w:hAnsi="Times New Roman"/>
          <w:bCs/>
          <w:sz w:val="28"/>
          <w:szCs w:val="28"/>
        </w:rPr>
        <w:t xml:space="preserve"> учреждени</w:t>
      </w:r>
      <w:r>
        <w:rPr>
          <w:rFonts w:ascii="Times New Roman" w:hAnsi="Times New Roman"/>
          <w:bCs/>
          <w:sz w:val="28"/>
          <w:szCs w:val="28"/>
        </w:rPr>
        <w:t>й, подведомственных Администрации Плотавского сельсовета Октябрьского района Курской области (далее – Администрация Плотавского сельсовета Октябрьского района, учреждение)</w:t>
      </w:r>
      <w:r w:rsidRPr="0006512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065129">
        <w:rPr>
          <w:rFonts w:ascii="Times New Roman" w:hAnsi="Times New Roman"/>
          <w:sz w:val="28"/>
          <w:szCs w:val="28"/>
        </w:rPr>
        <w:t>включает в себя:</w:t>
      </w:r>
    </w:p>
    <w:p w:rsidR="00EC5856" w:rsidRDefault="00EC5856" w:rsidP="00EC58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1)</w:t>
      </w:r>
      <w:r w:rsidRPr="00C716D7">
        <w:rPr>
          <w:rFonts w:ascii="Times New Roman" w:eastAsia="Calibri" w:hAnsi="Times New Roman"/>
          <w:sz w:val="28"/>
          <w:szCs w:val="28"/>
          <w:lang w:eastAsia="en-US"/>
        </w:rPr>
        <w:t xml:space="preserve"> мониторинг качества исполнения бюджетных полномочий;</w:t>
      </w:r>
    </w:p>
    <w:p w:rsidR="00EC5856" w:rsidRDefault="00EC5856" w:rsidP="00EC58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2)</w:t>
      </w:r>
      <w:r w:rsidRPr="00C716D7">
        <w:rPr>
          <w:rFonts w:ascii="Times New Roman" w:eastAsia="Calibri" w:hAnsi="Times New Roman"/>
          <w:sz w:val="28"/>
          <w:szCs w:val="28"/>
          <w:lang w:eastAsia="en-US"/>
        </w:rPr>
        <w:t xml:space="preserve"> мониторинг качества управления активами;</w:t>
      </w:r>
    </w:p>
    <w:p w:rsidR="00EC5856" w:rsidRDefault="00EC5856" w:rsidP="00EC58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3) </w:t>
      </w:r>
      <w:r w:rsidRPr="00C716D7">
        <w:rPr>
          <w:rFonts w:ascii="Times New Roman" w:eastAsia="Calibri" w:hAnsi="Times New Roman"/>
          <w:sz w:val="28"/>
          <w:szCs w:val="28"/>
          <w:lang w:eastAsia="en-US"/>
        </w:rPr>
        <w:t xml:space="preserve">мониторинг качества осуществления закупок товаров, работ и услуг для обеспечения </w:t>
      </w:r>
      <w:r>
        <w:rPr>
          <w:rFonts w:ascii="Times New Roman" w:eastAsia="Calibri" w:hAnsi="Times New Roman"/>
          <w:sz w:val="28"/>
          <w:szCs w:val="28"/>
          <w:lang w:eastAsia="en-US"/>
        </w:rPr>
        <w:t>муниципальных</w:t>
      </w:r>
      <w:r w:rsidRPr="00C716D7">
        <w:rPr>
          <w:rFonts w:ascii="Times New Roman" w:eastAsia="Calibri" w:hAnsi="Times New Roman"/>
          <w:sz w:val="28"/>
          <w:szCs w:val="28"/>
          <w:lang w:eastAsia="en-US"/>
        </w:rPr>
        <w:t xml:space="preserve"> нужд.</w:t>
      </w:r>
    </w:p>
    <w:p w:rsidR="00EC5856" w:rsidRDefault="00EC5856" w:rsidP="00EC58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1.2 </w:t>
      </w:r>
      <w:r w:rsidRPr="00C716D7">
        <w:rPr>
          <w:rFonts w:ascii="Times New Roman" w:eastAsia="Calibri" w:hAnsi="Times New Roman"/>
          <w:sz w:val="28"/>
          <w:szCs w:val="28"/>
          <w:lang w:eastAsia="en-US"/>
        </w:rPr>
        <w:t>Мониторинг проводится в целях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C716D7">
        <w:rPr>
          <w:rFonts w:ascii="Times New Roman" w:eastAsia="Calibri" w:hAnsi="Times New Roman"/>
          <w:sz w:val="28"/>
          <w:szCs w:val="28"/>
          <w:lang w:eastAsia="en-US"/>
        </w:rPr>
        <w:t>определения уровня качества финансового менеджмента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учреждений.</w:t>
      </w:r>
    </w:p>
    <w:p w:rsidR="00EC5856" w:rsidRPr="00C716D7" w:rsidRDefault="00EC5856" w:rsidP="00EC58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716D7">
        <w:rPr>
          <w:rFonts w:ascii="Times New Roman" w:eastAsia="Calibri" w:hAnsi="Times New Roman"/>
          <w:sz w:val="28"/>
          <w:szCs w:val="28"/>
          <w:lang w:eastAsia="en-US"/>
        </w:rPr>
        <w:t xml:space="preserve">1.3 Оценка уровня качества финансового менеджмента проводится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Администрацией </w:t>
      </w:r>
      <w:r>
        <w:rPr>
          <w:rFonts w:ascii="Times New Roman" w:hAnsi="Times New Roman"/>
          <w:bCs/>
          <w:sz w:val="28"/>
          <w:szCs w:val="28"/>
        </w:rPr>
        <w:t xml:space="preserve">Плотавского сельсовета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Октябрьского района </w:t>
      </w:r>
      <w:r w:rsidRPr="00C716D7">
        <w:rPr>
          <w:rFonts w:ascii="Times New Roman" w:eastAsia="Calibri" w:hAnsi="Times New Roman"/>
          <w:sz w:val="28"/>
          <w:szCs w:val="28"/>
          <w:lang w:eastAsia="en-US"/>
        </w:rPr>
        <w:t xml:space="preserve">показатели рассчитываются за год. </w:t>
      </w:r>
    </w:p>
    <w:p w:rsidR="00EC5856" w:rsidRPr="00065129" w:rsidRDefault="00EC5856" w:rsidP="00EC58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EC5856" w:rsidRDefault="00EC5856" w:rsidP="00EC5856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65129">
        <w:rPr>
          <w:rFonts w:ascii="Times New Roman" w:hAnsi="Times New Roman"/>
          <w:sz w:val="28"/>
          <w:szCs w:val="28"/>
        </w:rPr>
        <w:t>2. Порядок расчета и анализа значений показателей качества финансового менеджмента, формирование и предоставления информации, необходимой для проведения указанного мониторинга</w:t>
      </w:r>
    </w:p>
    <w:p w:rsidR="00EC5856" w:rsidRPr="00065129" w:rsidRDefault="00EC5856" w:rsidP="00EC5856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EC5856" w:rsidRPr="00AF02F3" w:rsidRDefault="00EC5856" w:rsidP="00EC5856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F02F3">
        <w:rPr>
          <w:rFonts w:ascii="Times New Roman" w:hAnsi="Times New Roman"/>
          <w:sz w:val="28"/>
          <w:szCs w:val="28"/>
        </w:rPr>
        <w:t>2.1</w:t>
      </w:r>
      <w:r w:rsidRPr="00AF02F3">
        <w:rPr>
          <w:rFonts w:ascii="Times New Roman" w:hAnsi="Times New Roman"/>
          <w:sz w:val="28"/>
          <w:szCs w:val="28"/>
        </w:rPr>
        <w:tab/>
        <w:t>Оценка качества финансового менеджмента проводится по следующим направлениям:</w:t>
      </w:r>
    </w:p>
    <w:p w:rsidR="00EC5856" w:rsidRPr="00AF02F3" w:rsidRDefault="00EC5856" w:rsidP="00EC5856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F02F3">
        <w:rPr>
          <w:rFonts w:ascii="Times New Roman" w:hAnsi="Times New Roman"/>
          <w:sz w:val="28"/>
          <w:szCs w:val="28"/>
        </w:rPr>
        <w:t>1) оценка качества исполнения бюджета в части расходов;</w:t>
      </w:r>
    </w:p>
    <w:p w:rsidR="00EC5856" w:rsidRPr="00AF02F3" w:rsidRDefault="00EC5856" w:rsidP="00EC5856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F02F3">
        <w:rPr>
          <w:rFonts w:ascii="Times New Roman" w:hAnsi="Times New Roman"/>
          <w:sz w:val="28"/>
          <w:szCs w:val="28"/>
        </w:rPr>
        <w:t>2) оценка качества управления обязательствами в процессе исполнения бюджета;</w:t>
      </w:r>
    </w:p>
    <w:p w:rsidR="00EC5856" w:rsidRPr="00AF02F3" w:rsidRDefault="00EC5856" w:rsidP="00EC5856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F02F3">
        <w:rPr>
          <w:rFonts w:ascii="Times New Roman" w:hAnsi="Times New Roman"/>
          <w:sz w:val="28"/>
          <w:szCs w:val="28"/>
        </w:rPr>
        <w:t>3) оценка качества бюджетного планирования;</w:t>
      </w:r>
    </w:p>
    <w:p w:rsidR="00EC5856" w:rsidRPr="00AF02F3" w:rsidRDefault="00EC5856" w:rsidP="00EC5856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F02F3">
        <w:rPr>
          <w:rFonts w:ascii="Times New Roman" w:hAnsi="Times New Roman"/>
          <w:sz w:val="28"/>
          <w:szCs w:val="28"/>
        </w:rPr>
        <w:t>4) оценка качества управления активами;</w:t>
      </w:r>
    </w:p>
    <w:p w:rsidR="00EC5856" w:rsidRPr="00AF02F3" w:rsidRDefault="00EC5856" w:rsidP="00EC5856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F02F3">
        <w:rPr>
          <w:rFonts w:ascii="Times New Roman" w:hAnsi="Times New Roman"/>
          <w:sz w:val="28"/>
          <w:szCs w:val="28"/>
        </w:rPr>
        <w:t>5) оценка качества осуществления закупок товаров, работ и услуг для обеспечения муниципальных нужд;</w:t>
      </w:r>
    </w:p>
    <w:p w:rsidR="00EC5856" w:rsidRPr="00AF02F3" w:rsidRDefault="00EC5856" w:rsidP="00EC5856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F02F3">
        <w:rPr>
          <w:rFonts w:ascii="Times New Roman" w:hAnsi="Times New Roman"/>
          <w:sz w:val="28"/>
          <w:szCs w:val="28"/>
        </w:rPr>
        <w:t>6) оценка прозрачности деятельности Учреждения</w:t>
      </w:r>
      <w:r>
        <w:rPr>
          <w:rFonts w:ascii="Times New Roman" w:hAnsi="Times New Roman"/>
          <w:sz w:val="28"/>
          <w:szCs w:val="28"/>
        </w:rPr>
        <w:t>.</w:t>
      </w:r>
    </w:p>
    <w:p w:rsidR="00EC5856" w:rsidRDefault="00EC5856" w:rsidP="00EC585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0E20">
        <w:rPr>
          <w:rFonts w:ascii="Times New Roman" w:hAnsi="Times New Roman"/>
          <w:sz w:val="28"/>
          <w:szCs w:val="28"/>
        </w:rPr>
        <w:lastRenderedPageBreak/>
        <w:t>2.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360E20">
        <w:rPr>
          <w:rFonts w:ascii="Times New Roman" w:hAnsi="Times New Roman"/>
          <w:sz w:val="28"/>
          <w:szCs w:val="28"/>
        </w:rPr>
        <w:t xml:space="preserve">Оценка качества финансового менеджмента проводится на основании информации и материалов, представляемых учреждениями в </w:t>
      </w:r>
      <w:r>
        <w:rPr>
          <w:rFonts w:ascii="Times New Roman" w:hAnsi="Times New Roman"/>
          <w:sz w:val="28"/>
          <w:szCs w:val="28"/>
        </w:rPr>
        <w:t xml:space="preserve">Администрацию Плотавского сельсовета </w:t>
      </w:r>
      <w:r w:rsidRPr="00360E20">
        <w:rPr>
          <w:rFonts w:ascii="Times New Roman" w:hAnsi="Times New Roman"/>
          <w:sz w:val="28"/>
          <w:szCs w:val="28"/>
        </w:rPr>
        <w:t xml:space="preserve"> </w:t>
      </w:r>
      <w:r w:rsidRPr="00E06624">
        <w:rPr>
          <w:rFonts w:ascii="Times New Roman" w:hAnsi="Times New Roman"/>
          <w:sz w:val="28"/>
          <w:szCs w:val="28"/>
        </w:rPr>
        <w:t>согласно перечню показателей для проведения оценки качества финансового менеджмента по форме согласно приложению № 1 к настоящему Порядку</w:t>
      </w:r>
      <w:r w:rsidRPr="00360E20">
        <w:rPr>
          <w:rFonts w:ascii="Times New Roman" w:hAnsi="Times New Roman"/>
          <w:sz w:val="28"/>
          <w:szCs w:val="28"/>
        </w:rPr>
        <w:t xml:space="preserve"> (далее - Перечень показателей).</w:t>
      </w:r>
    </w:p>
    <w:p w:rsidR="00EC5856" w:rsidRDefault="00EC5856" w:rsidP="00EC585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В случае</w:t>
      </w:r>
      <w:r w:rsidRPr="00065129">
        <w:rPr>
          <w:rFonts w:ascii="Times New Roman" w:hAnsi="Times New Roman"/>
          <w:sz w:val="28"/>
          <w:szCs w:val="28"/>
        </w:rPr>
        <w:t xml:space="preserve"> если показатели, указанные в Перечне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78FB">
        <w:rPr>
          <w:rFonts w:ascii="Times New Roman" w:hAnsi="Times New Roman"/>
          <w:sz w:val="28"/>
          <w:szCs w:val="28"/>
        </w:rPr>
        <w:t>показателей</w:t>
      </w:r>
      <w:r w:rsidRPr="00065129">
        <w:rPr>
          <w:rFonts w:ascii="Times New Roman" w:hAnsi="Times New Roman"/>
          <w:sz w:val="28"/>
          <w:szCs w:val="28"/>
        </w:rPr>
        <w:t>, неприменимы к учреждению, в соответствующую графу Перечня показателей вписывается слово «Неприменим», в этом случае указанные исходные данные не учитываются в расчете оценки качества финансового менеджмента.</w:t>
      </w:r>
    </w:p>
    <w:p w:rsidR="00EC5856" w:rsidRPr="00960DEA" w:rsidRDefault="00EC5856" w:rsidP="00EC585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 w:rsidRPr="00065129">
        <w:rPr>
          <w:rFonts w:ascii="Times New Roman" w:hAnsi="Times New Roman"/>
          <w:sz w:val="28"/>
          <w:szCs w:val="28"/>
        </w:rPr>
        <w:t xml:space="preserve"> Максимальная оценка, которая может быть получена по каждому из показателей качества финансового менеджмента, установленных приложением </w:t>
      </w:r>
      <w:r w:rsidRPr="00960DEA">
        <w:rPr>
          <w:rFonts w:ascii="Times New Roman" w:hAnsi="Times New Roman"/>
          <w:sz w:val="28"/>
          <w:szCs w:val="28"/>
        </w:rPr>
        <w:t>№ 1 к настоящему Порядку равна пяти баллам, минимальная оценка - ноль баллов.</w:t>
      </w:r>
    </w:p>
    <w:p w:rsidR="00EC5856" w:rsidRPr="00DC4616" w:rsidRDefault="00EC5856" w:rsidP="00EC585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960DEA">
        <w:rPr>
          <w:rFonts w:ascii="Times New Roman" w:hAnsi="Times New Roman"/>
          <w:sz w:val="28"/>
          <w:szCs w:val="28"/>
        </w:rPr>
        <w:t>2.5. Оценка качества финансового менеджмента по каждому из</w:t>
      </w:r>
      <w:r w:rsidRPr="00065129">
        <w:rPr>
          <w:rFonts w:ascii="Times New Roman" w:hAnsi="Times New Roman"/>
          <w:sz w:val="28"/>
          <w:szCs w:val="28"/>
        </w:rPr>
        <w:t xml:space="preserve"> показателей рассчитывается в соответствии с формулами</w:t>
      </w:r>
      <w:r>
        <w:rPr>
          <w:rFonts w:ascii="Times New Roman" w:hAnsi="Times New Roman"/>
          <w:sz w:val="28"/>
          <w:szCs w:val="28"/>
        </w:rPr>
        <w:t xml:space="preserve"> и порядком</w:t>
      </w:r>
      <w:r w:rsidRPr="00065129">
        <w:rPr>
          <w:rFonts w:ascii="Times New Roman" w:hAnsi="Times New Roman"/>
          <w:sz w:val="28"/>
          <w:szCs w:val="28"/>
        </w:rPr>
        <w:t>, указанными в графе 3 Перечня показателей.</w:t>
      </w:r>
    </w:p>
    <w:p w:rsidR="00EC5856" w:rsidRDefault="00EC5856" w:rsidP="00EC585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65129">
        <w:rPr>
          <w:rFonts w:ascii="Times New Roman" w:hAnsi="Times New Roman"/>
          <w:sz w:val="28"/>
          <w:szCs w:val="28"/>
        </w:rPr>
        <w:t>Критерии по показателю устанавлива</w:t>
      </w:r>
      <w:r>
        <w:rPr>
          <w:rFonts w:ascii="Times New Roman" w:hAnsi="Times New Roman"/>
          <w:sz w:val="28"/>
          <w:szCs w:val="28"/>
        </w:rPr>
        <w:t>ю</w:t>
      </w:r>
      <w:r w:rsidRPr="00065129">
        <w:rPr>
          <w:rFonts w:ascii="Times New Roman" w:hAnsi="Times New Roman"/>
          <w:sz w:val="28"/>
          <w:szCs w:val="28"/>
        </w:rPr>
        <w:t>тся в соответствии с графой 4 Перечня показателей в зависимости от единицы измерения, к которой относится полученный результат вычисления, рассчитанный в соответствии с графой 3 Перечня показателей.</w:t>
      </w:r>
    </w:p>
    <w:p w:rsidR="00EC5856" w:rsidRDefault="00EC5856" w:rsidP="00EC585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6512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6</w:t>
      </w:r>
      <w:r w:rsidRPr="00065129">
        <w:rPr>
          <w:rFonts w:ascii="Times New Roman" w:hAnsi="Times New Roman"/>
          <w:sz w:val="28"/>
          <w:szCs w:val="28"/>
        </w:rPr>
        <w:t>.</w:t>
      </w:r>
      <w:r w:rsidRPr="0006512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Администрацией Плотавского сельсовета </w:t>
      </w:r>
      <w:r w:rsidRPr="00065129">
        <w:rPr>
          <w:rFonts w:ascii="Times New Roman" w:hAnsi="Times New Roman"/>
          <w:sz w:val="28"/>
          <w:szCs w:val="28"/>
        </w:rPr>
        <w:t xml:space="preserve">проводится проверка расчетов показателей, расчет итоговых значений для оценки качества финансового менеджмента и формируются результаты расчета финансового менеджмента по форме согласно приложению </w:t>
      </w:r>
      <w:r>
        <w:rPr>
          <w:rFonts w:ascii="Times New Roman" w:hAnsi="Times New Roman"/>
          <w:sz w:val="28"/>
          <w:szCs w:val="28"/>
        </w:rPr>
        <w:t>№</w:t>
      </w:r>
      <w:r w:rsidRPr="00065129">
        <w:rPr>
          <w:rFonts w:ascii="Times New Roman" w:hAnsi="Times New Roman"/>
          <w:sz w:val="28"/>
          <w:szCs w:val="28"/>
        </w:rPr>
        <w:t>2 к настоящему Порядку.</w:t>
      </w:r>
    </w:p>
    <w:p w:rsidR="00EC5856" w:rsidRDefault="00EC5856" w:rsidP="00EC585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Плотавского сельсовета может запрашивать у у</w:t>
      </w:r>
      <w:r w:rsidRPr="002A7257">
        <w:rPr>
          <w:rFonts w:ascii="Times New Roman" w:hAnsi="Times New Roman"/>
          <w:sz w:val="28"/>
          <w:szCs w:val="28"/>
        </w:rPr>
        <w:t>чреждений дополнительные сведения для проведения оценки качества финансового мен</w:t>
      </w:r>
      <w:r>
        <w:rPr>
          <w:rFonts w:ascii="Times New Roman" w:hAnsi="Times New Roman"/>
          <w:sz w:val="28"/>
          <w:szCs w:val="28"/>
        </w:rPr>
        <w:t>еджмента</w:t>
      </w:r>
      <w:r w:rsidRPr="002A7257">
        <w:rPr>
          <w:rFonts w:ascii="Times New Roman" w:hAnsi="Times New Roman"/>
          <w:sz w:val="28"/>
          <w:szCs w:val="28"/>
        </w:rPr>
        <w:t>.</w:t>
      </w:r>
    </w:p>
    <w:p w:rsidR="00EC5856" w:rsidRPr="00065129" w:rsidRDefault="00EC5856" w:rsidP="00EC585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6512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7. </w:t>
      </w:r>
      <w:r w:rsidRPr="00065129">
        <w:rPr>
          <w:rFonts w:ascii="Times New Roman" w:hAnsi="Times New Roman"/>
          <w:sz w:val="28"/>
          <w:szCs w:val="28"/>
        </w:rPr>
        <w:t xml:space="preserve">Расчет итоговой оценки качества финансового менеджмента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5129">
        <w:rPr>
          <w:rFonts w:ascii="Times New Roman" w:hAnsi="Times New Roman"/>
          <w:sz w:val="28"/>
          <w:szCs w:val="28"/>
        </w:rPr>
        <w:t>учреждения осуществляется по следующей формуле:</w:t>
      </w:r>
    </w:p>
    <w:p w:rsidR="00EC5856" w:rsidRPr="00065129" w:rsidRDefault="00EC5856" w:rsidP="00EC5856">
      <w:pPr>
        <w:pStyle w:val="2"/>
        <w:shd w:val="clear" w:color="auto" w:fill="auto"/>
        <w:spacing w:before="0" w:after="0" w:line="240" w:lineRule="auto"/>
        <w:ind w:firstLine="709"/>
        <w:jc w:val="center"/>
        <w:rPr>
          <w:sz w:val="28"/>
          <w:szCs w:val="28"/>
        </w:rPr>
      </w:pPr>
      <w:r w:rsidRPr="00065129">
        <w:rPr>
          <w:sz w:val="28"/>
          <w:szCs w:val="28"/>
        </w:rPr>
        <w:t xml:space="preserve">КФМ =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8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Bi*Vi</m:t>
            </m:r>
          </m:e>
        </m:nary>
      </m:oMath>
    </w:p>
    <w:p w:rsidR="00EC5856" w:rsidRPr="00065129" w:rsidRDefault="00EC5856" w:rsidP="00EC5856">
      <w:pPr>
        <w:pStyle w:val="2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EC5856" w:rsidRPr="00FA2249" w:rsidRDefault="00EC5856" w:rsidP="00EC5856">
      <w:pPr>
        <w:pStyle w:val="2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065129">
        <w:rPr>
          <w:sz w:val="28"/>
          <w:szCs w:val="28"/>
        </w:rPr>
        <w:t>где</w:t>
      </w:r>
      <w:r w:rsidRPr="00FA2249">
        <w:rPr>
          <w:sz w:val="28"/>
          <w:szCs w:val="28"/>
        </w:rPr>
        <w:t>:</w:t>
      </w:r>
    </w:p>
    <w:p w:rsidR="00EC5856" w:rsidRPr="00065129" w:rsidRDefault="00EC5856" w:rsidP="00EC5856">
      <w:pPr>
        <w:pStyle w:val="2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065129">
        <w:rPr>
          <w:sz w:val="28"/>
          <w:szCs w:val="28"/>
          <w:lang w:val="en-US" w:bidi="en-US"/>
        </w:rPr>
        <w:t>Bi</w:t>
      </w:r>
      <w:r w:rsidRPr="00065129">
        <w:rPr>
          <w:sz w:val="28"/>
          <w:szCs w:val="28"/>
          <w:lang w:bidi="en-US"/>
        </w:rPr>
        <w:t xml:space="preserve"> - </w:t>
      </w:r>
      <w:r w:rsidRPr="00065129">
        <w:rPr>
          <w:sz w:val="28"/>
          <w:szCs w:val="28"/>
        </w:rPr>
        <w:t>итоговое значение годовой оценки по направлению;</w:t>
      </w:r>
    </w:p>
    <w:p w:rsidR="00EC5856" w:rsidRDefault="00EC5856" w:rsidP="00EC5856">
      <w:pPr>
        <w:pStyle w:val="2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065129">
        <w:rPr>
          <w:sz w:val="28"/>
          <w:szCs w:val="28"/>
          <w:lang w:val="en-US" w:bidi="en-US"/>
        </w:rPr>
        <w:t>Vi</w:t>
      </w:r>
      <w:r w:rsidRPr="00065129">
        <w:rPr>
          <w:sz w:val="28"/>
          <w:szCs w:val="28"/>
          <w:lang w:bidi="en-US"/>
        </w:rPr>
        <w:t xml:space="preserve"> </w:t>
      </w:r>
      <w:r w:rsidRPr="00065129">
        <w:rPr>
          <w:sz w:val="28"/>
          <w:szCs w:val="28"/>
        </w:rPr>
        <w:t>- весовой коэффициент направления годовой оценки.</w:t>
      </w:r>
    </w:p>
    <w:p w:rsidR="00EC5856" w:rsidRPr="00065129" w:rsidRDefault="00EC5856" w:rsidP="00EC5856">
      <w:pPr>
        <w:pStyle w:val="2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Pr="00065129">
        <w:rPr>
          <w:sz w:val="28"/>
          <w:szCs w:val="28"/>
        </w:rPr>
        <w:t>.</w:t>
      </w:r>
      <w:r>
        <w:rPr>
          <w:sz w:val="28"/>
          <w:szCs w:val="28"/>
        </w:rPr>
        <w:t>8.</w:t>
      </w:r>
      <w:r w:rsidRPr="00065129">
        <w:rPr>
          <w:sz w:val="28"/>
          <w:szCs w:val="28"/>
        </w:rPr>
        <w:t xml:space="preserve"> Итоговое значение оценки по направлению </w:t>
      </w:r>
      <w:r w:rsidRPr="00065129">
        <w:rPr>
          <w:sz w:val="28"/>
          <w:szCs w:val="28"/>
          <w:lang w:bidi="en-US"/>
        </w:rPr>
        <w:t>(</w:t>
      </w:r>
      <w:r w:rsidRPr="00065129">
        <w:rPr>
          <w:sz w:val="28"/>
          <w:szCs w:val="28"/>
          <w:lang w:val="en-US" w:bidi="en-US"/>
        </w:rPr>
        <w:t>Bi</w:t>
      </w:r>
      <w:r w:rsidRPr="00065129">
        <w:rPr>
          <w:sz w:val="28"/>
          <w:szCs w:val="28"/>
          <w:lang w:bidi="en-US"/>
        </w:rPr>
        <w:t xml:space="preserve">) </w:t>
      </w:r>
      <w:r w:rsidRPr="00065129">
        <w:rPr>
          <w:sz w:val="28"/>
          <w:szCs w:val="28"/>
        </w:rPr>
        <w:t>рассчитывается по следующей формуле:</w:t>
      </w:r>
    </w:p>
    <w:p w:rsidR="00EC5856" w:rsidRPr="00065129" w:rsidRDefault="00EC5856" w:rsidP="00EC5856">
      <w:pPr>
        <w:pStyle w:val="2"/>
        <w:shd w:val="clear" w:color="auto" w:fill="auto"/>
        <w:spacing w:before="0" w:after="0" w:line="240" w:lineRule="auto"/>
        <w:ind w:firstLine="709"/>
        <w:jc w:val="center"/>
        <w:rPr>
          <w:sz w:val="28"/>
          <w:szCs w:val="28"/>
        </w:rPr>
      </w:pPr>
      <w:r w:rsidRPr="00065129">
        <w:rPr>
          <w:sz w:val="28"/>
          <w:szCs w:val="28"/>
          <w:lang w:val="en-US"/>
        </w:rPr>
        <w:t>Bi</w:t>
      </w:r>
      <w:r w:rsidRPr="00065129">
        <w:rPr>
          <w:sz w:val="28"/>
          <w:szCs w:val="28"/>
        </w:rPr>
        <w:t xml:space="preserve"> = (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j</m:t>
            </m:r>
            <m:r>
              <w:rPr>
                <w:rFonts w:ascii="Cambria Math" w:hAnsi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p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Pji</m:t>
            </m:r>
          </m:e>
        </m:nary>
      </m:oMath>
      <w:r w:rsidRPr="00065129">
        <w:rPr>
          <w:sz w:val="28"/>
          <w:szCs w:val="28"/>
        </w:rPr>
        <w:t xml:space="preserve">) / </w:t>
      </w:r>
      <w:r w:rsidRPr="00065129">
        <w:rPr>
          <w:sz w:val="28"/>
          <w:szCs w:val="28"/>
          <w:lang w:val="en-US"/>
        </w:rPr>
        <w:t>n</w:t>
      </w:r>
    </w:p>
    <w:p w:rsidR="00EC5856" w:rsidRPr="00065129" w:rsidRDefault="00EC5856" w:rsidP="00EC5856">
      <w:pPr>
        <w:pStyle w:val="2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EC5856" w:rsidRPr="00065129" w:rsidRDefault="00EC5856" w:rsidP="00EC5856">
      <w:pPr>
        <w:pStyle w:val="2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065129">
        <w:rPr>
          <w:sz w:val="28"/>
          <w:szCs w:val="28"/>
        </w:rPr>
        <w:t>где:</w:t>
      </w:r>
    </w:p>
    <w:p w:rsidR="00EC5856" w:rsidRPr="00EC5856" w:rsidRDefault="00EC5856" w:rsidP="00EC5856">
      <w:pPr>
        <w:pStyle w:val="2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065129">
        <w:rPr>
          <w:sz w:val="28"/>
          <w:szCs w:val="28"/>
          <w:lang w:val="en-US" w:bidi="en-US"/>
        </w:rPr>
        <w:t>Pji</w:t>
      </w:r>
      <w:r w:rsidRPr="00065129">
        <w:rPr>
          <w:sz w:val="28"/>
          <w:szCs w:val="28"/>
          <w:lang w:bidi="en-US"/>
        </w:rPr>
        <w:t xml:space="preserve"> </w:t>
      </w:r>
      <w:r w:rsidRPr="00065129">
        <w:rPr>
          <w:sz w:val="28"/>
          <w:szCs w:val="28"/>
        </w:rPr>
        <w:t xml:space="preserve">- оценка качества финансового менеджмента </w:t>
      </w:r>
      <w:r w:rsidRPr="00065129">
        <w:rPr>
          <w:sz w:val="28"/>
          <w:szCs w:val="28"/>
          <w:lang w:val="en-US" w:bidi="en-US"/>
        </w:rPr>
        <w:t>j</w:t>
      </w:r>
      <w:r w:rsidRPr="00065129">
        <w:rPr>
          <w:sz w:val="28"/>
          <w:szCs w:val="28"/>
          <w:lang w:bidi="en-US"/>
        </w:rPr>
        <w:t>-</w:t>
      </w:r>
      <w:r w:rsidRPr="00065129">
        <w:rPr>
          <w:sz w:val="28"/>
          <w:szCs w:val="28"/>
          <w:lang w:val="en-US" w:bidi="en-US"/>
        </w:rPr>
        <w:t>ro</w:t>
      </w:r>
      <w:r w:rsidRPr="00065129">
        <w:rPr>
          <w:sz w:val="28"/>
          <w:szCs w:val="28"/>
          <w:lang w:bidi="en-US"/>
        </w:rPr>
        <w:t xml:space="preserve"> </w:t>
      </w:r>
      <w:r w:rsidRPr="00065129">
        <w:rPr>
          <w:sz w:val="28"/>
          <w:szCs w:val="28"/>
        </w:rPr>
        <w:t xml:space="preserve">показателя по </w:t>
      </w:r>
      <w:r w:rsidRPr="00065129">
        <w:rPr>
          <w:sz w:val="28"/>
          <w:szCs w:val="28"/>
          <w:lang w:val="en-US" w:bidi="en-US"/>
        </w:rPr>
        <w:t>i</w:t>
      </w:r>
      <w:r w:rsidRPr="00065129">
        <w:rPr>
          <w:sz w:val="28"/>
          <w:szCs w:val="28"/>
        </w:rPr>
        <w:t>-му направлению;</w:t>
      </w:r>
    </w:p>
    <w:p w:rsidR="00EC5856" w:rsidRDefault="00EC5856" w:rsidP="00EC5856">
      <w:pPr>
        <w:pStyle w:val="2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065129">
        <w:rPr>
          <w:sz w:val="28"/>
          <w:szCs w:val="28"/>
          <w:lang w:val="en-US"/>
        </w:rPr>
        <w:t>n</w:t>
      </w:r>
      <w:r w:rsidRPr="00065129">
        <w:rPr>
          <w:sz w:val="28"/>
          <w:szCs w:val="28"/>
        </w:rPr>
        <w:t xml:space="preserve"> - количество показателей в направлении.</w:t>
      </w:r>
    </w:p>
    <w:p w:rsidR="00EC5856" w:rsidRPr="00065129" w:rsidRDefault="00EC5856" w:rsidP="00EC5856">
      <w:pPr>
        <w:pStyle w:val="2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E06624">
        <w:rPr>
          <w:sz w:val="28"/>
          <w:szCs w:val="28"/>
        </w:rPr>
        <w:t>2</w:t>
      </w:r>
      <w:r>
        <w:rPr>
          <w:sz w:val="28"/>
          <w:szCs w:val="28"/>
        </w:rPr>
        <w:t xml:space="preserve">.9. </w:t>
      </w:r>
      <w:r w:rsidRPr="00065129">
        <w:rPr>
          <w:sz w:val="28"/>
          <w:szCs w:val="28"/>
        </w:rPr>
        <w:t>Учреждение имеет неудовлетворительные результаты по оцениваемому показателю в следующих случаях:</w:t>
      </w:r>
    </w:p>
    <w:p w:rsidR="00EC5856" w:rsidRPr="00065129" w:rsidRDefault="00EC5856" w:rsidP="00EC5856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065129">
        <w:rPr>
          <w:sz w:val="28"/>
          <w:szCs w:val="28"/>
        </w:rPr>
        <w:t xml:space="preserve">значение оценки качества финансового менеджмента по каждому </w:t>
      </w:r>
      <w:r w:rsidRPr="00065129">
        <w:rPr>
          <w:sz w:val="28"/>
          <w:szCs w:val="28"/>
        </w:rPr>
        <w:lastRenderedPageBreak/>
        <w:t xml:space="preserve">из показателей </w:t>
      </w:r>
      <w:r w:rsidRPr="00065129">
        <w:rPr>
          <w:sz w:val="28"/>
          <w:szCs w:val="28"/>
          <w:lang w:val="en-US" w:bidi="en-US"/>
        </w:rPr>
        <w:t>Pj</w:t>
      </w:r>
      <w:r w:rsidRPr="00065129">
        <w:rPr>
          <w:sz w:val="28"/>
          <w:szCs w:val="28"/>
          <w:lang w:bidi="en-US"/>
        </w:rPr>
        <w:t xml:space="preserve">, </w:t>
      </w:r>
      <w:r>
        <w:rPr>
          <w:sz w:val="28"/>
          <w:szCs w:val="28"/>
        </w:rPr>
        <w:t>меньше трех баллов;</w:t>
      </w:r>
    </w:p>
    <w:p w:rsidR="00EC5856" w:rsidRDefault="00EC5856" w:rsidP="00EC5856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065129">
        <w:rPr>
          <w:sz w:val="28"/>
          <w:szCs w:val="28"/>
        </w:rPr>
        <w:t xml:space="preserve"> значение итоговой оценки качества финансового менеджмента (КФМ)</w:t>
      </w:r>
      <w:r w:rsidRPr="00065129">
        <w:rPr>
          <w:sz w:val="28"/>
          <w:szCs w:val="28"/>
          <w:lang w:bidi="en-US"/>
        </w:rPr>
        <w:t xml:space="preserve">, </w:t>
      </w:r>
      <w:r w:rsidRPr="00065129">
        <w:rPr>
          <w:sz w:val="28"/>
          <w:szCs w:val="28"/>
        </w:rPr>
        <w:t>меньше трех баллов.</w:t>
      </w:r>
    </w:p>
    <w:p w:rsidR="00EC5856" w:rsidRDefault="00EC5856" w:rsidP="00EC5856">
      <w:pPr>
        <w:pStyle w:val="2"/>
        <w:shd w:val="clear" w:color="auto" w:fill="auto"/>
        <w:spacing w:before="0" w:after="0" w:line="240" w:lineRule="auto"/>
        <w:ind w:left="567" w:firstLine="0"/>
        <w:rPr>
          <w:sz w:val="28"/>
          <w:szCs w:val="28"/>
        </w:rPr>
      </w:pPr>
    </w:p>
    <w:p w:rsidR="00EC5856" w:rsidRDefault="00EC5856" w:rsidP="00EC5856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50F9B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П</w:t>
      </w:r>
      <w:r w:rsidRPr="00050F9B">
        <w:rPr>
          <w:rFonts w:ascii="Times New Roman" w:hAnsi="Times New Roman"/>
          <w:sz w:val="28"/>
          <w:szCs w:val="28"/>
        </w:rPr>
        <w:t>равила формирования и предоставления отчета о результатах мониторинга качества финансового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182F">
        <w:rPr>
          <w:rFonts w:ascii="Times New Roman" w:hAnsi="Times New Roman"/>
          <w:sz w:val="28"/>
          <w:szCs w:val="28"/>
        </w:rPr>
        <w:t>менеджмента</w:t>
      </w:r>
    </w:p>
    <w:p w:rsidR="00EC5856" w:rsidRPr="005B182F" w:rsidRDefault="00EC5856" w:rsidP="00EC58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EC5856" w:rsidRPr="00095717" w:rsidRDefault="00EC5856" w:rsidP="00EC585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95717">
        <w:rPr>
          <w:rFonts w:ascii="Times New Roman" w:hAnsi="Times New Roman"/>
          <w:sz w:val="28"/>
          <w:szCs w:val="28"/>
        </w:rPr>
        <w:t xml:space="preserve">3.1. Учреждение, формирует сведения за истекший год по форме, утвержденной приложением </w:t>
      </w:r>
      <w:r>
        <w:rPr>
          <w:rFonts w:ascii="Times New Roman" w:hAnsi="Times New Roman"/>
          <w:sz w:val="28"/>
          <w:szCs w:val="28"/>
        </w:rPr>
        <w:t>№</w:t>
      </w:r>
      <w:r w:rsidRPr="00095717">
        <w:rPr>
          <w:rFonts w:ascii="Times New Roman" w:hAnsi="Times New Roman"/>
          <w:sz w:val="28"/>
          <w:szCs w:val="28"/>
        </w:rPr>
        <w:t>1 к настоящему Порядку и предоставляет их</w:t>
      </w:r>
      <w:r>
        <w:rPr>
          <w:rFonts w:ascii="Times New Roman" w:hAnsi="Times New Roman"/>
          <w:sz w:val="28"/>
          <w:szCs w:val="28"/>
        </w:rPr>
        <w:t>, заверенные подписью руководителя и печатью</w:t>
      </w:r>
      <w:r w:rsidRPr="000957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учреждения, </w:t>
      </w:r>
      <w:r w:rsidRPr="0009571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Администрацию Плотавского сельсовета </w:t>
      </w:r>
      <w:r w:rsidRPr="00095717">
        <w:rPr>
          <w:rFonts w:ascii="Times New Roman" w:hAnsi="Times New Roman"/>
          <w:sz w:val="28"/>
          <w:szCs w:val="28"/>
        </w:rPr>
        <w:t>в срок до 1</w:t>
      </w:r>
      <w:r>
        <w:rPr>
          <w:rFonts w:ascii="Times New Roman" w:hAnsi="Times New Roman"/>
          <w:sz w:val="28"/>
          <w:szCs w:val="28"/>
        </w:rPr>
        <w:t>5</w:t>
      </w:r>
      <w:r w:rsidRPr="00095717">
        <w:rPr>
          <w:rFonts w:ascii="Times New Roman" w:hAnsi="Times New Roman"/>
          <w:sz w:val="28"/>
          <w:szCs w:val="28"/>
        </w:rPr>
        <w:t xml:space="preserve"> марта года, следующего за отчетным.</w:t>
      </w:r>
    </w:p>
    <w:p w:rsidR="00EC5856" w:rsidRPr="00360E20" w:rsidRDefault="00EC5856" w:rsidP="00EC585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0E20">
        <w:rPr>
          <w:rFonts w:ascii="Times New Roman" w:hAnsi="Times New Roman"/>
          <w:sz w:val="28"/>
          <w:szCs w:val="28"/>
        </w:rPr>
        <w:t>3.2.</w:t>
      </w:r>
      <w:r w:rsidRPr="00360E2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Администрация Плотавского сельсовета </w:t>
      </w:r>
      <w:r w:rsidRPr="00360E20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01</w:t>
      </w:r>
      <w:r w:rsidRPr="00360E20">
        <w:rPr>
          <w:rFonts w:ascii="Times New Roman" w:hAnsi="Times New Roman"/>
          <w:sz w:val="28"/>
          <w:szCs w:val="28"/>
        </w:rPr>
        <w:t xml:space="preserve"> апреля года, следующего за отчетным, в соответствии с данными, представленными учреждени</w:t>
      </w:r>
      <w:r>
        <w:rPr>
          <w:rFonts w:ascii="Times New Roman" w:hAnsi="Times New Roman"/>
          <w:sz w:val="28"/>
          <w:szCs w:val="28"/>
        </w:rPr>
        <w:t>ями</w:t>
      </w:r>
      <w:r w:rsidRPr="00360E20">
        <w:rPr>
          <w:rFonts w:ascii="Times New Roman" w:hAnsi="Times New Roman"/>
          <w:sz w:val="28"/>
          <w:szCs w:val="28"/>
        </w:rPr>
        <w:t xml:space="preserve">, осуществляет расчет показателей годового мониторинга качества финансового менеджмента в соответствии с приложением </w:t>
      </w:r>
      <w:r>
        <w:rPr>
          <w:rFonts w:ascii="Times New Roman" w:hAnsi="Times New Roman"/>
          <w:sz w:val="28"/>
          <w:szCs w:val="28"/>
        </w:rPr>
        <w:t>№</w:t>
      </w:r>
      <w:r w:rsidRPr="00360E20">
        <w:rPr>
          <w:rFonts w:ascii="Times New Roman" w:hAnsi="Times New Roman"/>
          <w:sz w:val="28"/>
          <w:szCs w:val="28"/>
        </w:rPr>
        <w:t>2 к настоящему Порядку.</w:t>
      </w:r>
    </w:p>
    <w:p w:rsidR="00EC5856" w:rsidRPr="002A7257" w:rsidRDefault="00EC5856" w:rsidP="00EC585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A7257">
        <w:rPr>
          <w:rFonts w:ascii="Times New Roman" w:hAnsi="Times New Roman"/>
          <w:sz w:val="28"/>
          <w:szCs w:val="28"/>
        </w:rPr>
        <w:t xml:space="preserve">3.3. На основании сводной оценки качества финансового менеджмента, производимой </w:t>
      </w:r>
      <w:r>
        <w:rPr>
          <w:rFonts w:ascii="Times New Roman" w:hAnsi="Times New Roman"/>
          <w:sz w:val="28"/>
          <w:szCs w:val="28"/>
        </w:rPr>
        <w:t>отделом финансов</w:t>
      </w:r>
      <w:r w:rsidRPr="002A7257">
        <w:rPr>
          <w:rFonts w:ascii="Times New Roman" w:hAnsi="Times New Roman"/>
          <w:sz w:val="28"/>
          <w:szCs w:val="28"/>
        </w:rPr>
        <w:t>, Учреждениям присваивается степень качества финансового менеджмента.</w:t>
      </w:r>
    </w:p>
    <w:p w:rsidR="00EC5856" w:rsidRPr="002A7257" w:rsidRDefault="00EC5856" w:rsidP="00EC585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A7257">
        <w:rPr>
          <w:rFonts w:ascii="Times New Roman" w:hAnsi="Times New Roman"/>
          <w:sz w:val="28"/>
          <w:szCs w:val="28"/>
        </w:rPr>
        <w:t>Чем выше значение итоговой оценки КФМ, тем выше уровень качества финансового менеджмента учреждения. Максимальный уровень качества составляет 5 баллов.</w:t>
      </w:r>
    </w:p>
    <w:p w:rsidR="00EC5856" w:rsidRPr="000B29F1" w:rsidRDefault="00EC5856" w:rsidP="00EC5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90"/>
        <w:gridCol w:w="5811"/>
      </w:tblGrid>
      <w:tr w:rsidR="00EC5856" w:rsidRPr="000B29F1" w:rsidTr="00143DD3">
        <w:tc>
          <w:tcPr>
            <w:tcW w:w="3890" w:type="dxa"/>
          </w:tcPr>
          <w:p w:rsidR="00EC5856" w:rsidRPr="002A7257" w:rsidRDefault="00EC5856" w:rsidP="0014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2A7257">
              <w:rPr>
                <w:rFonts w:ascii="Times New Roman" w:hAnsi="Times New Roman"/>
                <w:szCs w:val="20"/>
              </w:rPr>
              <w:t>Интервалы оценок</w:t>
            </w:r>
          </w:p>
        </w:tc>
        <w:tc>
          <w:tcPr>
            <w:tcW w:w="5811" w:type="dxa"/>
          </w:tcPr>
          <w:p w:rsidR="00EC5856" w:rsidRPr="002A7257" w:rsidRDefault="00EC5856" w:rsidP="0014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2A7257">
              <w:rPr>
                <w:rFonts w:ascii="Times New Roman" w:hAnsi="Times New Roman"/>
                <w:szCs w:val="20"/>
              </w:rPr>
              <w:t>Степень качества управления финансовым менеджментом</w:t>
            </w:r>
          </w:p>
        </w:tc>
      </w:tr>
      <w:tr w:rsidR="00EC5856" w:rsidRPr="000B29F1" w:rsidTr="00143DD3">
        <w:tc>
          <w:tcPr>
            <w:tcW w:w="3890" w:type="dxa"/>
          </w:tcPr>
          <w:p w:rsidR="00EC5856" w:rsidRPr="00F51303" w:rsidRDefault="00EC5856" w:rsidP="0014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7257">
              <w:rPr>
                <w:rFonts w:ascii="Times New Roman" w:hAnsi="Times New Roman"/>
              </w:rPr>
              <w:t>КФМ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&gt;</w:t>
            </w:r>
            <w:r>
              <w:rPr>
                <w:rFonts w:ascii="Times New Roman" w:hAnsi="Times New Roman"/>
              </w:rPr>
              <w:t xml:space="preserve"> </w:t>
            </w:r>
            <w:r w:rsidRPr="00F51303">
              <w:rPr>
                <w:rFonts w:ascii="Times New Roman" w:hAnsi="Times New Roman"/>
              </w:rPr>
              <w:t>4</w:t>
            </w:r>
          </w:p>
        </w:tc>
        <w:tc>
          <w:tcPr>
            <w:tcW w:w="5811" w:type="dxa"/>
          </w:tcPr>
          <w:p w:rsidR="00EC5856" w:rsidRPr="002A7257" w:rsidRDefault="00EC5856" w:rsidP="0014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7257">
              <w:rPr>
                <w:rFonts w:ascii="Times New Roman" w:hAnsi="Times New Roman"/>
              </w:rPr>
              <w:t>I</w:t>
            </w:r>
          </w:p>
        </w:tc>
      </w:tr>
      <w:tr w:rsidR="00EC5856" w:rsidRPr="000B29F1" w:rsidTr="00143DD3">
        <w:tc>
          <w:tcPr>
            <w:tcW w:w="3890" w:type="dxa"/>
          </w:tcPr>
          <w:p w:rsidR="00EC5856" w:rsidRPr="002A7257" w:rsidRDefault="00EC5856" w:rsidP="0014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&lt;</w:t>
            </w:r>
            <w:r w:rsidRPr="002A7257">
              <w:rPr>
                <w:rFonts w:ascii="Times New Roman" w:hAnsi="Times New Roman"/>
              </w:rPr>
              <w:t>КФМ &lt;= 4</w:t>
            </w:r>
          </w:p>
        </w:tc>
        <w:tc>
          <w:tcPr>
            <w:tcW w:w="5811" w:type="dxa"/>
          </w:tcPr>
          <w:p w:rsidR="00EC5856" w:rsidRPr="002A7257" w:rsidRDefault="00EC5856" w:rsidP="0014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7257">
              <w:rPr>
                <w:rFonts w:ascii="Times New Roman" w:hAnsi="Times New Roman"/>
              </w:rPr>
              <w:t>II</w:t>
            </w:r>
          </w:p>
        </w:tc>
      </w:tr>
      <w:tr w:rsidR="00EC5856" w:rsidRPr="000B29F1" w:rsidTr="00143DD3">
        <w:tc>
          <w:tcPr>
            <w:tcW w:w="3890" w:type="dxa"/>
          </w:tcPr>
          <w:p w:rsidR="00EC5856" w:rsidRPr="002A7257" w:rsidRDefault="00EC5856" w:rsidP="0014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7257">
              <w:rPr>
                <w:rFonts w:ascii="Times New Roman" w:hAnsi="Times New Roman"/>
              </w:rPr>
              <w:t>КФМ &lt;= 3</w:t>
            </w:r>
          </w:p>
        </w:tc>
        <w:tc>
          <w:tcPr>
            <w:tcW w:w="5811" w:type="dxa"/>
          </w:tcPr>
          <w:p w:rsidR="00EC5856" w:rsidRPr="002A7257" w:rsidRDefault="00EC5856" w:rsidP="0014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7257">
              <w:rPr>
                <w:rFonts w:ascii="Times New Roman" w:hAnsi="Times New Roman"/>
              </w:rPr>
              <w:t>III</w:t>
            </w:r>
          </w:p>
        </w:tc>
      </w:tr>
    </w:tbl>
    <w:p w:rsidR="00EC5856" w:rsidRPr="000B29F1" w:rsidRDefault="00EC5856" w:rsidP="00EC5856">
      <w:pPr>
        <w:widowControl w:val="0"/>
        <w:autoSpaceDE w:val="0"/>
        <w:autoSpaceDN w:val="0"/>
        <w:spacing w:after="0" w:line="240" w:lineRule="auto"/>
        <w:jc w:val="both"/>
        <w:rPr>
          <w:rFonts w:cs="Calibri"/>
          <w:szCs w:val="20"/>
        </w:rPr>
      </w:pPr>
    </w:p>
    <w:p w:rsidR="00EC5856" w:rsidRPr="002A7257" w:rsidRDefault="00EC5856" w:rsidP="00EC585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 w:rsidRPr="002A7257">
        <w:rPr>
          <w:rFonts w:ascii="Times New Roman" w:hAnsi="Times New Roman"/>
          <w:sz w:val="28"/>
          <w:szCs w:val="28"/>
        </w:rPr>
        <w:t xml:space="preserve"> По результатам оценки качества в срок до 1</w:t>
      </w:r>
      <w:r>
        <w:rPr>
          <w:rFonts w:ascii="Times New Roman" w:hAnsi="Times New Roman"/>
          <w:sz w:val="28"/>
          <w:szCs w:val="28"/>
        </w:rPr>
        <w:t>5</w:t>
      </w:r>
      <w:r w:rsidRPr="002A72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апреля</w:t>
      </w:r>
      <w:r w:rsidRPr="002A7257">
        <w:rPr>
          <w:rFonts w:ascii="Times New Roman" w:hAnsi="Times New Roman"/>
          <w:sz w:val="28"/>
          <w:szCs w:val="28"/>
        </w:rPr>
        <w:t xml:space="preserve"> текущего финансового года </w:t>
      </w:r>
      <w:r>
        <w:rPr>
          <w:rFonts w:ascii="Times New Roman" w:hAnsi="Times New Roman"/>
          <w:sz w:val="28"/>
          <w:szCs w:val="28"/>
        </w:rPr>
        <w:t>А</w:t>
      </w:r>
      <w:r w:rsidR="00B64D67">
        <w:rPr>
          <w:rFonts w:ascii="Times New Roman" w:hAnsi="Times New Roman"/>
          <w:sz w:val="28"/>
          <w:szCs w:val="28"/>
        </w:rPr>
        <w:t>дминистрацией Плотавского сельсовета</w:t>
      </w:r>
      <w:r w:rsidRPr="002A7257">
        <w:rPr>
          <w:rFonts w:ascii="Times New Roman" w:hAnsi="Times New Roman"/>
          <w:sz w:val="28"/>
          <w:szCs w:val="28"/>
        </w:rPr>
        <w:t xml:space="preserve"> составля</w:t>
      </w:r>
      <w:r>
        <w:rPr>
          <w:rFonts w:ascii="Times New Roman" w:hAnsi="Times New Roman"/>
          <w:sz w:val="28"/>
          <w:szCs w:val="28"/>
        </w:rPr>
        <w:t>е</w:t>
      </w:r>
      <w:r w:rsidRPr="002A7257">
        <w:rPr>
          <w:rFonts w:ascii="Times New Roman" w:hAnsi="Times New Roman"/>
          <w:sz w:val="28"/>
          <w:szCs w:val="28"/>
        </w:rPr>
        <w:t xml:space="preserve">тся </w:t>
      </w:r>
      <w:r>
        <w:rPr>
          <w:rFonts w:ascii="Times New Roman" w:hAnsi="Times New Roman"/>
          <w:sz w:val="28"/>
          <w:szCs w:val="28"/>
        </w:rPr>
        <w:t xml:space="preserve">ежегодный </w:t>
      </w:r>
      <w:r w:rsidRPr="002A7257">
        <w:rPr>
          <w:rFonts w:ascii="Times New Roman" w:hAnsi="Times New Roman"/>
          <w:sz w:val="28"/>
          <w:szCs w:val="28"/>
        </w:rPr>
        <w:t>рейтинг Учреждений по качеству финансового менеджмента</w:t>
      </w:r>
      <w:r>
        <w:rPr>
          <w:rFonts w:ascii="Times New Roman" w:hAnsi="Times New Roman"/>
          <w:sz w:val="28"/>
          <w:szCs w:val="28"/>
        </w:rPr>
        <w:t xml:space="preserve"> (приложение №3 к Порядку)</w:t>
      </w:r>
      <w:r w:rsidRPr="002A7257">
        <w:rPr>
          <w:rFonts w:ascii="Times New Roman" w:hAnsi="Times New Roman"/>
          <w:sz w:val="28"/>
          <w:szCs w:val="28"/>
        </w:rPr>
        <w:t>.</w:t>
      </w:r>
    </w:p>
    <w:p w:rsidR="00EC5856" w:rsidRDefault="00EC5856" w:rsidP="00EC585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A7257">
        <w:rPr>
          <w:rFonts w:ascii="Times New Roman" w:hAnsi="Times New Roman"/>
          <w:sz w:val="28"/>
          <w:szCs w:val="28"/>
        </w:rPr>
        <w:t>Учреждения ранжируются в соответствии с полученны</w:t>
      </w:r>
      <w:r>
        <w:rPr>
          <w:rFonts w:ascii="Times New Roman" w:hAnsi="Times New Roman"/>
          <w:sz w:val="28"/>
          <w:szCs w:val="28"/>
        </w:rPr>
        <w:t>м</w:t>
      </w:r>
      <w:r w:rsidRPr="002A7257">
        <w:rPr>
          <w:rFonts w:ascii="Times New Roman" w:hAnsi="Times New Roman"/>
          <w:sz w:val="28"/>
          <w:szCs w:val="28"/>
        </w:rPr>
        <w:t xml:space="preserve"> значени</w:t>
      </w:r>
      <w:r>
        <w:rPr>
          <w:rFonts w:ascii="Times New Roman" w:hAnsi="Times New Roman"/>
          <w:sz w:val="28"/>
          <w:szCs w:val="28"/>
        </w:rPr>
        <w:t>ем</w:t>
      </w:r>
      <w:r w:rsidRPr="002A7257">
        <w:rPr>
          <w:rFonts w:ascii="Times New Roman" w:hAnsi="Times New Roman"/>
          <w:sz w:val="28"/>
          <w:szCs w:val="28"/>
        </w:rPr>
        <w:t xml:space="preserve"> качества </w:t>
      </w:r>
      <w:r>
        <w:rPr>
          <w:rFonts w:ascii="Times New Roman" w:hAnsi="Times New Roman"/>
          <w:sz w:val="28"/>
          <w:szCs w:val="28"/>
        </w:rPr>
        <w:t xml:space="preserve">финансового менеджмента </w:t>
      </w:r>
      <w:r w:rsidRPr="002A7257">
        <w:rPr>
          <w:rFonts w:ascii="Times New Roman" w:hAnsi="Times New Roman"/>
          <w:sz w:val="28"/>
          <w:szCs w:val="28"/>
        </w:rPr>
        <w:t>с указанием присвоенной Учреждению степени качества финансового менеджмента.</w:t>
      </w:r>
    </w:p>
    <w:p w:rsidR="00EC5856" w:rsidRDefault="00EC5856" w:rsidP="00EC585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AD">
        <w:rPr>
          <w:rFonts w:ascii="Times New Roman" w:hAnsi="Times New Roman"/>
          <w:sz w:val="28"/>
          <w:szCs w:val="28"/>
        </w:rPr>
        <w:t xml:space="preserve">Результаты оценки мониторинга в срок до </w:t>
      </w:r>
      <w:r>
        <w:rPr>
          <w:rFonts w:ascii="Times New Roman" w:hAnsi="Times New Roman"/>
          <w:sz w:val="28"/>
          <w:szCs w:val="28"/>
        </w:rPr>
        <w:t>20 апреля текущего финансового года р</w:t>
      </w:r>
      <w:r w:rsidRPr="00C217AD">
        <w:rPr>
          <w:rFonts w:ascii="Times New Roman" w:hAnsi="Times New Roman"/>
          <w:sz w:val="28"/>
          <w:szCs w:val="28"/>
        </w:rPr>
        <w:t xml:space="preserve">азмещаются на </w:t>
      </w:r>
      <w:r>
        <w:rPr>
          <w:rFonts w:ascii="Times New Roman" w:hAnsi="Times New Roman"/>
          <w:sz w:val="28"/>
          <w:szCs w:val="28"/>
        </w:rPr>
        <w:t xml:space="preserve">официальном </w:t>
      </w:r>
      <w:r w:rsidRPr="00C217AD">
        <w:rPr>
          <w:rFonts w:ascii="Times New Roman" w:hAnsi="Times New Roman"/>
          <w:sz w:val="28"/>
          <w:szCs w:val="28"/>
        </w:rPr>
        <w:t xml:space="preserve">сайте </w:t>
      </w:r>
      <w:r w:rsidR="00B64D67">
        <w:rPr>
          <w:rFonts w:ascii="Times New Roman" w:hAnsi="Times New Roman"/>
          <w:sz w:val="28"/>
          <w:szCs w:val="28"/>
        </w:rPr>
        <w:t xml:space="preserve">Администрации Плотавского сельсовета </w:t>
      </w:r>
      <w:r>
        <w:rPr>
          <w:rFonts w:ascii="Times New Roman" w:hAnsi="Times New Roman"/>
          <w:sz w:val="28"/>
          <w:szCs w:val="28"/>
        </w:rPr>
        <w:t xml:space="preserve">Октябрьского района Курской области </w:t>
      </w:r>
      <w:r w:rsidRPr="00C217AD">
        <w:rPr>
          <w:rFonts w:ascii="Times New Roman" w:hAnsi="Times New Roman"/>
          <w:sz w:val="28"/>
          <w:szCs w:val="28"/>
        </w:rPr>
        <w:t>в сети Интернет.</w:t>
      </w:r>
    </w:p>
    <w:p w:rsidR="00EC5856" w:rsidRDefault="00EC5856" w:rsidP="00EC58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EC5856" w:rsidRDefault="00EC5856" w:rsidP="00EC5856">
      <w:pPr>
        <w:spacing w:after="0" w:line="240" w:lineRule="auto"/>
      </w:pPr>
    </w:p>
    <w:p w:rsidR="00EC5856" w:rsidRPr="000B29F1" w:rsidRDefault="00EC5856" w:rsidP="00EC5856">
      <w:pPr>
        <w:spacing w:after="0" w:line="240" w:lineRule="auto"/>
        <w:sectPr w:rsidR="00EC5856" w:rsidRPr="000B29F1" w:rsidSect="008302DE">
          <w:headerReference w:type="default" r:id="rId7"/>
          <w:pgSz w:w="11906" w:h="16838"/>
          <w:pgMar w:top="907" w:right="680" w:bottom="964" w:left="1644" w:header="709" w:footer="709" w:gutter="0"/>
          <w:cols w:space="708"/>
          <w:titlePg/>
          <w:docGrid w:linePitch="360"/>
        </w:sectPr>
      </w:pPr>
    </w:p>
    <w:p w:rsidR="00EC5856" w:rsidRDefault="00EC5856" w:rsidP="00EC5856">
      <w:pPr>
        <w:pStyle w:val="2"/>
        <w:shd w:val="clear" w:color="auto" w:fill="auto"/>
        <w:spacing w:before="0" w:after="0" w:line="240" w:lineRule="auto"/>
        <w:ind w:left="8500" w:firstLine="0"/>
        <w:jc w:val="center"/>
        <w:rPr>
          <w:sz w:val="24"/>
          <w:szCs w:val="24"/>
        </w:rPr>
      </w:pPr>
    </w:p>
    <w:p w:rsidR="00EC5856" w:rsidRPr="00A566FE" w:rsidRDefault="00EC5856" w:rsidP="00B64D67">
      <w:pPr>
        <w:pStyle w:val="2"/>
        <w:shd w:val="clear" w:color="auto" w:fill="auto"/>
        <w:spacing w:before="0" w:after="0" w:line="240" w:lineRule="auto"/>
        <w:ind w:left="8500" w:firstLine="0"/>
        <w:jc w:val="center"/>
        <w:rPr>
          <w:sz w:val="24"/>
          <w:szCs w:val="24"/>
        </w:rPr>
      </w:pPr>
      <w:bookmarkStart w:id="2" w:name="_Hlk32395695"/>
      <w:r w:rsidRPr="00A566FE">
        <w:rPr>
          <w:sz w:val="24"/>
          <w:szCs w:val="24"/>
        </w:rPr>
        <w:t xml:space="preserve">Приложение №1 к Порядку мониторинга качества финансового менеджмента в отношении подведомственных Администрации </w:t>
      </w:r>
      <w:r w:rsidR="00B64D67">
        <w:rPr>
          <w:sz w:val="24"/>
          <w:szCs w:val="24"/>
        </w:rPr>
        <w:t xml:space="preserve">Плотавского сельсовета </w:t>
      </w:r>
      <w:r w:rsidRPr="00A566FE">
        <w:rPr>
          <w:sz w:val="24"/>
          <w:szCs w:val="24"/>
        </w:rPr>
        <w:t xml:space="preserve">Октябрьского района Курской области, как главному администратору бюджетных средств, казенных учреждений </w:t>
      </w:r>
      <w:r w:rsidR="00B64D67">
        <w:rPr>
          <w:sz w:val="24"/>
          <w:szCs w:val="24"/>
        </w:rPr>
        <w:t xml:space="preserve">Плотавского сельсовета </w:t>
      </w:r>
      <w:r w:rsidRPr="00A566FE">
        <w:rPr>
          <w:sz w:val="24"/>
          <w:szCs w:val="24"/>
        </w:rPr>
        <w:t>Октябрьского района Курской области</w:t>
      </w:r>
    </w:p>
    <w:bookmarkEnd w:id="2"/>
    <w:p w:rsidR="00EC5856" w:rsidRDefault="00EC5856" w:rsidP="00EC5856">
      <w:pPr>
        <w:pStyle w:val="30"/>
        <w:shd w:val="clear" w:color="auto" w:fill="auto"/>
        <w:spacing w:line="240" w:lineRule="auto"/>
        <w:ind w:left="380"/>
      </w:pPr>
    </w:p>
    <w:p w:rsidR="00EC5856" w:rsidRDefault="00EC5856" w:rsidP="00EC5856">
      <w:pPr>
        <w:pStyle w:val="30"/>
        <w:shd w:val="clear" w:color="auto" w:fill="auto"/>
        <w:spacing w:line="240" w:lineRule="auto"/>
        <w:ind w:left="380"/>
      </w:pPr>
    </w:p>
    <w:p w:rsidR="00EC5856" w:rsidRDefault="00EC5856" w:rsidP="00EC5856">
      <w:pPr>
        <w:pStyle w:val="30"/>
        <w:shd w:val="clear" w:color="auto" w:fill="auto"/>
        <w:spacing w:line="240" w:lineRule="auto"/>
        <w:ind w:left="380"/>
      </w:pPr>
      <w:r>
        <w:t>ПЕРЕЧЕНЬ ПОКАЗАТЕЛЕЙ КАЧЕСТВА ФИНАНСОВОГО МЕНЕДЖМЕНТА</w:t>
      </w:r>
    </w:p>
    <w:p w:rsidR="00EC5856" w:rsidRPr="00A61698" w:rsidRDefault="00EC5856" w:rsidP="00EC5856">
      <w:pPr>
        <w:pStyle w:val="30"/>
        <w:shd w:val="clear" w:color="auto" w:fill="auto"/>
        <w:spacing w:line="240" w:lineRule="auto"/>
        <w:ind w:left="380"/>
        <w:rPr>
          <w:sz w:val="16"/>
          <w:szCs w:val="16"/>
        </w:rPr>
      </w:pPr>
    </w:p>
    <w:p w:rsidR="00EC5856" w:rsidRDefault="00EC5856" w:rsidP="00EC5856">
      <w:pPr>
        <w:pStyle w:val="30"/>
        <w:shd w:val="clear" w:color="auto" w:fill="auto"/>
        <w:spacing w:line="240" w:lineRule="auto"/>
        <w:ind w:left="380"/>
      </w:pPr>
    </w:p>
    <w:tbl>
      <w:tblPr>
        <w:tblOverlap w:val="never"/>
        <w:tblW w:w="15104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7"/>
        <w:gridCol w:w="3587"/>
        <w:gridCol w:w="4712"/>
        <w:gridCol w:w="1858"/>
        <w:gridCol w:w="1756"/>
        <w:gridCol w:w="2725"/>
        <w:gridCol w:w="9"/>
      </w:tblGrid>
      <w:tr w:rsidR="00EC5856" w:rsidRPr="00C930BB" w:rsidTr="00143DD3">
        <w:trPr>
          <w:gridAfter w:val="1"/>
          <w:wAfter w:w="9" w:type="dxa"/>
          <w:trHeight w:val="936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widowControl w:val="0"/>
              <w:spacing w:after="0" w:line="240" w:lineRule="auto"/>
              <w:ind w:left="160"/>
              <w:rPr>
                <w:rFonts w:ascii="Times New Roman" w:hAnsi="Times New Roman"/>
                <w:color w:val="000000"/>
                <w:shd w:val="clear" w:color="auto" w:fill="FFFFFF"/>
                <w:lang w:bidi="ru-RU"/>
              </w:rPr>
            </w:pPr>
          </w:p>
          <w:p w:rsidR="00EC5856" w:rsidRPr="00C930BB" w:rsidRDefault="00EC5856" w:rsidP="00143DD3">
            <w:pPr>
              <w:widowControl w:val="0"/>
              <w:spacing w:after="0" w:line="240" w:lineRule="auto"/>
              <w:ind w:left="160"/>
              <w:rPr>
                <w:rFonts w:ascii="Times New Roman" w:hAnsi="Times New Roman"/>
              </w:rPr>
            </w:pPr>
            <w:r w:rsidRPr="00C930BB">
              <w:rPr>
                <w:rFonts w:ascii="Times New Roman" w:hAnsi="Times New Roman"/>
                <w:color w:val="000000"/>
                <w:shd w:val="clear" w:color="auto" w:fill="FFFFFF"/>
                <w:lang w:bidi="ru-RU"/>
              </w:rPr>
              <w:t>№</w:t>
            </w:r>
          </w:p>
          <w:p w:rsidR="00EC5856" w:rsidRPr="00C930BB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rStyle w:val="11pt"/>
                <w:rFonts w:eastAsiaTheme="minorEastAsia"/>
              </w:rPr>
            </w:pPr>
            <w:r w:rsidRPr="00C930BB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п/п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Pr="00C930BB" w:rsidRDefault="00EC5856" w:rsidP="00143DD3">
            <w:pPr>
              <w:pStyle w:val="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1pt"/>
                <w:rFonts w:eastAsiaTheme="minorEastAsia"/>
              </w:rPr>
            </w:pPr>
            <w:r w:rsidRPr="00C930BB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Наименование показателя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Pr="00C930BB" w:rsidRDefault="00EC5856" w:rsidP="00143DD3">
            <w:pPr>
              <w:pStyle w:val="2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1pt"/>
                <w:rFonts w:eastAsiaTheme="minorEastAsia"/>
              </w:rPr>
            </w:pPr>
            <w:r w:rsidRPr="00C930BB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Расчет показателя (Р)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856" w:rsidRPr="00C930BB" w:rsidRDefault="00EC5856" w:rsidP="00143D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30BB">
              <w:rPr>
                <w:rFonts w:ascii="Times New Roman" w:hAnsi="Times New Roman"/>
                <w:color w:val="000000"/>
                <w:shd w:val="clear" w:color="auto" w:fill="FFFFFF"/>
                <w:lang w:bidi="ru-RU"/>
              </w:rPr>
              <w:t>Единица</w:t>
            </w:r>
          </w:p>
          <w:p w:rsidR="00EC5856" w:rsidRPr="00C930BB" w:rsidRDefault="00EC5856" w:rsidP="00143D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30BB">
              <w:rPr>
                <w:rFonts w:ascii="Times New Roman" w:hAnsi="Times New Roman"/>
                <w:color w:val="000000"/>
                <w:shd w:val="clear" w:color="auto" w:fill="FFFFFF"/>
                <w:lang w:bidi="ru-RU"/>
              </w:rPr>
              <w:t>измерения</w:t>
            </w:r>
          </w:p>
          <w:p w:rsidR="00EC5856" w:rsidRPr="00C930BB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rStyle w:val="11pt"/>
                <w:rFonts w:eastAsiaTheme="minorEastAsia"/>
              </w:rPr>
            </w:pPr>
            <w:r w:rsidRPr="00C930BB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(градация)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Pr="00C930BB" w:rsidRDefault="00EC5856" w:rsidP="00143D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30BB">
              <w:rPr>
                <w:rFonts w:ascii="Times New Roman" w:hAnsi="Times New Roman"/>
                <w:color w:val="000000"/>
                <w:shd w:val="clear" w:color="auto" w:fill="FFFFFF"/>
                <w:lang w:bidi="ru-RU"/>
              </w:rPr>
              <w:t>Весовой коэффициент направления/оценка по показателю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C930BB" w:rsidRDefault="00EC5856" w:rsidP="00143DD3">
            <w:pPr>
              <w:pStyle w:val="2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C930BB">
              <w:rPr>
                <w:sz w:val="22"/>
                <w:szCs w:val="22"/>
              </w:rPr>
              <w:t>Расчетная величина показателя</w:t>
            </w:r>
            <w:r>
              <w:rPr>
                <w:sz w:val="22"/>
                <w:szCs w:val="22"/>
              </w:rPr>
              <w:t xml:space="preserve"> / данные учреждения</w:t>
            </w:r>
          </w:p>
        </w:tc>
      </w:tr>
      <w:tr w:rsidR="00EC5856" w:rsidRPr="00C930BB" w:rsidTr="00143DD3">
        <w:trPr>
          <w:gridAfter w:val="1"/>
          <w:wAfter w:w="9" w:type="dxa"/>
          <w:trHeight w:val="22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Pr="00C930BB" w:rsidRDefault="00EC5856" w:rsidP="00143DD3">
            <w:pPr>
              <w:widowControl w:val="0"/>
              <w:spacing w:after="0" w:line="240" w:lineRule="auto"/>
              <w:ind w:left="160"/>
              <w:rPr>
                <w:rFonts w:ascii="Times New Roman" w:hAnsi="Times New Roman"/>
                <w:color w:val="000000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bidi="ru-RU"/>
              </w:rPr>
              <w:t>1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Pr="00C930BB" w:rsidRDefault="00EC5856" w:rsidP="00143DD3">
            <w:pPr>
              <w:pStyle w:val="2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2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Pr="00C930BB" w:rsidRDefault="00EC5856" w:rsidP="00143DD3">
            <w:pPr>
              <w:pStyle w:val="2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856" w:rsidRPr="00C930BB" w:rsidRDefault="00EC5856" w:rsidP="00143D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bidi="ru-RU"/>
              </w:rPr>
              <w:t>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Pr="00C930BB" w:rsidRDefault="00EC5856" w:rsidP="00143D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bidi="ru-RU"/>
              </w:rPr>
              <w:t>5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C930BB" w:rsidRDefault="00EC5856" w:rsidP="00143DD3">
            <w:pPr>
              <w:pStyle w:val="2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EC5856" w:rsidRPr="00C930BB" w:rsidTr="00143DD3">
        <w:trPr>
          <w:trHeight w:val="309"/>
          <w:jc w:val="center"/>
        </w:trPr>
        <w:tc>
          <w:tcPr>
            <w:tcW w:w="106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Pr="00C930BB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left"/>
              <w:rPr>
                <w:rStyle w:val="11pt"/>
                <w:rFonts w:eastAsiaTheme="minorEastAsia"/>
                <w:b/>
              </w:rPr>
            </w:pPr>
            <w:r w:rsidRPr="00C930BB">
              <w:rPr>
                <w:rStyle w:val="11pt"/>
                <w:rFonts w:eastAsiaTheme="minorEastAsia"/>
                <w:b/>
              </w:rPr>
              <w:t>1. Оценка качества исполнения бюджета в части расходов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Pr="00C930BB" w:rsidRDefault="00EC5856" w:rsidP="00143D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930BB">
              <w:rPr>
                <w:rFonts w:ascii="Times New Roman" w:hAnsi="Times New Roman"/>
                <w:b/>
              </w:rPr>
              <w:t>20%</w:t>
            </w: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C930BB" w:rsidRDefault="00EC5856" w:rsidP="00143DD3">
            <w:pPr>
              <w:pStyle w:val="2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EC5856" w:rsidRPr="00C930BB" w:rsidTr="00143DD3">
        <w:trPr>
          <w:gridAfter w:val="1"/>
          <w:wAfter w:w="9" w:type="dxa"/>
          <w:trHeight w:hRule="exact" w:val="304"/>
          <w:jc w:val="center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Pr="00C930BB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left"/>
              <w:rPr>
                <w:sz w:val="22"/>
                <w:szCs w:val="22"/>
              </w:rPr>
            </w:pPr>
            <w:bookmarkStart w:id="3" w:name="_Hlk32328522"/>
            <w:r w:rsidRPr="00C930BB">
              <w:rPr>
                <w:rStyle w:val="11pt"/>
                <w:rFonts w:eastAsiaTheme="minorEastAsia"/>
              </w:rPr>
              <w:t>Р1</w:t>
            </w:r>
          </w:p>
        </w:tc>
        <w:tc>
          <w:tcPr>
            <w:tcW w:w="3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Pr="00C930BB" w:rsidRDefault="00EC5856" w:rsidP="00143DD3">
            <w:pPr>
              <w:pStyle w:val="2"/>
              <w:shd w:val="clear" w:color="auto" w:fill="auto"/>
              <w:spacing w:before="0" w:after="0" w:line="240" w:lineRule="auto"/>
              <w:ind w:firstLine="0"/>
              <w:rPr>
                <w:sz w:val="22"/>
                <w:szCs w:val="22"/>
              </w:rPr>
            </w:pPr>
            <w:r w:rsidRPr="00C930BB">
              <w:rPr>
                <w:rStyle w:val="11pt"/>
                <w:rFonts w:eastAsiaTheme="minorEastAsia"/>
              </w:rPr>
              <w:t xml:space="preserve">Уровень </w:t>
            </w:r>
            <w:r>
              <w:rPr>
                <w:rStyle w:val="11pt"/>
                <w:rFonts w:eastAsiaTheme="minorEastAsia"/>
              </w:rPr>
              <w:t>освоения учреждением доведенных лимитов бюджетных обязательств з</w:t>
            </w:r>
            <w:r w:rsidRPr="00C930BB">
              <w:rPr>
                <w:rStyle w:val="11pt"/>
                <w:rFonts w:eastAsiaTheme="minorEastAsia"/>
              </w:rPr>
              <w:t>а отчетный финансовый год</w:t>
            </w:r>
          </w:p>
        </w:tc>
        <w:tc>
          <w:tcPr>
            <w:tcW w:w="4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Pr="00C930BB" w:rsidRDefault="00EC5856" w:rsidP="00143DD3">
            <w:pPr>
              <w:pStyle w:val="2"/>
              <w:shd w:val="clear" w:color="auto" w:fill="auto"/>
              <w:spacing w:before="0" w:after="0" w:line="240" w:lineRule="auto"/>
              <w:ind w:firstLine="0"/>
              <w:rPr>
                <w:sz w:val="22"/>
                <w:szCs w:val="22"/>
              </w:rPr>
            </w:pPr>
            <w:r w:rsidRPr="00C930BB">
              <w:rPr>
                <w:rStyle w:val="11pt"/>
                <w:rFonts w:eastAsiaTheme="minorEastAsia"/>
              </w:rPr>
              <w:t>Р1 = Ркис / Ркпр х 100%, где:</w:t>
            </w:r>
          </w:p>
          <w:p w:rsidR="00EC5856" w:rsidRPr="00C930BB" w:rsidRDefault="00EC5856" w:rsidP="00143DD3">
            <w:pPr>
              <w:pStyle w:val="2"/>
              <w:shd w:val="clear" w:color="auto" w:fill="auto"/>
              <w:spacing w:before="0" w:after="0" w:line="240" w:lineRule="auto"/>
              <w:ind w:firstLine="0"/>
              <w:rPr>
                <w:sz w:val="22"/>
                <w:szCs w:val="22"/>
              </w:rPr>
            </w:pPr>
            <w:r w:rsidRPr="00C930BB">
              <w:rPr>
                <w:rStyle w:val="11pt"/>
                <w:rFonts w:eastAsiaTheme="minorEastAsia"/>
              </w:rPr>
              <w:t xml:space="preserve">Ркис - кассовые расходы учреждения </w:t>
            </w:r>
            <w:r>
              <w:rPr>
                <w:rStyle w:val="11pt"/>
                <w:rFonts w:eastAsiaTheme="minorEastAsia"/>
              </w:rPr>
              <w:t>з</w:t>
            </w:r>
            <w:r w:rsidRPr="00C930BB">
              <w:rPr>
                <w:rStyle w:val="11pt"/>
                <w:rFonts w:eastAsiaTheme="minorEastAsia"/>
              </w:rPr>
              <w:t>а отчетный период;</w:t>
            </w:r>
          </w:p>
          <w:p w:rsidR="00EC5856" w:rsidRPr="00C930BB" w:rsidRDefault="00EC5856" w:rsidP="00143DD3">
            <w:pPr>
              <w:pStyle w:val="2"/>
              <w:shd w:val="clear" w:color="auto" w:fill="auto"/>
              <w:spacing w:before="0" w:after="0" w:line="240" w:lineRule="auto"/>
              <w:ind w:firstLine="0"/>
              <w:rPr>
                <w:sz w:val="22"/>
                <w:szCs w:val="22"/>
              </w:rPr>
            </w:pPr>
            <w:r w:rsidRPr="00C930BB">
              <w:rPr>
                <w:rStyle w:val="11pt"/>
                <w:rFonts w:eastAsiaTheme="minorEastAsia"/>
              </w:rPr>
              <w:t xml:space="preserve">Ркпр </w:t>
            </w:r>
            <w:r>
              <w:rPr>
                <w:rStyle w:val="11pt"/>
                <w:rFonts w:eastAsiaTheme="minorEastAsia"/>
              </w:rPr>
              <w:t>–</w:t>
            </w:r>
            <w:r w:rsidRPr="00C930BB">
              <w:rPr>
                <w:rStyle w:val="11pt"/>
                <w:rFonts w:eastAsiaTheme="minorEastAsia"/>
              </w:rPr>
              <w:t xml:space="preserve"> </w:t>
            </w:r>
            <w:r>
              <w:rPr>
                <w:rStyle w:val="11pt"/>
                <w:rFonts w:eastAsiaTheme="minorEastAsia"/>
              </w:rPr>
              <w:t>доведенные до учреждения лимиты бюджетных обязательств на отчетный фина</w:t>
            </w:r>
            <w:r w:rsidRPr="00C930BB">
              <w:rPr>
                <w:rStyle w:val="11pt"/>
                <w:rFonts w:eastAsiaTheme="minorEastAsia"/>
              </w:rPr>
              <w:t xml:space="preserve">нсовый год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856" w:rsidRPr="00C930BB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sz w:val="22"/>
                <w:szCs w:val="22"/>
              </w:rPr>
            </w:pPr>
            <w:r w:rsidRPr="00C930BB">
              <w:rPr>
                <w:rStyle w:val="11pt"/>
                <w:rFonts w:eastAsiaTheme="minorEastAsia"/>
              </w:rPr>
              <w:t>%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Pr="00C930BB" w:rsidRDefault="00EC5856" w:rsidP="00143D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C930BB" w:rsidRDefault="00EC5856" w:rsidP="00143DD3">
            <w:pPr>
              <w:pStyle w:val="2"/>
              <w:shd w:val="clear" w:color="auto" w:fill="auto"/>
              <w:spacing w:before="0" w:after="0"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EC5856" w:rsidTr="00143DD3">
        <w:trPr>
          <w:gridAfter w:val="1"/>
          <w:wAfter w:w="9" w:type="dxa"/>
          <w:trHeight w:hRule="exact" w:val="281"/>
          <w:jc w:val="center"/>
        </w:trPr>
        <w:tc>
          <w:tcPr>
            <w:tcW w:w="4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3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4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left"/>
            </w:pPr>
            <w:r>
              <w:rPr>
                <w:rStyle w:val="11pt"/>
                <w:rFonts w:eastAsiaTheme="minorEastAsia"/>
              </w:rPr>
              <w:t>Р1 = 100%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</w:pPr>
            <w:r>
              <w:rPr>
                <w:rStyle w:val="11pt"/>
                <w:rFonts w:eastAsiaTheme="minorEastAsia"/>
              </w:rPr>
              <w:t>5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</w:tr>
      <w:tr w:rsidR="00EC5856" w:rsidTr="00143DD3">
        <w:trPr>
          <w:gridAfter w:val="1"/>
          <w:wAfter w:w="9" w:type="dxa"/>
          <w:trHeight w:hRule="exact" w:val="284"/>
          <w:jc w:val="center"/>
        </w:trPr>
        <w:tc>
          <w:tcPr>
            <w:tcW w:w="4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3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4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856" w:rsidRPr="000D1A78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0D1A78">
              <w:rPr>
                <w:rStyle w:val="11pt"/>
                <w:rFonts w:eastAsiaTheme="minorEastAsia"/>
                <w:sz w:val="20"/>
                <w:szCs w:val="20"/>
              </w:rPr>
              <w:t>95% &lt;= Р1 &lt; 100%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</w:pPr>
            <w:r>
              <w:rPr>
                <w:rStyle w:val="11pt"/>
                <w:rFonts w:eastAsiaTheme="minorEastAsia"/>
              </w:rPr>
              <w:t>4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</w:tr>
      <w:tr w:rsidR="00EC5856" w:rsidTr="00143DD3">
        <w:trPr>
          <w:gridAfter w:val="1"/>
          <w:wAfter w:w="9" w:type="dxa"/>
          <w:trHeight w:hRule="exact" w:val="289"/>
          <w:jc w:val="center"/>
        </w:trPr>
        <w:tc>
          <w:tcPr>
            <w:tcW w:w="4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3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4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856" w:rsidRPr="000D1A78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0D1A78">
              <w:rPr>
                <w:rStyle w:val="11pt"/>
                <w:rFonts w:eastAsiaTheme="minorEastAsia"/>
                <w:sz w:val="20"/>
                <w:szCs w:val="20"/>
              </w:rPr>
              <w:t>90% &lt;= Р1 &lt; 95%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</w:pPr>
            <w:r>
              <w:rPr>
                <w:rStyle w:val="11pt"/>
                <w:rFonts w:eastAsiaTheme="minorEastAsia"/>
              </w:rPr>
              <w:t>3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</w:tr>
      <w:tr w:rsidR="00EC5856" w:rsidTr="00143DD3">
        <w:trPr>
          <w:gridAfter w:val="1"/>
          <w:wAfter w:w="9" w:type="dxa"/>
          <w:trHeight w:hRule="exact" w:val="278"/>
          <w:jc w:val="center"/>
        </w:trPr>
        <w:tc>
          <w:tcPr>
            <w:tcW w:w="4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3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4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856" w:rsidRPr="000D1A78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0D1A78">
              <w:rPr>
                <w:rStyle w:val="11pt"/>
                <w:rFonts w:eastAsiaTheme="minorEastAsia"/>
                <w:sz w:val="20"/>
                <w:szCs w:val="20"/>
              </w:rPr>
              <w:t>85% &lt;= Р1 &lt; 90%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</w:pPr>
            <w:r>
              <w:rPr>
                <w:rStyle w:val="11pt"/>
                <w:rFonts w:eastAsiaTheme="minorEastAsia"/>
              </w:rPr>
              <w:t>2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</w:tr>
      <w:tr w:rsidR="00EC5856" w:rsidTr="00143DD3">
        <w:trPr>
          <w:gridAfter w:val="1"/>
          <w:wAfter w:w="9" w:type="dxa"/>
          <w:trHeight w:hRule="exact" w:val="283"/>
          <w:jc w:val="center"/>
        </w:trPr>
        <w:tc>
          <w:tcPr>
            <w:tcW w:w="4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3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4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856" w:rsidRPr="000D1A78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left"/>
              <w:rPr>
                <w:sz w:val="20"/>
                <w:szCs w:val="20"/>
              </w:rPr>
            </w:pPr>
            <w:r w:rsidRPr="000D1A78">
              <w:rPr>
                <w:rStyle w:val="11pt"/>
                <w:rFonts w:eastAsiaTheme="minorEastAsia"/>
                <w:sz w:val="20"/>
                <w:szCs w:val="20"/>
              </w:rPr>
              <w:t>80% &lt;= Р1 &lt; 85%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</w:pPr>
            <w:r>
              <w:rPr>
                <w:rStyle w:val="11pt"/>
                <w:rFonts w:eastAsiaTheme="minorEastAsia"/>
              </w:rPr>
              <w:t>1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</w:tr>
      <w:tr w:rsidR="00EC5856" w:rsidTr="00143DD3">
        <w:trPr>
          <w:gridAfter w:val="1"/>
          <w:wAfter w:w="9" w:type="dxa"/>
          <w:trHeight w:hRule="exact" w:val="286"/>
          <w:jc w:val="center"/>
        </w:trPr>
        <w:tc>
          <w:tcPr>
            <w:tcW w:w="4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3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4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left"/>
            </w:pPr>
            <w:r>
              <w:rPr>
                <w:rStyle w:val="11pt"/>
                <w:rFonts w:eastAsiaTheme="minorEastAsia"/>
              </w:rPr>
              <w:t>Р1 &lt; 80%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</w:pPr>
            <w:r>
              <w:rPr>
                <w:rStyle w:val="11pt"/>
                <w:rFonts w:eastAsiaTheme="minorEastAsia"/>
              </w:rPr>
              <w:t>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</w:tr>
      <w:tr w:rsidR="00EC5856" w:rsidRPr="00F916AD" w:rsidTr="00143DD3">
        <w:trPr>
          <w:gridAfter w:val="1"/>
          <w:wAfter w:w="9" w:type="dxa"/>
          <w:trHeight w:hRule="exact" w:val="413"/>
          <w:jc w:val="center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Р2</w:t>
            </w:r>
          </w:p>
        </w:tc>
        <w:tc>
          <w:tcPr>
            <w:tcW w:w="3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Наличие судебных актов по обращению взыскания на средства бюджета района, ответчиком по которым является Учреждение </w:t>
            </w:r>
          </w:p>
        </w:tc>
        <w:tc>
          <w:tcPr>
            <w:tcW w:w="4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856" w:rsidRDefault="00EC5856" w:rsidP="00143D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Р2 - </w:t>
            </w:r>
            <w:r w:rsidRPr="00BA1BC6">
              <w:rPr>
                <w:rFonts w:ascii="Times New Roman" w:hAnsi="Times New Roman"/>
              </w:rPr>
              <w:t>сумма возмещений по судебным актам и мировым   соглашениям   по обращению взыскания на средства бюджета района, ответчиком по которым является Учреждение</w:t>
            </w:r>
            <w:r>
              <w:rPr>
                <w:rFonts w:ascii="Times New Roman" w:hAnsi="Times New Roman"/>
              </w:rPr>
              <w:t>,</w:t>
            </w:r>
            <w:r w:rsidRPr="00BA1BC6">
              <w:rPr>
                <w:rFonts w:ascii="Times New Roman" w:hAnsi="Times New Roman"/>
              </w:rPr>
              <w:t xml:space="preserve"> в отчетном финансовом году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BA1BC6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60" w:firstLine="0"/>
              <w:jc w:val="center"/>
              <w:rPr>
                <w:rStyle w:val="11pt"/>
                <w:rFonts w:eastAsiaTheme="minorEastAsia"/>
              </w:rPr>
            </w:pPr>
            <w:r>
              <w:rPr>
                <w:rStyle w:val="11pt"/>
                <w:rFonts w:eastAsiaTheme="minorEastAsia"/>
              </w:rPr>
              <w:t>Тыс. руб.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rStyle w:val="11pt"/>
                <w:rFonts w:eastAsiaTheme="minorEastAsia"/>
                <w:lang w:val="en-US"/>
              </w:rPr>
            </w:pP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C5856" w:rsidRPr="00F916AD" w:rsidTr="00143DD3">
        <w:trPr>
          <w:gridAfter w:val="1"/>
          <w:wAfter w:w="9" w:type="dxa"/>
          <w:trHeight w:hRule="exact" w:val="430"/>
          <w:jc w:val="center"/>
        </w:trPr>
        <w:tc>
          <w:tcPr>
            <w:tcW w:w="4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C5856" w:rsidRPr="00BA1BC6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964BF7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60" w:firstLine="0"/>
              <w:jc w:val="left"/>
              <w:rPr>
                <w:rStyle w:val="11pt"/>
                <w:rFonts w:eastAsiaTheme="minorEastAsia"/>
                <w:lang w:val="en-US"/>
              </w:rPr>
            </w:pPr>
            <w:r>
              <w:rPr>
                <w:rStyle w:val="11pt"/>
                <w:rFonts w:eastAsiaTheme="minorEastAsia"/>
              </w:rPr>
              <w:t>Р2</w:t>
            </w:r>
            <w:r>
              <w:rPr>
                <w:rStyle w:val="11pt"/>
                <w:rFonts w:eastAsiaTheme="minorEastAsia"/>
                <w:lang w:val="en-US"/>
              </w:rPr>
              <w:t xml:space="preserve">=0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964BF7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rStyle w:val="11pt"/>
                <w:rFonts w:eastAsiaTheme="minorEastAsia"/>
                <w:lang w:val="en-US"/>
              </w:rPr>
            </w:pPr>
            <w:r>
              <w:rPr>
                <w:rStyle w:val="11pt"/>
                <w:rFonts w:eastAsiaTheme="minorEastAsia"/>
                <w:lang w:val="en-US"/>
              </w:rPr>
              <w:t>5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C5856" w:rsidRPr="00F916AD" w:rsidTr="00143DD3">
        <w:trPr>
          <w:gridAfter w:val="1"/>
          <w:wAfter w:w="9" w:type="dxa"/>
          <w:trHeight w:hRule="exact" w:val="418"/>
          <w:jc w:val="center"/>
        </w:trPr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964BF7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60" w:firstLine="0"/>
              <w:jc w:val="left"/>
              <w:rPr>
                <w:rStyle w:val="11pt"/>
                <w:rFonts w:eastAsiaTheme="minorEastAsia"/>
                <w:lang w:val="en-US"/>
              </w:rPr>
            </w:pPr>
            <w:r>
              <w:rPr>
                <w:rStyle w:val="11pt"/>
                <w:rFonts w:eastAsiaTheme="minorEastAsia"/>
                <w:lang w:val="en-US"/>
              </w:rPr>
              <w:t>P</w:t>
            </w:r>
            <w:r>
              <w:rPr>
                <w:rStyle w:val="11pt"/>
                <w:rFonts w:eastAsiaTheme="minorEastAsia"/>
              </w:rPr>
              <w:t>2</w:t>
            </w:r>
            <w:r>
              <w:rPr>
                <w:rStyle w:val="11pt"/>
                <w:rFonts w:eastAsiaTheme="minorEastAsia"/>
                <w:lang w:val="en-US"/>
              </w:rPr>
              <w:t>&gt;0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964BF7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rStyle w:val="11pt"/>
                <w:rFonts w:eastAsiaTheme="minorEastAsia"/>
                <w:lang w:val="en-US"/>
              </w:rPr>
            </w:pPr>
            <w:r>
              <w:rPr>
                <w:rStyle w:val="11pt"/>
                <w:rFonts w:eastAsiaTheme="minorEastAsia"/>
                <w:lang w:val="en-US"/>
              </w:rPr>
              <w:t>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C5856" w:rsidRPr="00C930BB" w:rsidTr="00143DD3">
        <w:trPr>
          <w:trHeight w:hRule="exact" w:val="277"/>
          <w:jc w:val="center"/>
        </w:trPr>
        <w:tc>
          <w:tcPr>
            <w:tcW w:w="106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856" w:rsidRPr="00C930BB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left"/>
              <w:rPr>
                <w:b/>
              </w:rPr>
            </w:pPr>
            <w:r w:rsidRPr="00C930BB">
              <w:rPr>
                <w:rStyle w:val="11pt"/>
                <w:rFonts w:eastAsiaTheme="minorEastAsia"/>
                <w:b/>
              </w:rPr>
              <w:t xml:space="preserve">2. Оценка </w:t>
            </w:r>
            <w:r>
              <w:rPr>
                <w:rStyle w:val="11pt"/>
                <w:rFonts w:eastAsiaTheme="minorEastAsia"/>
                <w:b/>
              </w:rPr>
              <w:t xml:space="preserve">качества </w:t>
            </w:r>
            <w:r w:rsidRPr="00C930BB">
              <w:rPr>
                <w:rStyle w:val="11pt"/>
                <w:rFonts w:eastAsiaTheme="minorEastAsia"/>
                <w:b/>
              </w:rPr>
              <w:t>управления обязательствами в процессе исполнения бюджета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856" w:rsidRPr="00C930BB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b/>
              </w:rPr>
            </w:pPr>
            <w:r w:rsidRPr="00C930BB">
              <w:rPr>
                <w:rStyle w:val="11pt"/>
                <w:rFonts w:eastAsiaTheme="minorEastAsia"/>
                <w:b/>
              </w:rPr>
              <w:t>20%</w:t>
            </w: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84722B" w:rsidRDefault="00EC5856" w:rsidP="00143DD3">
            <w:pPr>
              <w:spacing w:after="0" w:line="240" w:lineRule="auto"/>
              <w:rPr>
                <w:b/>
              </w:rPr>
            </w:pPr>
          </w:p>
        </w:tc>
      </w:tr>
      <w:bookmarkEnd w:id="3"/>
      <w:tr w:rsidR="00EC5856" w:rsidTr="00143DD3">
        <w:trPr>
          <w:gridAfter w:val="1"/>
          <w:wAfter w:w="9" w:type="dxa"/>
          <w:trHeight w:hRule="exact" w:val="436"/>
          <w:jc w:val="center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left"/>
            </w:pPr>
            <w:r>
              <w:rPr>
                <w:rStyle w:val="11pt"/>
                <w:rFonts w:eastAsiaTheme="minorEastAsia"/>
              </w:rPr>
              <w:t>Р3</w:t>
            </w:r>
          </w:p>
        </w:tc>
        <w:tc>
          <w:tcPr>
            <w:tcW w:w="3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rPr>
                <w:rStyle w:val="11pt"/>
                <w:rFonts w:eastAsiaTheme="minorEastAsia"/>
              </w:rPr>
              <w:t>Наличие у учреждения просроченной дебиторской задолженности</w:t>
            </w:r>
          </w:p>
        </w:tc>
        <w:tc>
          <w:tcPr>
            <w:tcW w:w="4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rPr>
                <w:rStyle w:val="11pt"/>
                <w:rFonts w:eastAsiaTheme="minorEastAsia"/>
              </w:rPr>
              <w:t>Р3 = Дпроср, где:</w:t>
            </w:r>
          </w:p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rPr>
                <w:rStyle w:val="11pt"/>
                <w:rFonts w:eastAsiaTheme="minorEastAsia"/>
              </w:rPr>
              <w:t>Дпроср - объем просроченной дебиторской задолженности учреждения по расчетам с дебиторами по данным на отчетную дату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169" w:hanging="109"/>
              <w:jc w:val="center"/>
            </w:pPr>
            <w:r>
              <w:rPr>
                <w:rStyle w:val="11pt"/>
                <w:rFonts w:eastAsiaTheme="minorEastAsia"/>
              </w:rPr>
              <w:t>Тыс. руб.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firstLine="0"/>
            </w:pPr>
          </w:p>
        </w:tc>
      </w:tr>
      <w:tr w:rsidR="00EC5856" w:rsidTr="00143DD3">
        <w:trPr>
          <w:gridAfter w:val="1"/>
          <w:wAfter w:w="9" w:type="dxa"/>
          <w:cantSplit/>
          <w:trHeight w:hRule="exact" w:val="413"/>
          <w:jc w:val="center"/>
        </w:trPr>
        <w:tc>
          <w:tcPr>
            <w:tcW w:w="4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3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47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5856" w:rsidRPr="00C930BB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169" w:hanging="109"/>
              <w:jc w:val="left"/>
              <w:rPr>
                <w:sz w:val="22"/>
                <w:szCs w:val="22"/>
              </w:rPr>
            </w:pPr>
            <w:r w:rsidRPr="00C930BB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3</w:t>
            </w:r>
            <w:r w:rsidRPr="00C930BB">
              <w:rPr>
                <w:sz w:val="22"/>
                <w:szCs w:val="22"/>
              </w:rPr>
              <w:t xml:space="preserve"> = 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856" w:rsidRPr="00C930BB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sz w:val="22"/>
                <w:szCs w:val="22"/>
              </w:rPr>
            </w:pPr>
            <w:r w:rsidRPr="00C930BB">
              <w:rPr>
                <w:rStyle w:val="11pt"/>
                <w:rFonts w:eastAsiaTheme="minorEastAsia"/>
              </w:rPr>
              <w:t>5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</w:tr>
      <w:tr w:rsidR="00EC5856" w:rsidTr="00143DD3">
        <w:trPr>
          <w:gridAfter w:val="1"/>
          <w:wAfter w:w="9" w:type="dxa"/>
          <w:trHeight w:hRule="exact" w:val="430"/>
          <w:jc w:val="center"/>
        </w:trPr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35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47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C930BB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169" w:hanging="109"/>
              <w:jc w:val="left"/>
              <w:rPr>
                <w:sz w:val="22"/>
                <w:szCs w:val="22"/>
              </w:rPr>
            </w:pPr>
            <w:r w:rsidRPr="00C930BB">
              <w:rPr>
                <w:rStyle w:val="11pt"/>
                <w:rFonts w:eastAsiaTheme="minorEastAsia"/>
              </w:rPr>
              <w:t>Р</w:t>
            </w:r>
            <w:r>
              <w:rPr>
                <w:rStyle w:val="11pt"/>
                <w:rFonts w:eastAsiaTheme="minorEastAsia"/>
              </w:rPr>
              <w:t>3</w:t>
            </w:r>
            <w:r w:rsidRPr="00C930BB">
              <w:rPr>
                <w:rStyle w:val="11pt"/>
                <w:rFonts w:eastAsiaTheme="minorEastAsia"/>
              </w:rPr>
              <w:t xml:space="preserve"> &gt; 0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C930BB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sz w:val="22"/>
                <w:szCs w:val="22"/>
              </w:rPr>
            </w:pPr>
            <w:r w:rsidRPr="00C930BB">
              <w:rPr>
                <w:rStyle w:val="11pt"/>
                <w:rFonts w:eastAsiaTheme="minorEastAsia"/>
              </w:rPr>
              <w:t>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</w:tr>
      <w:tr w:rsidR="00EC5856" w:rsidTr="00143DD3">
        <w:trPr>
          <w:gridAfter w:val="1"/>
          <w:wAfter w:w="9" w:type="dxa"/>
          <w:trHeight w:hRule="exact" w:val="494"/>
          <w:jc w:val="center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left"/>
            </w:pPr>
            <w:r>
              <w:rPr>
                <w:rStyle w:val="11pt1pt"/>
                <w:rFonts w:eastAsiaTheme="minorEastAsia"/>
              </w:rPr>
              <w:lastRenderedPageBreak/>
              <w:t>Р4</w:t>
            </w:r>
          </w:p>
        </w:tc>
        <w:tc>
          <w:tcPr>
            <w:tcW w:w="3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rPr>
                <w:rStyle w:val="11pt"/>
                <w:rFonts w:eastAsiaTheme="minorEastAsia"/>
              </w:rPr>
              <w:t>Наличие у учреждения просроченной кредиторской задолженности</w:t>
            </w:r>
          </w:p>
        </w:tc>
        <w:tc>
          <w:tcPr>
            <w:tcW w:w="4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rPr>
                <w:rStyle w:val="11pt"/>
                <w:rFonts w:eastAsiaTheme="minorEastAsia"/>
              </w:rPr>
              <w:t>Р4 = Ктп, где:</w:t>
            </w:r>
          </w:p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rPr>
                <w:rStyle w:val="11pt"/>
                <w:rFonts w:eastAsiaTheme="minorEastAsia"/>
              </w:rPr>
              <w:t>Ктп - объем просроченной кредиторской задолженности учреждения по расчетам с кредиторами по данным на отчетную дату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60" w:firstLine="0"/>
              <w:jc w:val="center"/>
            </w:pPr>
            <w:r>
              <w:rPr>
                <w:rStyle w:val="11pt"/>
                <w:rFonts w:eastAsiaTheme="minorEastAsia"/>
              </w:rPr>
              <w:t>Тыс. руб.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firstLine="0"/>
            </w:pPr>
          </w:p>
        </w:tc>
      </w:tr>
      <w:tr w:rsidR="00EC5856" w:rsidTr="00143DD3">
        <w:trPr>
          <w:gridAfter w:val="1"/>
          <w:wAfter w:w="9" w:type="dxa"/>
          <w:trHeight w:hRule="exact" w:val="362"/>
          <w:jc w:val="center"/>
        </w:trPr>
        <w:tc>
          <w:tcPr>
            <w:tcW w:w="4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3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47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60" w:firstLine="0"/>
              <w:jc w:val="left"/>
            </w:pPr>
            <w:r>
              <w:rPr>
                <w:rStyle w:val="11pt"/>
                <w:rFonts w:eastAsiaTheme="minorEastAsia"/>
              </w:rPr>
              <w:t>Р4 = 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</w:pPr>
            <w:r>
              <w:rPr>
                <w:rStyle w:val="11pt"/>
                <w:rFonts w:eastAsiaTheme="minorEastAsia"/>
              </w:rPr>
              <w:t>5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</w:tr>
      <w:tr w:rsidR="00EC5856" w:rsidTr="00143DD3">
        <w:trPr>
          <w:gridAfter w:val="1"/>
          <w:wAfter w:w="9" w:type="dxa"/>
          <w:trHeight w:hRule="exact" w:val="410"/>
          <w:jc w:val="center"/>
        </w:trPr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35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47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Default="00EC5856" w:rsidP="00143DD3">
            <w:pPr>
              <w:spacing w:after="0" w:line="240" w:lineRule="auto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60" w:firstLine="0"/>
              <w:jc w:val="left"/>
            </w:pPr>
            <w:r>
              <w:rPr>
                <w:rStyle w:val="11pt"/>
                <w:rFonts w:eastAsiaTheme="minorEastAsia"/>
              </w:rPr>
              <w:t>Р4 &gt; 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</w:pPr>
            <w:r>
              <w:rPr>
                <w:rStyle w:val="11pt"/>
                <w:rFonts w:eastAsiaTheme="minorEastAsia"/>
              </w:rPr>
              <w:t>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</w:pPr>
          </w:p>
        </w:tc>
      </w:tr>
      <w:tr w:rsidR="00EC5856" w:rsidRPr="00F916AD" w:rsidTr="00143DD3">
        <w:trPr>
          <w:gridAfter w:val="1"/>
          <w:wAfter w:w="9" w:type="dxa"/>
          <w:trHeight w:hRule="exact" w:val="356"/>
          <w:jc w:val="center"/>
        </w:trPr>
        <w:tc>
          <w:tcPr>
            <w:tcW w:w="10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60" w:firstLine="0"/>
              <w:jc w:val="left"/>
              <w:rPr>
                <w:rStyle w:val="11pt"/>
                <w:rFonts w:eastAsiaTheme="minorEastAsia"/>
                <w:b/>
              </w:rPr>
            </w:pPr>
            <w:r w:rsidRPr="00F916AD">
              <w:rPr>
                <w:rStyle w:val="11pt"/>
                <w:rFonts w:eastAsiaTheme="minorEastAsia"/>
                <w:b/>
              </w:rPr>
              <w:t xml:space="preserve">3. </w:t>
            </w:r>
            <w:r>
              <w:rPr>
                <w:rStyle w:val="11pt"/>
                <w:rFonts w:eastAsiaTheme="minorEastAsia"/>
                <w:b/>
              </w:rPr>
              <w:t>Оценка к</w:t>
            </w:r>
            <w:r w:rsidRPr="00F916AD">
              <w:rPr>
                <w:rStyle w:val="11pt"/>
                <w:rFonts w:eastAsiaTheme="minorEastAsia"/>
                <w:b/>
              </w:rPr>
              <w:t>ачеств</w:t>
            </w:r>
            <w:r>
              <w:rPr>
                <w:rStyle w:val="11pt"/>
                <w:rFonts w:eastAsiaTheme="minorEastAsia"/>
                <w:b/>
              </w:rPr>
              <w:t>а</w:t>
            </w:r>
            <w:r w:rsidRPr="00F916AD">
              <w:rPr>
                <w:rStyle w:val="11pt"/>
                <w:rFonts w:eastAsiaTheme="minorEastAsia"/>
                <w:b/>
              </w:rPr>
              <w:t xml:space="preserve"> бюджетного планирования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rStyle w:val="11pt"/>
                <w:rFonts w:eastAsiaTheme="minorEastAsia"/>
                <w:b/>
              </w:rPr>
            </w:pPr>
            <w:r>
              <w:rPr>
                <w:rStyle w:val="11pt"/>
                <w:rFonts w:eastAsiaTheme="minorEastAsia"/>
                <w:b/>
              </w:rPr>
              <w:t>20%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b/>
              </w:rPr>
            </w:pPr>
          </w:p>
        </w:tc>
      </w:tr>
      <w:tr w:rsidR="00EC5856" w:rsidRPr="00F916AD" w:rsidTr="00143DD3">
        <w:trPr>
          <w:gridAfter w:val="1"/>
          <w:wAfter w:w="9" w:type="dxa"/>
          <w:trHeight w:hRule="exact" w:val="302"/>
          <w:jc w:val="center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16AD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изменений, внесенных в бюджетную смету Учреждения в отчетном финансовом году</w:t>
            </w:r>
          </w:p>
        </w:tc>
        <w:tc>
          <w:tcPr>
            <w:tcW w:w="4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Р5 = А, где А – количество внесенных изменений в бюджетную смету за год (единиц)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60" w:firstLine="0"/>
              <w:jc w:val="center"/>
              <w:rPr>
                <w:rStyle w:val="11pt"/>
                <w:rFonts w:eastAsiaTheme="minorEastAsia"/>
              </w:rPr>
            </w:pPr>
            <w:r>
              <w:rPr>
                <w:rStyle w:val="11pt"/>
                <w:rFonts w:eastAsiaTheme="minorEastAsia"/>
              </w:rPr>
              <w:t>единиц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rStyle w:val="11pt"/>
                <w:rFonts w:eastAsiaTheme="minorEastAsia"/>
              </w:rPr>
            </w:pP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C5856" w:rsidRPr="00F916AD" w:rsidTr="00143DD3">
        <w:trPr>
          <w:gridAfter w:val="1"/>
          <w:wAfter w:w="9" w:type="dxa"/>
          <w:trHeight w:hRule="exact" w:val="279"/>
          <w:jc w:val="center"/>
        </w:trPr>
        <w:tc>
          <w:tcPr>
            <w:tcW w:w="4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BF2F82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60" w:firstLine="0"/>
              <w:jc w:val="left"/>
              <w:rPr>
                <w:rStyle w:val="11pt"/>
                <w:rFonts w:eastAsiaTheme="minorEastAsia"/>
              </w:rPr>
            </w:pPr>
            <w:r>
              <w:rPr>
                <w:rStyle w:val="11pt"/>
                <w:rFonts w:eastAsiaTheme="minorEastAsia"/>
              </w:rPr>
              <w:t xml:space="preserve">Р5 </w:t>
            </w:r>
            <w:r>
              <w:rPr>
                <w:rStyle w:val="11pt"/>
                <w:rFonts w:eastAsiaTheme="minorEastAsia"/>
                <w:lang w:val="en-US"/>
              </w:rPr>
              <w:t>&lt; =</w:t>
            </w:r>
            <w:r>
              <w:rPr>
                <w:rStyle w:val="11pt"/>
                <w:rFonts w:eastAsiaTheme="minorEastAsia"/>
              </w:rPr>
              <w:t>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7D4004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rStyle w:val="11pt"/>
                <w:rFonts w:eastAsiaTheme="minorEastAsia"/>
                <w:lang w:val="en-US"/>
              </w:rPr>
            </w:pPr>
            <w:r>
              <w:rPr>
                <w:rStyle w:val="11pt"/>
                <w:rFonts w:eastAsiaTheme="minorEastAsia"/>
                <w:lang w:val="en-US"/>
              </w:rPr>
              <w:t>5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C5856" w:rsidRPr="00F916AD" w:rsidTr="00143DD3">
        <w:trPr>
          <w:gridAfter w:val="1"/>
          <w:wAfter w:w="9" w:type="dxa"/>
          <w:trHeight w:hRule="exact" w:val="285"/>
          <w:jc w:val="center"/>
        </w:trPr>
        <w:tc>
          <w:tcPr>
            <w:tcW w:w="4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7D4004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60" w:firstLine="0"/>
              <w:jc w:val="left"/>
              <w:rPr>
                <w:rStyle w:val="11pt"/>
                <w:rFonts w:eastAsiaTheme="minorEastAsia"/>
                <w:lang w:val="en-US"/>
              </w:rPr>
            </w:pPr>
            <w:r>
              <w:rPr>
                <w:rStyle w:val="11pt"/>
                <w:rFonts w:eastAsiaTheme="minorEastAsia"/>
              </w:rPr>
              <w:t>7</w:t>
            </w:r>
            <w:r>
              <w:rPr>
                <w:rStyle w:val="11pt"/>
                <w:rFonts w:eastAsiaTheme="minorEastAsia"/>
                <w:lang w:val="en-US"/>
              </w:rPr>
              <w:t>&lt; P</w:t>
            </w:r>
            <w:r>
              <w:rPr>
                <w:rStyle w:val="11pt"/>
                <w:rFonts w:eastAsiaTheme="minorEastAsia"/>
              </w:rPr>
              <w:t>5</w:t>
            </w:r>
            <w:r>
              <w:rPr>
                <w:rStyle w:val="11pt"/>
                <w:rFonts w:eastAsiaTheme="minorEastAsia"/>
                <w:lang w:val="en-US"/>
              </w:rPr>
              <w:t xml:space="preserve"> &lt;=20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7D4004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rStyle w:val="11pt"/>
                <w:rFonts w:eastAsiaTheme="minorEastAsia"/>
                <w:lang w:val="en-US"/>
              </w:rPr>
            </w:pPr>
            <w:r>
              <w:rPr>
                <w:rStyle w:val="11pt"/>
                <w:rFonts w:eastAsiaTheme="minorEastAsia"/>
                <w:lang w:val="en-US"/>
              </w:rPr>
              <w:t>3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C5856" w:rsidRPr="00F916AD" w:rsidTr="00143DD3">
        <w:trPr>
          <w:gridAfter w:val="1"/>
          <w:wAfter w:w="9" w:type="dxa"/>
          <w:trHeight w:hRule="exact" w:val="285"/>
          <w:jc w:val="center"/>
        </w:trPr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7D4004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60" w:firstLine="0"/>
              <w:jc w:val="left"/>
              <w:rPr>
                <w:rStyle w:val="11pt"/>
                <w:rFonts w:eastAsiaTheme="minorEastAsia"/>
                <w:lang w:val="en-US"/>
              </w:rPr>
            </w:pPr>
            <w:r>
              <w:rPr>
                <w:rStyle w:val="11pt"/>
                <w:rFonts w:eastAsiaTheme="minorEastAsia"/>
                <w:lang w:val="en-US"/>
              </w:rPr>
              <w:t>P</w:t>
            </w:r>
            <w:r>
              <w:rPr>
                <w:rStyle w:val="11pt"/>
                <w:rFonts w:eastAsiaTheme="minorEastAsia"/>
              </w:rPr>
              <w:t>5</w:t>
            </w:r>
            <w:r>
              <w:rPr>
                <w:rStyle w:val="11pt"/>
                <w:rFonts w:eastAsiaTheme="minorEastAsia"/>
                <w:lang w:val="en-US"/>
              </w:rPr>
              <w:t xml:space="preserve"> &gt;20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7D4004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rStyle w:val="11pt"/>
                <w:rFonts w:eastAsiaTheme="minorEastAsia"/>
                <w:lang w:val="en-US"/>
              </w:rPr>
            </w:pPr>
            <w:r>
              <w:rPr>
                <w:rStyle w:val="11pt"/>
                <w:rFonts w:eastAsiaTheme="minorEastAsia"/>
                <w:lang w:val="en-US"/>
              </w:rPr>
              <w:t>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C5856" w:rsidRPr="00F916AD" w:rsidTr="00143DD3">
        <w:trPr>
          <w:gridAfter w:val="1"/>
          <w:wAfter w:w="9" w:type="dxa"/>
          <w:trHeight w:hRule="exact" w:val="283"/>
          <w:jc w:val="center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Р6</w:t>
            </w:r>
          </w:p>
        </w:tc>
        <w:tc>
          <w:tcPr>
            <w:tcW w:w="3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Равномерность осуществления кассовых выплат</w:t>
            </w:r>
          </w:p>
        </w:tc>
        <w:tc>
          <w:tcPr>
            <w:tcW w:w="4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856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Р6 = А/В*100%, где А – кассовые расходы учреждения в </w:t>
            </w:r>
            <w:r>
              <w:rPr>
                <w:rFonts w:ascii="Times New Roman" w:hAnsi="Times New Roman"/>
                <w:lang w:val="en-US"/>
              </w:rPr>
              <w:t>IV</w:t>
            </w:r>
            <w:r>
              <w:rPr>
                <w:rFonts w:ascii="Times New Roman" w:hAnsi="Times New Roman"/>
              </w:rPr>
              <w:t xml:space="preserve"> квартале отчетного года (тыс. руб.); В – кассовые расходы Учреждения за отчетный год (тыс. руб.)</w:t>
            </w:r>
          </w:p>
          <w:p w:rsidR="00EC5856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5856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964BF7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60" w:firstLine="0"/>
              <w:jc w:val="center"/>
              <w:rPr>
                <w:rStyle w:val="11pt"/>
                <w:rFonts w:eastAsiaTheme="minorEastAsia"/>
                <w:lang w:val="en-US"/>
              </w:rPr>
            </w:pPr>
            <w:r>
              <w:rPr>
                <w:rStyle w:val="11pt"/>
                <w:rFonts w:eastAsiaTheme="minorEastAsia"/>
                <w:lang w:val="en-US"/>
              </w:rPr>
              <w:t>%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rStyle w:val="11pt"/>
                <w:rFonts w:eastAsiaTheme="minorEastAsia"/>
                <w:lang w:val="en-US"/>
              </w:rPr>
            </w:pP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C5856" w:rsidRPr="00F916AD" w:rsidTr="00143DD3">
        <w:trPr>
          <w:gridAfter w:val="1"/>
          <w:wAfter w:w="9" w:type="dxa"/>
          <w:trHeight w:hRule="exact" w:val="286"/>
          <w:jc w:val="center"/>
        </w:trPr>
        <w:tc>
          <w:tcPr>
            <w:tcW w:w="4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C5856" w:rsidRPr="000814C0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0814C0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60" w:firstLine="0"/>
              <w:jc w:val="left"/>
              <w:rPr>
                <w:rStyle w:val="11pt"/>
                <w:rFonts w:eastAsiaTheme="minorEastAsia"/>
                <w:lang w:val="en-US"/>
              </w:rPr>
            </w:pPr>
            <w:r>
              <w:rPr>
                <w:rStyle w:val="11pt"/>
                <w:rFonts w:eastAsiaTheme="minorEastAsia"/>
              </w:rPr>
              <w:t>Р6</w:t>
            </w:r>
            <w:r>
              <w:rPr>
                <w:rStyle w:val="11pt"/>
                <w:rFonts w:eastAsiaTheme="minorEastAsia"/>
                <w:lang w:val="en-US"/>
              </w:rPr>
              <w:t>&lt;=25%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0814C0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rStyle w:val="11pt"/>
                <w:rFonts w:eastAsiaTheme="minorEastAsia"/>
                <w:lang w:val="en-US"/>
              </w:rPr>
            </w:pPr>
            <w:r>
              <w:rPr>
                <w:rStyle w:val="11pt"/>
                <w:rFonts w:eastAsiaTheme="minorEastAsia"/>
                <w:lang w:val="en-US"/>
              </w:rPr>
              <w:t>5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C5856" w:rsidRPr="00F916AD" w:rsidTr="00143DD3">
        <w:trPr>
          <w:gridAfter w:val="1"/>
          <w:wAfter w:w="9" w:type="dxa"/>
          <w:trHeight w:hRule="exact" w:val="288"/>
          <w:jc w:val="center"/>
        </w:trPr>
        <w:tc>
          <w:tcPr>
            <w:tcW w:w="4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0814C0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60" w:firstLine="0"/>
              <w:jc w:val="left"/>
              <w:rPr>
                <w:rStyle w:val="11pt"/>
                <w:rFonts w:eastAsiaTheme="minorEastAsia"/>
                <w:lang w:val="en-US"/>
              </w:rPr>
            </w:pPr>
            <w:r>
              <w:rPr>
                <w:rStyle w:val="11pt"/>
                <w:rFonts w:eastAsiaTheme="minorEastAsia"/>
                <w:lang w:val="en-US"/>
              </w:rPr>
              <w:t>25%&lt;P</w:t>
            </w:r>
            <w:r>
              <w:rPr>
                <w:rStyle w:val="11pt"/>
                <w:rFonts w:eastAsiaTheme="minorEastAsia"/>
              </w:rPr>
              <w:t>6</w:t>
            </w:r>
            <w:r>
              <w:rPr>
                <w:rStyle w:val="11pt"/>
                <w:rFonts w:eastAsiaTheme="minorEastAsia"/>
                <w:lang w:val="en-US"/>
              </w:rPr>
              <w:t>&lt;=45%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0814C0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rStyle w:val="11pt"/>
                <w:rFonts w:eastAsiaTheme="minorEastAsia"/>
                <w:lang w:val="en-US"/>
              </w:rPr>
            </w:pPr>
            <w:r>
              <w:rPr>
                <w:rStyle w:val="11pt"/>
                <w:rFonts w:eastAsiaTheme="minorEastAsia"/>
                <w:lang w:val="en-US"/>
              </w:rPr>
              <w:t>3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C5856" w:rsidRPr="00F916AD" w:rsidTr="00143DD3">
        <w:trPr>
          <w:gridAfter w:val="1"/>
          <w:wAfter w:w="9" w:type="dxa"/>
          <w:trHeight w:hRule="exact" w:val="281"/>
          <w:jc w:val="center"/>
        </w:trPr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0814C0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60" w:firstLine="0"/>
              <w:jc w:val="left"/>
              <w:rPr>
                <w:rStyle w:val="11pt"/>
                <w:rFonts w:eastAsiaTheme="minorEastAsia"/>
                <w:lang w:val="en-US"/>
              </w:rPr>
            </w:pPr>
            <w:r>
              <w:rPr>
                <w:rStyle w:val="11pt"/>
                <w:rFonts w:eastAsiaTheme="minorEastAsia"/>
                <w:lang w:val="en-US"/>
              </w:rPr>
              <w:t>P</w:t>
            </w:r>
            <w:r>
              <w:rPr>
                <w:rStyle w:val="11pt"/>
                <w:rFonts w:eastAsiaTheme="minorEastAsia"/>
              </w:rPr>
              <w:t>6</w:t>
            </w:r>
            <w:r>
              <w:rPr>
                <w:rStyle w:val="11pt"/>
                <w:rFonts w:eastAsiaTheme="minorEastAsia"/>
                <w:lang w:val="en-US"/>
              </w:rPr>
              <w:t>&gt;45%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0814C0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rStyle w:val="11pt"/>
                <w:rFonts w:eastAsiaTheme="minorEastAsia"/>
                <w:lang w:val="en-US"/>
              </w:rPr>
            </w:pPr>
            <w:r>
              <w:rPr>
                <w:rStyle w:val="11pt"/>
                <w:rFonts w:eastAsiaTheme="minorEastAsia"/>
                <w:lang w:val="en-US"/>
              </w:rPr>
              <w:t>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C5856" w:rsidRPr="007D4004" w:rsidTr="00143DD3">
        <w:trPr>
          <w:gridAfter w:val="1"/>
          <w:wAfter w:w="9" w:type="dxa"/>
          <w:trHeight w:hRule="exact" w:val="246"/>
          <w:jc w:val="center"/>
        </w:trPr>
        <w:tc>
          <w:tcPr>
            <w:tcW w:w="10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856" w:rsidRPr="007D4004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60" w:firstLine="0"/>
              <w:jc w:val="left"/>
              <w:rPr>
                <w:rStyle w:val="11pt"/>
                <w:rFonts w:eastAsiaTheme="minorEastAsia"/>
                <w:b/>
              </w:rPr>
            </w:pPr>
            <w:r w:rsidRPr="007D4004">
              <w:rPr>
                <w:rStyle w:val="11pt"/>
                <w:rFonts w:eastAsiaTheme="minorEastAsia"/>
                <w:b/>
              </w:rPr>
              <w:t>4. Оценка качества управления активами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7D4004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rStyle w:val="11pt"/>
                <w:rFonts w:eastAsiaTheme="minorEastAsia"/>
                <w:b/>
                <w:lang w:val="en-US"/>
              </w:rPr>
            </w:pPr>
            <w:r>
              <w:rPr>
                <w:rStyle w:val="11pt"/>
                <w:rFonts w:eastAsiaTheme="minorEastAsia"/>
                <w:b/>
              </w:rPr>
              <w:t>2</w:t>
            </w:r>
            <w:r w:rsidRPr="007D4004">
              <w:rPr>
                <w:rStyle w:val="11pt"/>
                <w:rFonts w:eastAsiaTheme="minorEastAsia"/>
                <w:b/>
                <w:lang w:val="en-US"/>
              </w:rPr>
              <w:t>0%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7D4004" w:rsidRDefault="00EC5856" w:rsidP="00143D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C5856" w:rsidRPr="00F916AD" w:rsidTr="00143DD3">
        <w:trPr>
          <w:gridAfter w:val="1"/>
          <w:wAfter w:w="9" w:type="dxa"/>
          <w:trHeight w:hRule="exact" w:val="592"/>
          <w:jc w:val="center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Pr="007D4004" w:rsidRDefault="00EC5856" w:rsidP="00143D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Р7</w:t>
            </w:r>
          </w:p>
        </w:tc>
        <w:tc>
          <w:tcPr>
            <w:tcW w:w="3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11pt"/>
                <w:rFonts w:eastAsiaTheme="minorEastAsia"/>
              </w:rPr>
              <w:t>Проведение инвентаризации активов и обязательств</w:t>
            </w:r>
          </w:p>
        </w:tc>
        <w:tc>
          <w:tcPr>
            <w:tcW w:w="4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Style w:val="11pt"/>
                <w:rFonts w:eastAsiaTheme="minorEastAsia"/>
              </w:rPr>
              <w:t>Наличие информации о проведении инвентаризации активов и обязательств в отчетном финансовом году (дата и номер приказа о проведении инвентаризации)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60" w:firstLine="0"/>
              <w:jc w:val="left"/>
            </w:pPr>
            <w:r>
              <w:rPr>
                <w:rStyle w:val="11pt"/>
                <w:rFonts w:eastAsiaTheme="minorEastAsia"/>
              </w:rPr>
              <w:t>Инвентаризация</w:t>
            </w:r>
          </w:p>
          <w:p w:rsidR="00EC5856" w:rsidRPr="00F916AD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60" w:firstLine="0"/>
              <w:jc w:val="left"/>
              <w:rPr>
                <w:rStyle w:val="11pt"/>
                <w:rFonts w:eastAsiaTheme="minorEastAsia"/>
              </w:rPr>
            </w:pPr>
            <w:r>
              <w:rPr>
                <w:rStyle w:val="11pt"/>
                <w:rFonts w:eastAsiaTheme="minorEastAsia"/>
              </w:rPr>
              <w:t>проводилась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rStyle w:val="11pt"/>
                <w:rFonts w:eastAsiaTheme="minorEastAsia"/>
              </w:rPr>
            </w:pPr>
            <w:r>
              <w:rPr>
                <w:rStyle w:val="11pt"/>
                <w:rFonts w:eastAsiaTheme="minorEastAsia"/>
              </w:rPr>
              <w:t>5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C5856" w:rsidRPr="00F916AD" w:rsidTr="00143DD3">
        <w:trPr>
          <w:gridAfter w:val="1"/>
          <w:wAfter w:w="9" w:type="dxa"/>
          <w:trHeight w:hRule="exact" w:val="558"/>
          <w:jc w:val="center"/>
        </w:trPr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60" w:firstLine="0"/>
              <w:jc w:val="left"/>
              <w:rPr>
                <w:rStyle w:val="11pt"/>
                <w:rFonts w:eastAsiaTheme="minorEastAsia"/>
              </w:rPr>
            </w:pPr>
            <w:r>
              <w:rPr>
                <w:rStyle w:val="11pt"/>
                <w:rFonts w:eastAsiaTheme="minorEastAsia"/>
              </w:rPr>
              <w:t>Инвентаризация не проводилась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rStyle w:val="11pt"/>
                <w:rFonts w:eastAsiaTheme="minorEastAsia"/>
              </w:rPr>
            </w:pPr>
            <w:r>
              <w:rPr>
                <w:rStyle w:val="11pt"/>
                <w:rFonts w:eastAsiaTheme="minorEastAsia"/>
              </w:rPr>
              <w:t>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C5856" w:rsidRPr="00F916AD" w:rsidTr="00143DD3">
        <w:trPr>
          <w:gridAfter w:val="1"/>
          <w:wAfter w:w="9" w:type="dxa"/>
          <w:trHeight w:hRule="exact" w:val="400"/>
          <w:jc w:val="center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Р8</w:t>
            </w:r>
          </w:p>
        </w:tc>
        <w:tc>
          <w:tcPr>
            <w:tcW w:w="3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  <w:r w:rsidRPr="00D94783">
              <w:rPr>
                <w:rStyle w:val="11pt"/>
                <w:rFonts w:eastAsiaTheme="minorEastAsia"/>
              </w:rPr>
              <w:t xml:space="preserve">Недостачи и хищения </w:t>
            </w:r>
            <w:r>
              <w:rPr>
                <w:rStyle w:val="11pt"/>
                <w:rFonts w:eastAsiaTheme="minorEastAsia"/>
              </w:rPr>
              <w:t>муниципальной</w:t>
            </w:r>
            <w:r w:rsidRPr="00D94783">
              <w:rPr>
                <w:rStyle w:val="11pt"/>
                <w:rFonts w:eastAsiaTheme="minorEastAsia"/>
              </w:rPr>
              <w:t xml:space="preserve"> собственности</w:t>
            </w:r>
          </w:p>
        </w:tc>
        <w:tc>
          <w:tcPr>
            <w:tcW w:w="4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11pt"/>
                <w:rFonts w:eastAsiaTheme="minorEastAsia"/>
              </w:rPr>
              <w:t>Наличие за отчетный финансовый год фактов недостач и хищений муниципальной собственности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60" w:firstLine="0"/>
              <w:jc w:val="left"/>
              <w:rPr>
                <w:rStyle w:val="11pt"/>
                <w:rFonts w:eastAsiaTheme="minorEastAsia"/>
              </w:rPr>
            </w:pPr>
            <w:r>
              <w:rPr>
                <w:rStyle w:val="11pt"/>
                <w:rFonts w:eastAsiaTheme="minorEastAsia"/>
              </w:rPr>
              <w:t>Отсутствуют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rStyle w:val="11pt"/>
                <w:rFonts w:eastAsiaTheme="minorEastAsia"/>
              </w:rPr>
            </w:pPr>
            <w:r>
              <w:rPr>
                <w:rStyle w:val="11pt"/>
                <w:rFonts w:eastAsiaTheme="minorEastAsia"/>
              </w:rPr>
              <w:t>5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C5856" w:rsidRPr="00F916AD" w:rsidTr="00143DD3">
        <w:trPr>
          <w:gridAfter w:val="1"/>
          <w:wAfter w:w="9" w:type="dxa"/>
          <w:trHeight w:hRule="exact" w:val="410"/>
          <w:jc w:val="center"/>
        </w:trPr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60" w:firstLine="0"/>
              <w:jc w:val="left"/>
              <w:rPr>
                <w:rStyle w:val="11pt"/>
                <w:rFonts w:eastAsiaTheme="minorEastAsia"/>
              </w:rPr>
            </w:pPr>
            <w:r>
              <w:rPr>
                <w:rStyle w:val="11pt"/>
                <w:rFonts w:eastAsiaTheme="minorEastAsia"/>
              </w:rPr>
              <w:t>Присутствуют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rStyle w:val="11pt"/>
                <w:rFonts w:eastAsiaTheme="minorEastAsia"/>
              </w:rPr>
            </w:pPr>
            <w:r>
              <w:rPr>
                <w:rStyle w:val="11pt"/>
                <w:rFonts w:eastAsiaTheme="minorEastAsia"/>
              </w:rPr>
              <w:t>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C5856" w:rsidRPr="00F916AD" w:rsidTr="00143DD3">
        <w:trPr>
          <w:gridAfter w:val="1"/>
          <w:wAfter w:w="9" w:type="dxa"/>
          <w:trHeight w:hRule="exact" w:val="592"/>
          <w:jc w:val="center"/>
        </w:trPr>
        <w:tc>
          <w:tcPr>
            <w:tcW w:w="10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856" w:rsidRPr="00E46061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60" w:firstLine="0"/>
              <w:jc w:val="left"/>
              <w:rPr>
                <w:rStyle w:val="11pt"/>
                <w:rFonts w:eastAsiaTheme="minorEastAsia"/>
                <w:b/>
              </w:rPr>
            </w:pPr>
            <w:r w:rsidRPr="00E46061">
              <w:rPr>
                <w:rStyle w:val="11pt"/>
                <w:rFonts w:eastAsiaTheme="minorEastAsia"/>
                <w:b/>
              </w:rPr>
              <w:t xml:space="preserve">5. Оценка качества осуществления закупок товаров, работ и услуг для обеспечения </w:t>
            </w:r>
            <w:r>
              <w:rPr>
                <w:rStyle w:val="11pt"/>
                <w:rFonts w:eastAsiaTheme="minorEastAsia"/>
                <w:b/>
              </w:rPr>
              <w:t>муниципальных</w:t>
            </w:r>
            <w:r w:rsidRPr="00E46061">
              <w:rPr>
                <w:rStyle w:val="11pt"/>
                <w:rFonts w:eastAsiaTheme="minorEastAsia"/>
                <w:b/>
              </w:rPr>
              <w:t xml:space="preserve"> нужд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BA1BC6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rStyle w:val="11pt"/>
                <w:rFonts w:eastAsiaTheme="minorEastAsia"/>
                <w:b/>
              </w:rPr>
            </w:pPr>
            <w:r w:rsidRPr="00BA1BC6">
              <w:rPr>
                <w:rStyle w:val="11pt"/>
                <w:rFonts w:eastAsiaTheme="minorEastAsia"/>
                <w:b/>
              </w:rPr>
              <w:t>10%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BA1BC6" w:rsidRDefault="00EC5856" w:rsidP="00143DD3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EC5856" w:rsidRPr="00F916AD" w:rsidTr="00143DD3">
        <w:trPr>
          <w:gridAfter w:val="1"/>
          <w:wAfter w:w="9" w:type="dxa"/>
          <w:trHeight w:hRule="exact" w:val="558"/>
          <w:jc w:val="center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Р9</w:t>
            </w:r>
          </w:p>
        </w:tc>
        <w:tc>
          <w:tcPr>
            <w:tcW w:w="3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 закупок конкурентными способами определения поставщиков (подрядчиков, исполнителей)</w:t>
            </w:r>
          </w:p>
        </w:tc>
        <w:tc>
          <w:tcPr>
            <w:tcW w:w="4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Р9 – оценивается наличие проведения торгов в отчетном финансовом году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60" w:firstLine="0"/>
              <w:jc w:val="left"/>
              <w:rPr>
                <w:rStyle w:val="11pt"/>
                <w:rFonts w:eastAsiaTheme="minorEastAsia"/>
              </w:rPr>
            </w:pPr>
            <w:r>
              <w:rPr>
                <w:rStyle w:val="11pt"/>
                <w:rFonts w:eastAsiaTheme="minorEastAsia"/>
              </w:rPr>
              <w:t>Проводились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rStyle w:val="11pt"/>
                <w:rFonts w:eastAsiaTheme="minorEastAsia"/>
              </w:rPr>
            </w:pPr>
            <w:r>
              <w:rPr>
                <w:rStyle w:val="11pt"/>
                <w:rFonts w:eastAsiaTheme="minorEastAsia"/>
              </w:rPr>
              <w:t>5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BA1BC6" w:rsidRDefault="00EC5856" w:rsidP="00143DD3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EC5856" w:rsidRPr="00F916AD" w:rsidTr="00143DD3">
        <w:trPr>
          <w:gridAfter w:val="1"/>
          <w:wAfter w:w="9" w:type="dxa"/>
          <w:trHeight w:hRule="exact" w:val="566"/>
          <w:jc w:val="center"/>
        </w:trPr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60" w:firstLine="0"/>
              <w:jc w:val="left"/>
              <w:rPr>
                <w:rStyle w:val="11pt"/>
                <w:rFonts w:eastAsiaTheme="minorEastAsia"/>
              </w:rPr>
            </w:pPr>
            <w:r>
              <w:rPr>
                <w:rStyle w:val="11pt"/>
                <w:rFonts w:eastAsiaTheme="minorEastAsia"/>
              </w:rPr>
              <w:t>Не проводились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rStyle w:val="11pt"/>
                <w:rFonts w:eastAsiaTheme="minorEastAsia"/>
              </w:rPr>
            </w:pPr>
            <w:r>
              <w:rPr>
                <w:rStyle w:val="11pt"/>
                <w:rFonts w:eastAsiaTheme="minorEastAsia"/>
              </w:rPr>
              <w:t>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BA1BC6" w:rsidRDefault="00EC5856" w:rsidP="00143DD3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EC5856" w:rsidRPr="00F916AD" w:rsidTr="00143DD3">
        <w:trPr>
          <w:gridAfter w:val="1"/>
          <w:wAfter w:w="9" w:type="dxa"/>
          <w:trHeight w:hRule="exact" w:val="362"/>
          <w:jc w:val="center"/>
        </w:trPr>
        <w:tc>
          <w:tcPr>
            <w:tcW w:w="10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856" w:rsidRPr="000D06CE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60" w:firstLine="0"/>
              <w:jc w:val="left"/>
              <w:rPr>
                <w:rStyle w:val="11pt"/>
                <w:rFonts w:eastAsiaTheme="minorEastAsia"/>
                <w:b/>
              </w:rPr>
            </w:pPr>
            <w:r>
              <w:rPr>
                <w:rStyle w:val="11pt"/>
                <w:rFonts w:eastAsiaTheme="minorEastAsia"/>
                <w:b/>
              </w:rPr>
              <w:t>6</w:t>
            </w:r>
            <w:r w:rsidRPr="000D06CE">
              <w:rPr>
                <w:rStyle w:val="11pt"/>
                <w:rFonts w:eastAsiaTheme="minorEastAsia"/>
                <w:b/>
              </w:rPr>
              <w:t xml:space="preserve">. Оценка прозрачности деятельности Учреждения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0D06CE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rStyle w:val="11pt"/>
                <w:rFonts w:eastAsiaTheme="minorEastAsia"/>
                <w:b/>
              </w:rPr>
            </w:pPr>
            <w:r w:rsidRPr="000D06CE">
              <w:rPr>
                <w:rStyle w:val="11pt"/>
                <w:rFonts w:eastAsiaTheme="minorEastAsia"/>
                <w:b/>
              </w:rPr>
              <w:t>10%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C5856" w:rsidRPr="00F916AD" w:rsidTr="00143DD3">
        <w:trPr>
          <w:gridAfter w:val="1"/>
          <w:wAfter w:w="9" w:type="dxa"/>
          <w:trHeight w:hRule="exact" w:val="283"/>
          <w:jc w:val="center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Р10</w:t>
            </w:r>
          </w:p>
        </w:tc>
        <w:tc>
          <w:tcPr>
            <w:tcW w:w="3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856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официального сайта Учреждения и размещение информации о деятельности</w:t>
            </w:r>
          </w:p>
        </w:tc>
        <w:tc>
          <w:tcPr>
            <w:tcW w:w="4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856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Р10 – оценивается наличие официального сайта Учреждения и опубликование информации о деятельности Учреждения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pt"/>
                <w:rFonts w:eastAsiaTheme="minorEastAsia"/>
              </w:rPr>
            </w:pPr>
            <w:r>
              <w:rPr>
                <w:rStyle w:val="11pt"/>
                <w:rFonts w:eastAsiaTheme="minorEastAsia"/>
              </w:rPr>
              <w:t>%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rStyle w:val="11pt"/>
                <w:rFonts w:eastAsiaTheme="minorEastAsia"/>
              </w:rPr>
            </w:pP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C5856" w:rsidRPr="00F916AD" w:rsidTr="00143DD3">
        <w:trPr>
          <w:gridAfter w:val="1"/>
          <w:wAfter w:w="9" w:type="dxa"/>
          <w:trHeight w:hRule="exact" w:val="289"/>
          <w:jc w:val="center"/>
        </w:trPr>
        <w:tc>
          <w:tcPr>
            <w:tcW w:w="4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pt"/>
                <w:rFonts w:eastAsiaTheme="minorEastAsia"/>
              </w:rPr>
            </w:pPr>
            <w:r>
              <w:rPr>
                <w:rStyle w:val="11pt"/>
                <w:rFonts w:eastAsiaTheme="minorEastAsia"/>
              </w:rPr>
              <w:t>Имеется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rStyle w:val="11pt"/>
                <w:rFonts w:eastAsiaTheme="minorEastAsia"/>
              </w:rPr>
            </w:pPr>
            <w:r>
              <w:rPr>
                <w:rStyle w:val="11pt"/>
                <w:rFonts w:eastAsiaTheme="minorEastAsia"/>
              </w:rPr>
              <w:t>5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C5856" w:rsidRPr="00F916AD" w:rsidTr="00143DD3">
        <w:trPr>
          <w:gridAfter w:val="1"/>
          <w:wAfter w:w="9" w:type="dxa"/>
          <w:trHeight w:hRule="exact" w:val="410"/>
          <w:jc w:val="center"/>
        </w:trPr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pt"/>
                <w:rFonts w:eastAsiaTheme="minorEastAsia"/>
              </w:rPr>
            </w:pPr>
            <w:r>
              <w:rPr>
                <w:rStyle w:val="11pt"/>
                <w:rFonts w:eastAsiaTheme="minorEastAsia"/>
              </w:rPr>
              <w:t>Отсутствует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856" w:rsidRPr="00F916AD" w:rsidRDefault="00EC5856" w:rsidP="00143DD3">
            <w:pPr>
              <w:pStyle w:val="2"/>
              <w:shd w:val="clear" w:color="auto" w:fill="auto"/>
              <w:spacing w:before="0" w:after="0" w:line="240" w:lineRule="auto"/>
              <w:ind w:left="80" w:firstLine="0"/>
              <w:jc w:val="center"/>
              <w:rPr>
                <w:rStyle w:val="11pt"/>
                <w:rFonts w:eastAsiaTheme="minorEastAsia"/>
              </w:rPr>
            </w:pPr>
            <w:r>
              <w:rPr>
                <w:rStyle w:val="11pt"/>
                <w:rFonts w:eastAsiaTheme="minorEastAsia"/>
              </w:rPr>
              <w:t>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856" w:rsidRPr="00F916AD" w:rsidRDefault="00EC5856" w:rsidP="00143D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Pr="000D06CE" w:rsidRDefault="00EC5856" w:rsidP="00EC5856">
      <w:pPr>
        <w:widowControl w:val="0"/>
        <w:spacing w:after="0" w:line="240" w:lineRule="auto"/>
        <w:ind w:left="8500"/>
        <w:jc w:val="center"/>
        <w:rPr>
          <w:rFonts w:ascii="Times New Roman" w:hAnsi="Times New Roman"/>
          <w:sz w:val="24"/>
          <w:szCs w:val="24"/>
        </w:rPr>
      </w:pPr>
      <w:r w:rsidRPr="000D06CE">
        <w:rPr>
          <w:rFonts w:ascii="Times New Roman" w:hAnsi="Times New Roman"/>
          <w:sz w:val="24"/>
          <w:szCs w:val="24"/>
        </w:rPr>
        <w:t>Приложение №</w:t>
      </w:r>
      <w:r>
        <w:rPr>
          <w:rFonts w:ascii="Times New Roman" w:hAnsi="Times New Roman"/>
          <w:sz w:val="24"/>
          <w:szCs w:val="24"/>
        </w:rPr>
        <w:t>2</w:t>
      </w:r>
      <w:r w:rsidRPr="000D06CE">
        <w:rPr>
          <w:rFonts w:ascii="Times New Roman" w:hAnsi="Times New Roman"/>
          <w:sz w:val="24"/>
          <w:szCs w:val="24"/>
        </w:rPr>
        <w:t xml:space="preserve"> к Порядку мониторинга качества финансового менеджмента в отношении подведомственных Администрации </w:t>
      </w:r>
      <w:r w:rsidR="00B64D67">
        <w:rPr>
          <w:rFonts w:ascii="Times New Roman" w:hAnsi="Times New Roman"/>
          <w:sz w:val="24"/>
          <w:szCs w:val="24"/>
        </w:rPr>
        <w:t xml:space="preserve">Плотавского сельсовета </w:t>
      </w:r>
      <w:r w:rsidRPr="000D06CE">
        <w:rPr>
          <w:rFonts w:ascii="Times New Roman" w:hAnsi="Times New Roman"/>
          <w:sz w:val="24"/>
          <w:szCs w:val="24"/>
        </w:rPr>
        <w:t xml:space="preserve">Октябрьского района Курской области, как главному администратору бюджетных средств, казенных учреждений </w:t>
      </w:r>
      <w:r w:rsidR="00B64D67">
        <w:rPr>
          <w:rFonts w:ascii="Times New Roman" w:hAnsi="Times New Roman"/>
          <w:sz w:val="24"/>
          <w:szCs w:val="24"/>
        </w:rPr>
        <w:t xml:space="preserve">Плотавского сельсовета </w:t>
      </w:r>
      <w:r w:rsidRPr="000D06CE">
        <w:rPr>
          <w:rFonts w:ascii="Times New Roman" w:hAnsi="Times New Roman"/>
          <w:sz w:val="24"/>
          <w:szCs w:val="24"/>
        </w:rPr>
        <w:t>Октябрьского района Курской области</w:t>
      </w:r>
    </w:p>
    <w:p w:rsidR="00EC5856" w:rsidRDefault="00EC5856" w:rsidP="00EC5856">
      <w:pPr>
        <w:pStyle w:val="110"/>
        <w:shd w:val="clear" w:color="auto" w:fill="auto"/>
        <w:spacing w:before="0" w:after="0" w:line="240" w:lineRule="auto"/>
        <w:ind w:left="60"/>
      </w:pPr>
    </w:p>
    <w:p w:rsidR="00EC5856" w:rsidRDefault="00EC5856" w:rsidP="00EC5856">
      <w:pPr>
        <w:pStyle w:val="110"/>
        <w:shd w:val="clear" w:color="auto" w:fill="auto"/>
        <w:spacing w:before="0" w:after="0" w:line="240" w:lineRule="auto"/>
        <w:ind w:left="60"/>
      </w:pPr>
      <w:r>
        <w:t>РЕЗУЛЬТАТЫ</w:t>
      </w:r>
    </w:p>
    <w:p w:rsidR="00EC5856" w:rsidRDefault="00EC5856" w:rsidP="00EC5856">
      <w:pPr>
        <w:pStyle w:val="110"/>
        <w:shd w:val="clear" w:color="auto" w:fill="auto"/>
        <w:spacing w:before="0" w:after="0" w:line="240" w:lineRule="auto"/>
        <w:ind w:left="60"/>
      </w:pPr>
      <w:r>
        <w:t>РАСЧЕТА ОЦЕНОК КАЧЕСТВА ФИНАНСОВОГО МЕНЕДЖМЕНТА</w:t>
      </w:r>
    </w:p>
    <w:p w:rsidR="00EC5856" w:rsidRDefault="00EC5856" w:rsidP="00EC5856">
      <w:pPr>
        <w:pStyle w:val="110"/>
        <w:shd w:val="clear" w:color="auto" w:fill="auto"/>
        <w:spacing w:before="0" w:after="0" w:line="240" w:lineRule="auto"/>
        <w:ind w:left="60"/>
      </w:pPr>
      <w:r>
        <w:t>ПО УЧРЕЖДЕНИЯМ</w:t>
      </w:r>
    </w:p>
    <w:p w:rsidR="00EC5856" w:rsidRDefault="00EC5856" w:rsidP="00EC5856">
      <w:pPr>
        <w:pStyle w:val="110"/>
        <w:shd w:val="clear" w:color="auto" w:fill="auto"/>
        <w:spacing w:before="0" w:after="0" w:line="240" w:lineRule="auto"/>
        <w:ind w:left="6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_____________________________________</w:t>
      </w:r>
    </w:p>
    <w:p w:rsidR="00EC5856" w:rsidRDefault="00EC5856" w:rsidP="00EC5856">
      <w:pPr>
        <w:pStyle w:val="110"/>
        <w:shd w:val="clear" w:color="auto" w:fill="auto"/>
        <w:spacing w:before="0" w:after="0" w:line="240" w:lineRule="auto"/>
        <w:ind w:left="6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(период)</w:t>
      </w:r>
    </w:p>
    <w:p w:rsidR="00EC5856" w:rsidRDefault="00EC5856" w:rsidP="00EC5856">
      <w:pPr>
        <w:pStyle w:val="110"/>
        <w:shd w:val="clear" w:color="auto" w:fill="auto"/>
        <w:spacing w:before="0" w:after="0" w:line="240" w:lineRule="auto"/>
        <w:ind w:left="62"/>
        <w:rPr>
          <w:b w:val="0"/>
          <w:sz w:val="20"/>
          <w:szCs w:val="20"/>
        </w:rPr>
      </w:pPr>
    </w:p>
    <w:p w:rsidR="00EC5856" w:rsidRDefault="00EC5856" w:rsidP="00EC5856">
      <w:pPr>
        <w:pStyle w:val="110"/>
        <w:shd w:val="clear" w:color="auto" w:fill="auto"/>
        <w:spacing w:before="0" w:after="0" w:line="240" w:lineRule="auto"/>
        <w:ind w:left="62"/>
        <w:rPr>
          <w:b w:val="0"/>
          <w:sz w:val="20"/>
          <w:szCs w:val="20"/>
        </w:rPr>
      </w:pPr>
    </w:p>
    <w:p w:rsidR="00EC5856" w:rsidRDefault="00EC5856" w:rsidP="00EC5856">
      <w:pPr>
        <w:pStyle w:val="110"/>
        <w:shd w:val="clear" w:color="auto" w:fill="auto"/>
        <w:spacing w:before="0" w:after="0" w:line="240" w:lineRule="auto"/>
        <w:ind w:left="62"/>
        <w:rPr>
          <w:b w:val="0"/>
          <w:sz w:val="20"/>
          <w:szCs w:val="20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5"/>
        <w:gridCol w:w="2456"/>
        <w:gridCol w:w="2454"/>
        <w:gridCol w:w="3453"/>
        <w:gridCol w:w="2835"/>
        <w:gridCol w:w="2456"/>
      </w:tblGrid>
      <w:tr w:rsidR="00EC5856" w:rsidRPr="00BA48E3" w:rsidTr="00143DD3">
        <w:trPr>
          <w:trHeight w:val="1173"/>
        </w:trPr>
        <w:tc>
          <w:tcPr>
            <w:tcW w:w="755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BA48E3">
              <w:rPr>
                <w:b w:val="0"/>
                <w:sz w:val="24"/>
                <w:szCs w:val="24"/>
              </w:rPr>
              <w:t>№</w:t>
            </w:r>
          </w:p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BA48E3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2456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BA48E3">
              <w:rPr>
                <w:b w:val="0"/>
                <w:sz w:val="24"/>
                <w:szCs w:val="24"/>
              </w:rPr>
              <w:t>Наименование учреждения / Наименование направления оценки</w:t>
            </w:r>
          </w:p>
        </w:tc>
        <w:tc>
          <w:tcPr>
            <w:tcW w:w="2454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BA48E3">
              <w:rPr>
                <w:b w:val="0"/>
                <w:sz w:val="24"/>
                <w:szCs w:val="24"/>
              </w:rPr>
              <w:t>1.Оценка качества исполнения бюджета в части расходов, балл</w:t>
            </w:r>
          </w:p>
        </w:tc>
        <w:tc>
          <w:tcPr>
            <w:tcW w:w="3453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BA48E3">
              <w:rPr>
                <w:b w:val="0"/>
                <w:sz w:val="24"/>
                <w:szCs w:val="24"/>
              </w:rPr>
              <w:t>2. Оценка качества управления обязательствами в процессе исполнения бюджета, балл</w:t>
            </w:r>
          </w:p>
        </w:tc>
        <w:tc>
          <w:tcPr>
            <w:tcW w:w="2835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BA48E3">
              <w:rPr>
                <w:b w:val="0"/>
                <w:sz w:val="24"/>
                <w:szCs w:val="24"/>
              </w:rPr>
              <w:t>3. …..</w:t>
            </w:r>
          </w:p>
        </w:tc>
        <w:tc>
          <w:tcPr>
            <w:tcW w:w="2456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BA48E3">
              <w:rPr>
                <w:b w:val="0"/>
                <w:sz w:val="24"/>
                <w:szCs w:val="24"/>
              </w:rPr>
              <w:t>Суммарная оценка качества финансового менеджмента, балл</w:t>
            </w:r>
          </w:p>
        </w:tc>
      </w:tr>
      <w:tr w:rsidR="00EC5856" w:rsidRPr="00BA48E3" w:rsidTr="00143DD3">
        <w:tc>
          <w:tcPr>
            <w:tcW w:w="755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  <w:r w:rsidRPr="00BA48E3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2456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3453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456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</w:p>
        </w:tc>
      </w:tr>
      <w:tr w:rsidR="00EC5856" w:rsidRPr="00BA48E3" w:rsidTr="00143DD3">
        <w:tc>
          <w:tcPr>
            <w:tcW w:w="755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  <w:r w:rsidRPr="00BA48E3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2456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3453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456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</w:p>
        </w:tc>
      </w:tr>
      <w:tr w:rsidR="00EC5856" w:rsidRPr="00BA48E3" w:rsidTr="00143DD3">
        <w:tc>
          <w:tcPr>
            <w:tcW w:w="755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  <w:r w:rsidRPr="00BA48E3">
              <w:rPr>
                <w:b w:val="0"/>
                <w:sz w:val="20"/>
                <w:szCs w:val="20"/>
              </w:rPr>
              <w:t>….</w:t>
            </w:r>
          </w:p>
        </w:tc>
        <w:tc>
          <w:tcPr>
            <w:tcW w:w="2456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3453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456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</w:p>
        </w:tc>
      </w:tr>
      <w:tr w:rsidR="00EC5856" w:rsidRPr="00BA48E3" w:rsidTr="00143DD3">
        <w:tc>
          <w:tcPr>
            <w:tcW w:w="755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  <w:lang w:val="en-US"/>
              </w:rPr>
            </w:pPr>
            <w:r w:rsidRPr="00BA48E3">
              <w:rPr>
                <w:b w:val="0"/>
                <w:sz w:val="20"/>
                <w:szCs w:val="20"/>
                <w:lang w:val="en-US"/>
              </w:rPr>
              <w:t>n</w:t>
            </w:r>
          </w:p>
        </w:tc>
        <w:tc>
          <w:tcPr>
            <w:tcW w:w="2456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3453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456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</w:p>
        </w:tc>
      </w:tr>
      <w:tr w:rsidR="00EC5856" w:rsidRPr="00BA48E3" w:rsidTr="00143DD3">
        <w:tc>
          <w:tcPr>
            <w:tcW w:w="755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  <w:r w:rsidRPr="00BA48E3">
              <w:rPr>
                <w:b w:val="0"/>
                <w:sz w:val="20"/>
                <w:szCs w:val="20"/>
              </w:rPr>
              <w:t>Итого</w:t>
            </w:r>
          </w:p>
        </w:tc>
        <w:tc>
          <w:tcPr>
            <w:tcW w:w="2456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3453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456" w:type="dxa"/>
            <w:shd w:val="clear" w:color="auto" w:fill="auto"/>
          </w:tcPr>
          <w:p w:rsidR="00EC5856" w:rsidRPr="00BA48E3" w:rsidRDefault="00EC5856" w:rsidP="00143DD3">
            <w:pPr>
              <w:pStyle w:val="110"/>
              <w:shd w:val="clear" w:color="auto" w:fill="auto"/>
              <w:spacing w:before="0" w:after="0" w:line="240" w:lineRule="auto"/>
              <w:rPr>
                <w:b w:val="0"/>
                <w:sz w:val="20"/>
                <w:szCs w:val="20"/>
              </w:rPr>
            </w:pPr>
          </w:p>
        </w:tc>
      </w:tr>
    </w:tbl>
    <w:p w:rsidR="00EC5856" w:rsidRPr="00E20D89" w:rsidRDefault="00EC5856" w:rsidP="00EC5856">
      <w:pPr>
        <w:pStyle w:val="110"/>
        <w:shd w:val="clear" w:color="auto" w:fill="auto"/>
        <w:spacing w:before="0" w:after="0" w:line="240" w:lineRule="auto"/>
        <w:ind w:left="62"/>
        <w:rPr>
          <w:b w:val="0"/>
          <w:sz w:val="20"/>
          <w:szCs w:val="20"/>
        </w:rPr>
      </w:pPr>
    </w:p>
    <w:p w:rsidR="00EC5856" w:rsidRPr="00E20D89" w:rsidRDefault="00EC5856" w:rsidP="00EC5856">
      <w:pPr>
        <w:pStyle w:val="110"/>
        <w:shd w:val="clear" w:color="auto" w:fill="auto"/>
        <w:spacing w:before="0" w:after="0" w:line="240" w:lineRule="auto"/>
        <w:ind w:left="60"/>
        <w:rPr>
          <w:b w:val="0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tabs>
          <w:tab w:val="left" w:pos="5055"/>
        </w:tabs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tab/>
      </w:r>
    </w:p>
    <w:p w:rsidR="00EC5856" w:rsidRPr="00D7021F" w:rsidRDefault="00EC5856" w:rsidP="00EC5856">
      <w:pPr>
        <w:spacing w:after="0" w:line="240" w:lineRule="auto"/>
        <w:rPr>
          <w:sz w:val="2"/>
          <w:szCs w:val="2"/>
        </w:rPr>
      </w:pPr>
    </w:p>
    <w:p w:rsidR="00EC5856" w:rsidRPr="00D7021F" w:rsidRDefault="00EC5856" w:rsidP="00EC5856">
      <w:pPr>
        <w:spacing w:after="0" w:line="240" w:lineRule="auto"/>
        <w:rPr>
          <w:sz w:val="2"/>
          <w:szCs w:val="2"/>
        </w:rPr>
      </w:pPr>
    </w:p>
    <w:p w:rsidR="00EC5856" w:rsidRPr="00D7021F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jc w:val="center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jc w:val="center"/>
        <w:rPr>
          <w:sz w:val="2"/>
          <w:szCs w:val="2"/>
        </w:rPr>
      </w:pPr>
    </w:p>
    <w:p w:rsidR="00EC5856" w:rsidRDefault="00EC5856" w:rsidP="00EC5856">
      <w:pPr>
        <w:widowControl w:val="0"/>
        <w:spacing w:after="0" w:line="240" w:lineRule="auto"/>
        <w:ind w:left="8500"/>
        <w:jc w:val="center"/>
        <w:rPr>
          <w:rFonts w:ascii="Times New Roman" w:hAnsi="Times New Roman"/>
          <w:sz w:val="24"/>
          <w:szCs w:val="24"/>
        </w:rPr>
      </w:pPr>
    </w:p>
    <w:p w:rsidR="00EC5856" w:rsidRDefault="00EC5856" w:rsidP="00EC5856">
      <w:pPr>
        <w:widowControl w:val="0"/>
        <w:spacing w:after="0" w:line="240" w:lineRule="auto"/>
        <w:ind w:left="8500"/>
        <w:jc w:val="center"/>
        <w:rPr>
          <w:rFonts w:ascii="Times New Roman" w:hAnsi="Times New Roman"/>
          <w:sz w:val="24"/>
          <w:szCs w:val="24"/>
        </w:rPr>
      </w:pPr>
    </w:p>
    <w:p w:rsidR="00EC5856" w:rsidRDefault="00EC5856" w:rsidP="00EC5856">
      <w:pPr>
        <w:widowControl w:val="0"/>
        <w:spacing w:after="0" w:line="240" w:lineRule="auto"/>
        <w:ind w:left="8500"/>
        <w:jc w:val="center"/>
        <w:rPr>
          <w:rFonts w:ascii="Times New Roman" w:hAnsi="Times New Roman"/>
          <w:sz w:val="24"/>
          <w:szCs w:val="24"/>
        </w:rPr>
      </w:pPr>
    </w:p>
    <w:p w:rsidR="00EC5856" w:rsidRDefault="00EC5856" w:rsidP="00EC5856">
      <w:pPr>
        <w:widowControl w:val="0"/>
        <w:spacing w:after="0" w:line="240" w:lineRule="auto"/>
        <w:ind w:left="8500"/>
        <w:jc w:val="center"/>
        <w:rPr>
          <w:rFonts w:ascii="Times New Roman" w:hAnsi="Times New Roman"/>
          <w:sz w:val="24"/>
          <w:szCs w:val="24"/>
        </w:rPr>
      </w:pPr>
    </w:p>
    <w:p w:rsidR="00EC5856" w:rsidRDefault="00EC5856" w:rsidP="00EC5856">
      <w:pPr>
        <w:widowControl w:val="0"/>
        <w:spacing w:after="0" w:line="240" w:lineRule="auto"/>
        <w:ind w:left="8500"/>
        <w:jc w:val="center"/>
        <w:rPr>
          <w:rFonts w:ascii="Times New Roman" w:hAnsi="Times New Roman"/>
          <w:sz w:val="24"/>
          <w:szCs w:val="24"/>
        </w:rPr>
      </w:pPr>
    </w:p>
    <w:p w:rsidR="00EC5856" w:rsidRDefault="00EC5856" w:rsidP="00EC5856">
      <w:pPr>
        <w:widowControl w:val="0"/>
        <w:spacing w:after="0" w:line="240" w:lineRule="auto"/>
        <w:ind w:left="8500"/>
        <w:jc w:val="center"/>
        <w:rPr>
          <w:rFonts w:ascii="Times New Roman" w:hAnsi="Times New Roman"/>
          <w:sz w:val="24"/>
          <w:szCs w:val="24"/>
        </w:rPr>
      </w:pPr>
    </w:p>
    <w:p w:rsidR="00EC5856" w:rsidRDefault="00EC5856" w:rsidP="00EC5856">
      <w:pPr>
        <w:widowControl w:val="0"/>
        <w:spacing w:after="0" w:line="240" w:lineRule="auto"/>
        <w:ind w:left="8500"/>
        <w:jc w:val="center"/>
        <w:rPr>
          <w:rFonts w:ascii="Times New Roman" w:hAnsi="Times New Roman"/>
          <w:sz w:val="24"/>
          <w:szCs w:val="24"/>
        </w:rPr>
      </w:pPr>
    </w:p>
    <w:p w:rsidR="00EC5856" w:rsidRDefault="00EC5856" w:rsidP="00EC5856">
      <w:pPr>
        <w:widowControl w:val="0"/>
        <w:spacing w:after="0" w:line="240" w:lineRule="auto"/>
        <w:ind w:left="8500"/>
        <w:jc w:val="center"/>
        <w:rPr>
          <w:rFonts w:ascii="Times New Roman" w:hAnsi="Times New Roman"/>
          <w:sz w:val="24"/>
          <w:szCs w:val="24"/>
        </w:rPr>
      </w:pPr>
    </w:p>
    <w:p w:rsidR="00EC5856" w:rsidRPr="000D06CE" w:rsidRDefault="00EC5856" w:rsidP="00EC5856">
      <w:pPr>
        <w:widowControl w:val="0"/>
        <w:spacing w:after="0" w:line="240" w:lineRule="auto"/>
        <w:ind w:left="8500"/>
        <w:jc w:val="center"/>
        <w:rPr>
          <w:rFonts w:ascii="Times New Roman" w:hAnsi="Times New Roman"/>
          <w:sz w:val="24"/>
          <w:szCs w:val="24"/>
        </w:rPr>
      </w:pPr>
      <w:r w:rsidRPr="000D06CE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 xml:space="preserve">3 </w:t>
      </w:r>
      <w:r w:rsidRPr="000D06CE">
        <w:rPr>
          <w:rFonts w:ascii="Times New Roman" w:hAnsi="Times New Roman"/>
          <w:sz w:val="24"/>
          <w:szCs w:val="24"/>
        </w:rPr>
        <w:t xml:space="preserve">к Порядку мониторинга качества финансового менеджмента в отношении подведомственных Администрации </w:t>
      </w:r>
      <w:r w:rsidR="00B64D67">
        <w:rPr>
          <w:rFonts w:ascii="Times New Roman" w:hAnsi="Times New Roman"/>
          <w:sz w:val="24"/>
          <w:szCs w:val="24"/>
        </w:rPr>
        <w:t xml:space="preserve">Плотавского сельсовета </w:t>
      </w:r>
      <w:r w:rsidRPr="000D06CE">
        <w:rPr>
          <w:rFonts w:ascii="Times New Roman" w:hAnsi="Times New Roman"/>
          <w:sz w:val="24"/>
          <w:szCs w:val="24"/>
        </w:rPr>
        <w:t xml:space="preserve">Октябрьского района Курской области, как главному администратору бюджетных средств, казенных учреждений </w:t>
      </w:r>
      <w:r w:rsidR="00B64D67">
        <w:rPr>
          <w:rFonts w:ascii="Times New Roman" w:hAnsi="Times New Roman"/>
          <w:sz w:val="24"/>
          <w:szCs w:val="24"/>
        </w:rPr>
        <w:t xml:space="preserve">Плотавского сельсовета </w:t>
      </w:r>
      <w:r w:rsidRPr="000D06CE">
        <w:rPr>
          <w:rFonts w:ascii="Times New Roman" w:hAnsi="Times New Roman"/>
          <w:sz w:val="24"/>
          <w:szCs w:val="24"/>
        </w:rPr>
        <w:t>Октябрьского района Курской области</w:t>
      </w:r>
    </w:p>
    <w:p w:rsidR="00EC5856" w:rsidRDefault="00EC5856" w:rsidP="00EC5856">
      <w:pPr>
        <w:widowControl w:val="0"/>
        <w:spacing w:after="0" w:line="240" w:lineRule="auto"/>
        <w:ind w:left="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C5856" w:rsidRDefault="00EC5856" w:rsidP="00EC5856">
      <w:pPr>
        <w:widowControl w:val="0"/>
        <w:spacing w:after="0" w:line="240" w:lineRule="auto"/>
        <w:ind w:left="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C5856" w:rsidRDefault="00EC5856" w:rsidP="00EC5856">
      <w:pPr>
        <w:widowControl w:val="0"/>
        <w:spacing w:after="0" w:line="240" w:lineRule="auto"/>
        <w:ind w:left="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C5856" w:rsidRDefault="00EC5856" w:rsidP="00EC5856">
      <w:pPr>
        <w:widowControl w:val="0"/>
        <w:spacing w:after="0" w:line="240" w:lineRule="auto"/>
        <w:ind w:left="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</w:t>
      </w:r>
      <w:r w:rsidRPr="00D7021F">
        <w:rPr>
          <w:rFonts w:ascii="Times New Roman" w:hAnsi="Times New Roman"/>
          <w:b/>
          <w:bCs/>
          <w:sz w:val="28"/>
          <w:szCs w:val="28"/>
        </w:rPr>
        <w:t xml:space="preserve">водный рейтинг учреждений </w:t>
      </w:r>
      <w:r w:rsidR="00B64D67">
        <w:rPr>
          <w:rFonts w:ascii="Times New Roman" w:hAnsi="Times New Roman"/>
          <w:b/>
          <w:bCs/>
          <w:sz w:val="28"/>
          <w:szCs w:val="28"/>
        </w:rPr>
        <w:t xml:space="preserve">Плотавского сельсовета </w:t>
      </w:r>
      <w:r>
        <w:rPr>
          <w:rFonts w:ascii="Times New Roman" w:hAnsi="Times New Roman"/>
          <w:b/>
          <w:bCs/>
          <w:sz w:val="28"/>
          <w:szCs w:val="28"/>
        </w:rPr>
        <w:t>Октябрьского района Курской области</w:t>
      </w:r>
    </w:p>
    <w:p w:rsidR="00EC5856" w:rsidRPr="00D7021F" w:rsidRDefault="00EC5856" w:rsidP="00EC5856">
      <w:pPr>
        <w:widowControl w:val="0"/>
        <w:spacing w:after="0" w:line="240" w:lineRule="auto"/>
        <w:ind w:left="60"/>
        <w:jc w:val="center"/>
        <w:rPr>
          <w:rFonts w:ascii="Times New Roman" w:hAnsi="Times New Roman"/>
          <w:b/>
          <w:bCs/>
          <w:sz w:val="28"/>
          <w:szCs w:val="28"/>
        </w:rPr>
      </w:pPr>
      <w:r w:rsidRPr="00D7021F">
        <w:rPr>
          <w:rFonts w:ascii="Times New Roman" w:hAnsi="Times New Roman"/>
          <w:b/>
          <w:bCs/>
          <w:sz w:val="28"/>
          <w:szCs w:val="28"/>
        </w:rPr>
        <w:t>по качеству финансового менеджмента</w:t>
      </w:r>
      <w:r>
        <w:rPr>
          <w:rFonts w:ascii="Times New Roman" w:hAnsi="Times New Roman"/>
          <w:b/>
          <w:bCs/>
          <w:sz w:val="28"/>
          <w:szCs w:val="28"/>
        </w:rPr>
        <w:t xml:space="preserve"> за ____ год</w:t>
      </w:r>
    </w:p>
    <w:p w:rsidR="00EC5856" w:rsidRPr="00D7021F" w:rsidRDefault="00EC5856" w:rsidP="00EC5856">
      <w:pPr>
        <w:widowControl w:val="0"/>
        <w:spacing w:after="0" w:line="240" w:lineRule="auto"/>
        <w:ind w:left="60"/>
        <w:jc w:val="center"/>
        <w:rPr>
          <w:rFonts w:ascii="Times New Roman" w:hAnsi="Times New Roman"/>
          <w:bCs/>
          <w:sz w:val="23"/>
          <w:szCs w:val="23"/>
        </w:rPr>
      </w:pPr>
    </w:p>
    <w:tbl>
      <w:tblPr>
        <w:tblW w:w="0" w:type="auto"/>
        <w:tblCellSpacing w:w="15" w:type="dxa"/>
        <w:tblInd w:w="30" w:type="dxa"/>
        <w:tblLook w:val="04A0"/>
      </w:tblPr>
      <w:tblGrid>
        <w:gridCol w:w="969"/>
        <w:gridCol w:w="3582"/>
        <w:gridCol w:w="2552"/>
        <w:gridCol w:w="3827"/>
        <w:gridCol w:w="3686"/>
      </w:tblGrid>
      <w:tr w:rsidR="00EC5856" w:rsidRPr="00D7021F" w:rsidTr="00143DD3">
        <w:trPr>
          <w:trHeight w:val="12"/>
          <w:tblCellSpacing w:w="15" w:type="dxa"/>
        </w:trPr>
        <w:tc>
          <w:tcPr>
            <w:tcW w:w="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5856" w:rsidRPr="00D7021F" w:rsidRDefault="00EC5856" w:rsidP="00143DD3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5856" w:rsidRPr="00D7021F" w:rsidRDefault="00EC5856" w:rsidP="00143DD3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634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5856" w:rsidRPr="00D7021F" w:rsidRDefault="00EC5856" w:rsidP="00143DD3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5856" w:rsidRPr="00D7021F" w:rsidRDefault="00EC5856" w:rsidP="00143DD3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C5856" w:rsidRPr="00D7021F" w:rsidTr="00143DD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5856" w:rsidRPr="00D7021F" w:rsidRDefault="00EC5856" w:rsidP="00143D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21F">
              <w:rPr>
                <w:rFonts w:ascii="Times New Roman" w:hAnsi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6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5856" w:rsidRPr="00D7021F" w:rsidRDefault="00EC5856" w:rsidP="00143D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21F">
              <w:rPr>
                <w:rFonts w:ascii="Times New Roman" w:hAnsi="Times New Roman"/>
                <w:sz w:val="24"/>
                <w:szCs w:val="24"/>
              </w:rPr>
              <w:t xml:space="preserve">Название учреждения 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5856" w:rsidRPr="00D7021F" w:rsidRDefault="00EC5856" w:rsidP="00143D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7A4">
              <w:rPr>
                <w:rFonts w:ascii="Times New Roman" w:hAnsi="Times New Roman"/>
                <w:sz w:val="24"/>
                <w:szCs w:val="24"/>
              </w:rPr>
              <w:t>Степень качества управления финансовым менеджментом</w:t>
            </w:r>
          </w:p>
        </w:tc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5856" w:rsidRPr="00D7021F" w:rsidRDefault="00EC5856" w:rsidP="00143D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21F">
              <w:rPr>
                <w:rFonts w:ascii="Times New Roman" w:hAnsi="Times New Roman"/>
                <w:sz w:val="24"/>
                <w:szCs w:val="24"/>
              </w:rPr>
              <w:t xml:space="preserve">Суммарная оценка качества финансового менеджмента </w:t>
            </w:r>
          </w:p>
        </w:tc>
      </w:tr>
      <w:tr w:rsidR="00EC5856" w:rsidRPr="00D7021F" w:rsidTr="00143DD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5856" w:rsidRPr="00D7021F" w:rsidRDefault="00EC5856" w:rsidP="00143D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2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5856" w:rsidRPr="00D7021F" w:rsidRDefault="00EC5856" w:rsidP="00143D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21F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5856" w:rsidRPr="00D7021F" w:rsidRDefault="00EC5856" w:rsidP="00143D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21F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5856" w:rsidRPr="00D7021F" w:rsidRDefault="00EC5856" w:rsidP="00143D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21F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</w:tr>
      <w:tr w:rsidR="00EC5856" w:rsidRPr="00D7021F" w:rsidTr="00143DD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5856" w:rsidRPr="00D7021F" w:rsidRDefault="00EC5856" w:rsidP="00143D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2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5856" w:rsidRPr="00D7021F" w:rsidRDefault="00EC5856" w:rsidP="00143DD3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5856" w:rsidRPr="00D7021F" w:rsidRDefault="00EC5856" w:rsidP="00143DD3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5856" w:rsidRPr="00D7021F" w:rsidRDefault="00EC5856" w:rsidP="00143DD3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C5856" w:rsidRPr="00D7021F" w:rsidTr="00143DD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5856" w:rsidRPr="00D7021F" w:rsidRDefault="00EC5856" w:rsidP="00143D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2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5856" w:rsidRPr="00D7021F" w:rsidRDefault="00EC5856" w:rsidP="00143DD3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5856" w:rsidRPr="00D7021F" w:rsidRDefault="00EC5856" w:rsidP="00143DD3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5856" w:rsidRPr="00D7021F" w:rsidRDefault="00EC5856" w:rsidP="00143DD3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C5856" w:rsidRPr="00D7021F" w:rsidTr="00143DD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5856" w:rsidRPr="00D7021F" w:rsidRDefault="00EC5856" w:rsidP="00143D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2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5856" w:rsidRPr="00D7021F" w:rsidRDefault="00EC5856" w:rsidP="00143DD3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5856" w:rsidRPr="00D7021F" w:rsidRDefault="00EC5856" w:rsidP="00143DD3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5856" w:rsidRPr="00D7021F" w:rsidRDefault="00EC5856" w:rsidP="00143DD3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C5856" w:rsidRPr="00D7021F" w:rsidTr="00143DD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5856" w:rsidRPr="00D7021F" w:rsidRDefault="00EC5856" w:rsidP="00143D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21F">
              <w:rPr>
                <w:rFonts w:ascii="Times New Roman" w:hAnsi="Times New Roman"/>
                <w:sz w:val="24"/>
                <w:szCs w:val="24"/>
              </w:rPr>
              <w:t>4...</w:t>
            </w:r>
          </w:p>
        </w:tc>
        <w:tc>
          <w:tcPr>
            <w:tcW w:w="6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5856" w:rsidRPr="00D7021F" w:rsidRDefault="00EC5856" w:rsidP="00143DD3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5856" w:rsidRPr="00D7021F" w:rsidRDefault="00EC5856" w:rsidP="00143DD3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C5856" w:rsidRPr="00D7021F" w:rsidRDefault="00EC5856" w:rsidP="00143DD3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</w:tbl>
    <w:p w:rsidR="00EC5856" w:rsidRPr="00D7021F" w:rsidRDefault="00EC5856" w:rsidP="00EC5856">
      <w:pPr>
        <w:spacing w:after="0" w:line="240" w:lineRule="auto"/>
        <w:rPr>
          <w:sz w:val="2"/>
          <w:szCs w:val="2"/>
        </w:rPr>
      </w:pPr>
    </w:p>
    <w:p w:rsidR="00EC5856" w:rsidRPr="00D7021F" w:rsidRDefault="00EC5856" w:rsidP="00EC5856">
      <w:pPr>
        <w:spacing w:after="0" w:line="240" w:lineRule="auto"/>
        <w:rPr>
          <w:sz w:val="2"/>
          <w:szCs w:val="2"/>
        </w:rPr>
      </w:pPr>
    </w:p>
    <w:p w:rsidR="00EC5856" w:rsidRDefault="00EC5856" w:rsidP="00EC5856">
      <w:pPr>
        <w:spacing w:after="0" w:line="240" w:lineRule="auto"/>
        <w:jc w:val="center"/>
        <w:rPr>
          <w:sz w:val="2"/>
          <w:szCs w:val="2"/>
        </w:rPr>
      </w:pPr>
    </w:p>
    <w:p w:rsidR="00EC5856" w:rsidRPr="00D7021F" w:rsidRDefault="00EC5856" w:rsidP="00EC5856">
      <w:pPr>
        <w:spacing w:after="0" w:line="240" w:lineRule="auto"/>
        <w:jc w:val="center"/>
        <w:rPr>
          <w:sz w:val="2"/>
          <w:szCs w:val="2"/>
        </w:rPr>
      </w:pPr>
    </w:p>
    <w:p w:rsidR="00831C13" w:rsidRDefault="00831C13"/>
    <w:sectPr w:rsidR="00831C13" w:rsidSect="00247FE2">
      <w:pgSz w:w="16838" w:h="11906" w:orient="landscape"/>
      <w:pgMar w:top="566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DFD" w:rsidRDefault="00983DFD" w:rsidP="0083340F">
      <w:pPr>
        <w:spacing w:after="0" w:line="240" w:lineRule="auto"/>
      </w:pPr>
      <w:r>
        <w:separator/>
      </w:r>
    </w:p>
  </w:endnote>
  <w:endnote w:type="continuationSeparator" w:id="1">
    <w:p w:rsidR="00983DFD" w:rsidRDefault="00983DFD" w:rsidP="00833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DFD" w:rsidRDefault="00983DFD" w:rsidP="0083340F">
      <w:pPr>
        <w:spacing w:after="0" w:line="240" w:lineRule="auto"/>
      </w:pPr>
      <w:r>
        <w:separator/>
      </w:r>
    </w:p>
  </w:footnote>
  <w:footnote w:type="continuationSeparator" w:id="1">
    <w:p w:rsidR="00983DFD" w:rsidRDefault="00983DFD" w:rsidP="00833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E2" w:rsidRDefault="00983DFD">
    <w:pPr>
      <w:pStyle w:val="a4"/>
      <w:jc w:val="center"/>
    </w:pPr>
  </w:p>
  <w:p w:rsidR="00247FE2" w:rsidRDefault="00983DFD" w:rsidP="00F703FD">
    <w:pPr>
      <w:pStyle w:val="a4"/>
      <w:tabs>
        <w:tab w:val="clear" w:pos="4677"/>
        <w:tab w:val="clear" w:pos="9355"/>
        <w:tab w:val="left" w:pos="8887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B6F58"/>
    <w:multiLevelType w:val="multilevel"/>
    <w:tmpl w:val="C3B6D2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C5856"/>
    <w:rsid w:val="00485B0E"/>
    <w:rsid w:val="00831C13"/>
    <w:rsid w:val="0083340F"/>
    <w:rsid w:val="00983DFD"/>
    <w:rsid w:val="00B64D67"/>
    <w:rsid w:val="00EC5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856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EC585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EC5856"/>
    <w:rPr>
      <w:rFonts w:ascii="Calibri" w:eastAsia="Times New Roman" w:hAnsi="Calibri" w:cs="Times New Roman"/>
    </w:rPr>
  </w:style>
  <w:style w:type="character" w:customStyle="1" w:styleId="a6">
    <w:name w:val="Основной текст_"/>
    <w:link w:val="2"/>
    <w:rsid w:val="00EC5856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EC5856"/>
    <w:pPr>
      <w:widowControl w:val="0"/>
      <w:shd w:val="clear" w:color="auto" w:fill="FFFFFF"/>
      <w:spacing w:before="300" w:after="960" w:line="235" w:lineRule="exact"/>
      <w:ind w:hanging="560"/>
      <w:jc w:val="both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rsid w:val="00EC5856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pt">
    <w:name w:val="Основной текст + 11 pt"/>
    <w:rsid w:val="00EC58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1pt1pt">
    <w:name w:val="Основной текст + 11 pt;Интервал 1 pt"/>
    <w:rsid w:val="00EC58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EC5856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/>
      <w:b/>
      <w:bCs/>
      <w:sz w:val="26"/>
      <w:szCs w:val="26"/>
    </w:rPr>
  </w:style>
  <w:style w:type="character" w:customStyle="1" w:styleId="11">
    <w:name w:val="Основной текст (11)_"/>
    <w:link w:val="110"/>
    <w:rsid w:val="00EC5856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EC5856"/>
    <w:pPr>
      <w:widowControl w:val="0"/>
      <w:shd w:val="clear" w:color="auto" w:fill="FFFFFF"/>
      <w:spacing w:before="720" w:after="60" w:line="0" w:lineRule="atLeast"/>
      <w:jc w:val="center"/>
    </w:pPr>
    <w:rPr>
      <w:rFonts w:ascii="Times New Roman" w:hAnsi="Times New Roman"/>
      <w:b/>
      <w:bCs/>
      <w:sz w:val="23"/>
      <w:szCs w:val="23"/>
    </w:rPr>
  </w:style>
  <w:style w:type="paragraph" w:styleId="a7">
    <w:name w:val="Balloon Text"/>
    <w:basedOn w:val="a"/>
    <w:link w:val="a8"/>
    <w:uiPriority w:val="99"/>
    <w:semiHidden/>
    <w:unhideWhenUsed/>
    <w:rsid w:val="00EC5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58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2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1893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2023-04-03T07:30:00Z</cp:lastPrinted>
  <dcterms:created xsi:type="dcterms:W3CDTF">2023-04-03T07:11:00Z</dcterms:created>
  <dcterms:modified xsi:type="dcterms:W3CDTF">2023-04-03T07:31:00Z</dcterms:modified>
</cp:coreProperties>
</file>