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99" w:rsidRDefault="00E04799" w:rsidP="00E04799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СОБРАНИЕ ДЕПУТАТОВ</w:t>
      </w:r>
    </w:p>
    <w:p w:rsidR="00E04799" w:rsidRDefault="00E04799" w:rsidP="00E04799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ПЛОТАВСКОГО СЕЛЬСОВЕТА</w:t>
      </w:r>
    </w:p>
    <w:p w:rsidR="00E04799" w:rsidRDefault="00E04799" w:rsidP="00E04799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/>
          <w:bCs w:val="0"/>
          <w:sz w:val="26"/>
          <w:szCs w:val="26"/>
          <w:lang w:bidi="ru-RU"/>
        </w:rPr>
        <w:t xml:space="preserve">ОКТЯБРЬСКОГО РАЙОНА         </w:t>
      </w:r>
    </w:p>
    <w:p w:rsidR="00E04799" w:rsidRDefault="00E04799" w:rsidP="00E04799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КУРСКОЙ ОБЛАСТИ</w:t>
      </w:r>
    </w:p>
    <w:p w:rsidR="00E04799" w:rsidRDefault="00E04799" w:rsidP="00E04799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 xml:space="preserve">СЕДЬМОГО </w:t>
      </w:r>
      <w:r w:rsidRPr="00E04799">
        <w:rPr>
          <w:rFonts w:ascii="Times New Roman" w:eastAsia="Arial" w:hAnsi="Times New Roman" w:cs="Arial"/>
          <w:sz w:val="26"/>
          <w:szCs w:val="26"/>
          <w:lang w:bidi="ru-RU"/>
        </w:rPr>
        <w:t>СОЗЫВА</w:t>
      </w:r>
    </w:p>
    <w:p w:rsidR="00E04799" w:rsidRDefault="00E04799" w:rsidP="00E04799">
      <w:pPr>
        <w:pStyle w:val="ConsPlusNormal"/>
        <w:jc w:val="both"/>
        <w:rPr>
          <w:rFonts w:ascii="Times New Roman" w:eastAsia="Arial" w:hAnsi="Times New Roman"/>
          <w:b/>
          <w:bCs/>
          <w:sz w:val="26"/>
          <w:szCs w:val="26"/>
          <w:lang w:bidi="ru-RU"/>
        </w:rPr>
      </w:pPr>
      <w:bookmarkStart w:id="0" w:name="_GoBack"/>
    </w:p>
    <w:p w:rsidR="00E04799" w:rsidRDefault="00E04799" w:rsidP="00E04799">
      <w:pPr>
        <w:pStyle w:val="ConsPlusNormal"/>
        <w:jc w:val="center"/>
        <w:rPr>
          <w:rFonts w:ascii="Times New Roman" w:eastAsia="Arial" w:hAnsi="Times New Roman"/>
          <w:b/>
          <w:bCs/>
          <w:sz w:val="26"/>
          <w:szCs w:val="26"/>
          <w:lang w:bidi="ru-RU"/>
        </w:rPr>
      </w:pPr>
    </w:p>
    <w:p w:rsidR="00E04799" w:rsidRDefault="00E04799" w:rsidP="00E04799">
      <w:pPr>
        <w:pStyle w:val="ConsPlusTitle"/>
        <w:jc w:val="center"/>
        <w:rPr>
          <w:rFonts w:ascii="Times New Roman" w:eastAsia="Arial" w:hAnsi="Times New Roman" w:cs="Arial"/>
          <w:sz w:val="32"/>
          <w:szCs w:val="32"/>
          <w:lang w:bidi="ru-RU"/>
        </w:rPr>
      </w:pPr>
      <w:r>
        <w:rPr>
          <w:rFonts w:ascii="Times New Roman" w:eastAsia="Arial" w:hAnsi="Times New Roman" w:cs="Arial"/>
          <w:sz w:val="32"/>
          <w:szCs w:val="32"/>
          <w:lang w:bidi="ru-RU"/>
        </w:rPr>
        <w:t>РЕШЕНИЕ</w:t>
      </w:r>
    </w:p>
    <w:p w:rsidR="00E04799" w:rsidRDefault="00E04799" w:rsidP="00E04799">
      <w:pPr>
        <w:jc w:val="center"/>
        <w:rPr>
          <w:sz w:val="28"/>
          <w:szCs w:val="28"/>
          <w:u w:val="single"/>
        </w:rPr>
      </w:pPr>
    </w:p>
    <w:p w:rsidR="00E04799" w:rsidRDefault="00E04799" w:rsidP="00E0479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18 декабря 2023 года №86</w:t>
      </w:r>
    </w:p>
    <w:p w:rsidR="00E04799" w:rsidRDefault="00E04799" w:rsidP="00E04799">
      <w:pPr>
        <w:jc w:val="center"/>
        <w:rPr>
          <w:sz w:val="28"/>
          <w:szCs w:val="28"/>
        </w:rPr>
      </w:pPr>
    </w:p>
    <w:p w:rsidR="00E04799" w:rsidRDefault="00E04799" w:rsidP="00E04799">
      <w:pPr>
        <w:pStyle w:val="a3"/>
        <w:shd w:val="clear" w:color="auto" w:fill="FFFFFF"/>
        <w:jc w:val="center"/>
        <w:rPr>
          <w:rFonts w:ascii="Roboto Condensed" w:hAnsi="Roboto Condensed"/>
          <w:b/>
          <w:bCs/>
          <w:color w:val="000000"/>
          <w:sz w:val="30"/>
          <w:szCs w:val="30"/>
        </w:rPr>
      </w:pPr>
      <w:r>
        <w:rPr>
          <w:rStyle w:val="a6"/>
          <w:rFonts w:ascii="Roboto Condensed" w:hAnsi="Roboto Condensed"/>
          <w:color w:val="000000"/>
          <w:sz w:val="30"/>
          <w:szCs w:val="30"/>
        </w:rPr>
        <w:t>О принятии осуществления части полномочий по решению вопросов местного значения</w:t>
      </w:r>
    </w:p>
    <w:p w:rsidR="00E04799" w:rsidRDefault="00E04799" w:rsidP="00E047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кодексом, Федеральным </w:t>
      </w:r>
      <w:hyperlink r:id="rId4" w:history="1">
        <w:r>
          <w:rPr>
            <w:rStyle w:val="a7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06 октября 2003 года N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 сельсовет» Октябрьского района Курской области Собрание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РЕШИЛО:</w:t>
      </w:r>
    </w:p>
    <w:p w:rsidR="00E04799" w:rsidRDefault="00E04799" w:rsidP="00E04799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Администрации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Плотавского</w:t>
      </w:r>
      <w:proofErr w:type="spellEnd"/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Октябрьского района Курской области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принять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осуществление части полномочий муниципального района «Октябрьский район» Курской области по решению вопросов местного значения сроком с 01.01.2024 года по 31.12.2024 года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04799" w:rsidRDefault="00E04799" w:rsidP="00E04799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обеспечению населения экологически чистой питьевой водой, водоотведению, обслуживанию систем водоснабжения, выполнению ремонтно-строительных работ систем водоснабжения населения и водоотведения (включая работы по изготовлению проектно-сметной документации и технических планов);</w:t>
      </w:r>
    </w:p>
    <w:p w:rsidR="00E04799" w:rsidRDefault="00E04799" w:rsidP="00E04799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- проектированию (включая осуществление функций технического заказчика по разработке проектно-сметной документации), изготовлению технических планов, выполнению ремонтно-строительных работ, содержанию автомобильных дорог местного значения в границах населенных пунктов поселения и обеспечению безопасности дорожного движения на них</w:t>
      </w:r>
      <w:r>
        <w:rPr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 xml:space="preserve">, постановке на  государственный кадастровый учет </w:t>
      </w:r>
      <w:r>
        <w:rPr>
          <w:rFonts w:ascii="Times New Roman" w:hAnsi="Times New Roman" w:cs="Times New Roman"/>
          <w:b w:val="0"/>
          <w:sz w:val="28"/>
          <w:szCs w:val="28"/>
        </w:rPr>
        <w:t>автомобильных дорог местного значения в границах населенных пунктов поселения</w:t>
      </w:r>
      <w:r>
        <w:rPr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 xml:space="preserve"> и земельных участков под ними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  <w:proofErr w:type="gramEnd"/>
    </w:p>
    <w:p w:rsidR="00E04799" w:rsidRDefault="00E04799" w:rsidP="00E04799">
      <w:pPr>
        <w:ind w:firstLine="393"/>
        <w:jc w:val="both"/>
      </w:pPr>
      <w:r>
        <w:rPr>
          <w:sz w:val="28"/>
          <w:szCs w:val="28"/>
        </w:rPr>
        <w:t>- учету муниципального жилищного фонда, ведению в установленном порядке учета граждан в качестве нуждающихся в жилых помещениях, предоставляемых по договорам социального найма и договорам найма жилых помещений жилищного фонда социального использования, предоставлению проживающим в поселении и нуждающимся в жилых помещениях малоимущим гражданам по договорам социального найма жилых помещений муниципального жилищного фонда;</w:t>
      </w:r>
    </w:p>
    <w:p w:rsidR="00E04799" w:rsidRDefault="00E04799" w:rsidP="00E0479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организации ремонтно-реставрационных работ,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поселения.</w:t>
      </w:r>
    </w:p>
    <w:p w:rsidR="00E04799" w:rsidRDefault="00E04799" w:rsidP="00E04799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Октябрьского района Курской области заключить соглашение с Администрацией Октябрьского района Курской области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передаче осуществления части полномочий по решению вопросов местного значения согласно пункту 1 настоящего решения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04799" w:rsidRDefault="00E04799" w:rsidP="00E04799">
      <w:pPr>
        <w:pStyle w:val="ConsPlusTitle"/>
        <w:ind w:firstLine="567"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Настоящее решение вступает в силу после его опубликования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сельсовет» Октябрьского района Курской области в сети «Интернет».</w:t>
      </w:r>
    </w:p>
    <w:p w:rsidR="00E04799" w:rsidRDefault="00E04799" w:rsidP="00E0479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04799" w:rsidRDefault="00E04799" w:rsidP="00E047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E04799" w:rsidRDefault="00E04799" w:rsidP="00E04799">
      <w:pPr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E04799" w:rsidRDefault="00E04799" w:rsidP="00E0479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 сельсовета</w:t>
      </w:r>
    </w:p>
    <w:p w:rsidR="00E04799" w:rsidRDefault="00E04799" w:rsidP="00E04799">
      <w:pPr>
        <w:rPr>
          <w:sz w:val="28"/>
          <w:szCs w:val="28"/>
        </w:rPr>
      </w:pPr>
      <w:r>
        <w:rPr>
          <w:sz w:val="28"/>
          <w:szCs w:val="28"/>
        </w:rPr>
        <w:t xml:space="preserve">Октябрьского  района                                                             </w:t>
      </w:r>
      <w:r w:rsidR="008E0B18">
        <w:rPr>
          <w:sz w:val="28"/>
          <w:szCs w:val="28"/>
        </w:rPr>
        <w:t>О.Е. Кирилова</w:t>
      </w:r>
    </w:p>
    <w:p w:rsidR="00E04799" w:rsidRDefault="00E04799" w:rsidP="00E04799">
      <w:pPr>
        <w:shd w:val="clear" w:color="auto" w:fill="FFFFFF"/>
        <w:rPr>
          <w:sz w:val="28"/>
          <w:szCs w:val="28"/>
        </w:rPr>
      </w:pPr>
    </w:p>
    <w:p w:rsidR="00E04799" w:rsidRDefault="00E04799" w:rsidP="00E04799">
      <w:pPr>
        <w:rPr>
          <w:sz w:val="28"/>
          <w:szCs w:val="28"/>
        </w:rPr>
      </w:pPr>
    </w:p>
    <w:p w:rsidR="00E04799" w:rsidRDefault="00E04799" w:rsidP="00E047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E04799" w:rsidRDefault="00E04799" w:rsidP="00E04799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 сельсовета</w:t>
      </w:r>
    </w:p>
    <w:p w:rsidR="00E04799" w:rsidRDefault="00E04799" w:rsidP="00E04799">
      <w:pPr>
        <w:rPr>
          <w:sz w:val="28"/>
          <w:szCs w:val="28"/>
        </w:rPr>
      </w:pPr>
      <w:r>
        <w:rPr>
          <w:sz w:val="28"/>
          <w:szCs w:val="28"/>
        </w:rPr>
        <w:t xml:space="preserve">Октябрьского  района     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E04799" w:rsidRDefault="00E04799" w:rsidP="00E04799">
      <w:pPr>
        <w:ind w:right="-60"/>
        <w:jc w:val="right"/>
        <w:rPr>
          <w:sz w:val="28"/>
          <w:szCs w:val="28"/>
        </w:rPr>
      </w:pPr>
      <w:r>
        <w:rPr>
          <w:rFonts w:eastAsia="Lucida Sans Unicode" w:cs="Tahoma"/>
          <w:sz w:val="28"/>
          <w:szCs w:val="28"/>
          <w:lang w:bidi="ru-RU"/>
        </w:rPr>
        <w:t xml:space="preserve">                                             </w:t>
      </w:r>
    </w:p>
    <w:p w:rsidR="00E04799" w:rsidRDefault="00E04799" w:rsidP="00E047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4799" w:rsidRDefault="00E04799" w:rsidP="00E04799">
      <w:pPr>
        <w:ind w:left="225" w:right="-60"/>
        <w:jc w:val="right"/>
        <w:rPr>
          <w:sz w:val="28"/>
          <w:szCs w:val="28"/>
        </w:rPr>
      </w:pPr>
    </w:p>
    <w:p w:rsidR="00E04799" w:rsidRDefault="00E04799" w:rsidP="00E0479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4799" w:rsidRDefault="00E04799" w:rsidP="00E04799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04799" w:rsidRDefault="00E04799" w:rsidP="00E04799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04799" w:rsidRDefault="00E04799" w:rsidP="00E04799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04799" w:rsidRDefault="00E04799" w:rsidP="00E04799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bookmarkEnd w:id="0"/>
    <w:p w:rsidR="00E04799" w:rsidRDefault="00E04799" w:rsidP="00E04799">
      <w:pPr>
        <w:pStyle w:val="a4"/>
        <w:ind w:left="720"/>
        <w:rPr>
          <w:szCs w:val="28"/>
        </w:rPr>
      </w:pPr>
    </w:p>
    <w:p w:rsidR="00DC16C3" w:rsidRDefault="00DC16C3"/>
    <w:sectPr w:rsidR="00DC16C3" w:rsidSect="00DC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99"/>
    <w:rsid w:val="008E0B18"/>
    <w:rsid w:val="00D36480"/>
    <w:rsid w:val="00DC16C3"/>
    <w:rsid w:val="00E0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79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04799"/>
    <w:pPr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047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E047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047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">
    <w:name w:val="Без интервала2"/>
    <w:uiPriority w:val="99"/>
    <w:rsid w:val="00E047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E04799"/>
    <w:rPr>
      <w:b/>
      <w:bCs/>
    </w:rPr>
  </w:style>
  <w:style w:type="character" w:styleId="a7">
    <w:name w:val="Hyperlink"/>
    <w:basedOn w:val="a0"/>
    <w:uiPriority w:val="99"/>
    <w:semiHidden/>
    <w:unhideWhenUsed/>
    <w:rsid w:val="00E047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AAE1DFBC7F855BE97762575E9E93FDEF93C1EBFECE181A5A3899BF6Cq5l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dcterms:created xsi:type="dcterms:W3CDTF">2023-12-08T06:00:00Z</dcterms:created>
  <dcterms:modified xsi:type="dcterms:W3CDTF">2023-12-14T07:42:00Z</dcterms:modified>
</cp:coreProperties>
</file>