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B8" w:rsidRDefault="001C40B8" w:rsidP="001C40B8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СОБРАНИЕ ДЕПУТАТОВ ПЛОТАВСКОГО СЕЛЬСОВЕТА</w:t>
      </w:r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РЕШЕНИЕ</w:t>
      </w:r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C40B8" w:rsidRPr="005036C0" w:rsidRDefault="001C40B8" w:rsidP="001C40B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8 февраля 2021 года  № 205</w:t>
      </w:r>
    </w:p>
    <w:p w:rsidR="001C40B8" w:rsidRDefault="001C40B8" w:rsidP="001C40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22" w:type="dxa"/>
        <w:tblLook w:val="04A0"/>
      </w:tblPr>
      <w:tblGrid>
        <w:gridCol w:w="9622"/>
      </w:tblGrid>
      <w:tr w:rsidR="001C40B8" w:rsidTr="001C40B8">
        <w:trPr>
          <w:trHeight w:val="1210"/>
        </w:trPr>
        <w:tc>
          <w:tcPr>
            <w:tcW w:w="9622" w:type="dxa"/>
            <w:hideMark/>
          </w:tcPr>
          <w:p w:rsidR="001C40B8" w:rsidRDefault="001C40B8" w:rsidP="001C40B8">
            <w:pPr>
              <w:spacing w:after="0" w:line="240" w:lineRule="auto"/>
              <w:ind w:right="-1383"/>
              <w:rPr>
                <w:rFonts w:ascii="Times New Roman" w:hAnsi="Times New Roman"/>
                <w:b/>
                <w:sz w:val="28"/>
                <w:szCs w:val="28"/>
              </w:rPr>
            </w:pPr>
            <w:r w:rsidRPr="001C40B8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Порядка выдвижения, внесения, обсуждения, </w:t>
            </w:r>
          </w:p>
          <w:p w:rsidR="001C40B8" w:rsidRDefault="001C40B8" w:rsidP="001C40B8">
            <w:pPr>
              <w:spacing w:after="0" w:line="240" w:lineRule="auto"/>
              <w:ind w:right="-1383"/>
              <w:rPr>
                <w:rFonts w:ascii="Times New Roman" w:hAnsi="Times New Roman"/>
                <w:b/>
                <w:sz w:val="28"/>
                <w:szCs w:val="28"/>
              </w:rPr>
            </w:pPr>
            <w:r w:rsidRPr="001C40B8">
              <w:rPr>
                <w:rFonts w:ascii="Times New Roman" w:hAnsi="Times New Roman"/>
                <w:b/>
                <w:sz w:val="28"/>
                <w:szCs w:val="28"/>
              </w:rPr>
              <w:t>рассмотрения инициативных проектов, а также проведения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C40B8" w:rsidRPr="001C40B8" w:rsidRDefault="001C40B8" w:rsidP="001C40B8">
            <w:pPr>
              <w:spacing w:after="0" w:line="240" w:lineRule="auto"/>
              <w:ind w:right="-13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их конкурсного отбора в Плотавском сельсовете Октябрьского </w:t>
            </w:r>
            <w:r w:rsidRPr="001C40B8">
              <w:rPr>
                <w:rFonts w:ascii="Times New Roman" w:hAnsi="Times New Roman"/>
                <w:b/>
                <w:sz w:val="28"/>
                <w:szCs w:val="28"/>
              </w:rPr>
              <w:t>района</w:t>
            </w:r>
          </w:p>
        </w:tc>
      </w:tr>
    </w:tbl>
    <w:p w:rsidR="001C40B8" w:rsidRDefault="001C40B8" w:rsidP="001C40B8">
      <w:pPr>
        <w:spacing w:after="0" w:line="240" w:lineRule="auto"/>
        <w:rPr>
          <w:rFonts w:ascii="Times New Roman" w:hAnsi="Times New Roman"/>
        </w:rPr>
      </w:pPr>
    </w:p>
    <w:p w:rsidR="001C40B8" w:rsidRDefault="001C40B8" w:rsidP="001C40B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C40B8" w:rsidRDefault="001C40B8" w:rsidP="001C40B8">
      <w:pPr>
        <w:pStyle w:val="1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74 и 86 Бюджетного кодекса Российской Федерации,</w:t>
      </w:r>
      <w:r w:rsidR="007843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статьей 26.1 Федерального закона от 6 октября</w:t>
      </w:r>
      <w:r w:rsidR="007843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2003 года</w:t>
      </w:r>
      <w:r w:rsidR="0078436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 целью акти</w:t>
      </w:r>
      <w:r w:rsidR="0078436D">
        <w:rPr>
          <w:rFonts w:ascii="Times New Roman" w:hAnsi="Times New Roman"/>
          <w:sz w:val="28"/>
          <w:szCs w:val="28"/>
        </w:rPr>
        <w:t xml:space="preserve">визации участия жителей Плотавского сельсовета Октябрьского </w:t>
      </w:r>
      <w:r>
        <w:rPr>
          <w:rFonts w:ascii="Times New Roman" w:hAnsi="Times New Roman"/>
          <w:sz w:val="28"/>
          <w:szCs w:val="28"/>
        </w:rPr>
        <w:t xml:space="preserve">района в осуществлении местного самоуправления и решения вопросов местного значения посредством реализации на территории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sz w:val="28"/>
          <w:szCs w:val="28"/>
        </w:rPr>
        <w:t>инициативных проектов, руководствуясь Уставом муници</w:t>
      </w:r>
      <w:r w:rsidR="0078436D">
        <w:rPr>
          <w:rFonts w:ascii="Times New Roman" w:hAnsi="Times New Roman"/>
          <w:sz w:val="28"/>
          <w:szCs w:val="28"/>
        </w:rPr>
        <w:t>пального образования «Плотавский с</w:t>
      </w:r>
      <w:r>
        <w:rPr>
          <w:rFonts w:ascii="Times New Roman" w:hAnsi="Times New Roman"/>
          <w:sz w:val="28"/>
          <w:szCs w:val="28"/>
        </w:rPr>
        <w:t xml:space="preserve">ельсовет» </w:t>
      </w:r>
      <w:r w:rsidR="0078436D">
        <w:rPr>
          <w:rFonts w:ascii="Times New Roman" w:hAnsi="Times New Roman"/>
          <w:sz w:val="28"/>
          <w:szCs w:val="28"/>
        </w:rPr>
        <w:t xml:space="preserve">Октябрьского </w:t>
      </w:r>
      <w:r>
        <w:rPr>
          <w:rFonts w:ascii="Times New Roman" w:hAnsi="Times New Roman"/>
          <w:sz w:val="28"/>
          <w:szCs w:val="28"/>
        </w:rPr>
        <w:t>района Курско</w:t>
      </w:r>
      <w:r w:rsidR="0078436D">
        <w:rPr>
          <w:rFonts w:ascii="Times New Roman" w:hAnsi="Times New Roman"/>
          <w:sz w:val="28"/>
          <w:szCs w:val="28"/>
        </w:rPr>
        <w:t xml:space="preserve">й области, Собрание депутатов </w:t>
      </w:r>
      <w:r w:rsidR="0078436D" w:rsidRPr="0078436D">
        <w:rPr>
          <w:rFonts w:ascii="Times New Roman" w:hAnsi="Times New Roman"/>
          <w:sz w:val="28"/>
          <w:szCs w:val="28"/>
        </w:rPr>
        <w:t xml:space="preserve">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sz w:val="28"/>
          <w:szCs w:val="28"/>
        </w:rPr>
        <w:t xml:space="preserve"> РЕШИЛО:</w:t>
      </w: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прилагаемый Порядок выдвижения, внесения, обсуждения, рассмотрения инициативных проектов, а также проведения их конкурсного отбора в </w:t>
      </w:r>
      <w:r w:rsidR="0078436D">
        <w:rPr>
          <w:rFonts w:ascii="Times New Roman" w:hAnsi="Times New Roman"/>
          <w:sz w:val="28"/>
          <w:szCs w:val="28"/>
        </w:rPr>
        <w:t xml:space="preserve">Плотавском сельсовете Октябрьского </w:t>
      </w:r>
      <w:r>
        <w:rPr>
          <w:rFonts w:ascii="Times New Roman" w:hAnsi="Times New Roman"/>
          <w:sz w:val="28"/>
          <w:szCs w:val="28"/>
        </w:rPr>
        <w:t>района.</w:t>
      </w: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разместить на официальном сайте Администрации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sz w:val="28"/>
          <w:szCs w:val="28"/>
        </w:rPr>
        <w:t>в сети «Интернет» (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 w:rsidR="0078436D">
        <w:rPr>
          <w:rFonts w:ascii="Times New Roman" w:hAnsi="Times New Roman"/>
          <w:sz w:val="28"/>
          <w:szCs w:val="28"/>
          <w:lang w:val="en-US"/>
        </w:rPr>
        <w:t>plotavss</w:t>
      </w:r>
      <w:r w:rsidR="0078436D" w:rsidRPr="0078436D">
        <w:rPr>
          <w:rFonts w:ascii="Times New Roman" w:hAnsi="Times New Roman"/>
          <w:sz w:val="28"/>
          <w:szCs w:val="28"/>
        </w:rPr>
        <w:t>.</w:t>
      </w:r>
      <w:r w:rsidR="0078436D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Решение вступает в силу после его официального опубликования и распространяется на правоотношения, возникшие с 1 января 2021 года.</w:t>
      </w: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C40B8" w:rsidRDefault="001C40B8" w:rsidP="001C40B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Белугина В.В.</w:t>
      </w: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1C40B8" w:rsidRDefault="001C40B8" w:rsidP="001C40B8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   Ельникова Л.В.</w:t>
      </w:r>
    </w:p>
    <w:p w:rsidR="001C40B8" w:rsidRDefault="001C40B8" w:rsidP="001C40B8">
      <w:pPr>
        <w:spacing w:after="0" w:line="240" w:lineRule="auto"/>
        <w:rPr>
          <w:rFonts w:ascii="Times New Roman" w:hAnsi="Times New Roman"/>
          <w:sz w:val="28"/>
          <w:szCs w:val="28"/>
        </w:rPr>
        <w:sectPr w:rsidR="001C40B8">
          <w:pgSz w:w="11906" w:h="16838"/>
          <w:pgMar w:top="1134" w:right="851" w:bottom="1134" w:left="1701" w:header="709" w:footer="709" w:gutter="0"/>
          <w:cols w:space="720"/>
        </w:sectPr>
      </w:pPr>
    </w:p>
    <w:p w:rsidR="001C40B8" w:rsidRDefault="001C40B8" w:rsidP="0078436D">
      <w:pPr>
        <w:tabs>
          <w:tab w:val="left" w:pos="3165"/>
          <w:tab w:val="left" w:pos="3299"/>
        </w:tabs>
        <w:spacing w:after="0" w:line="240" w:lineRule="auto"/>
        <w:ind w:left="4395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УТВЕРЖДЕН</w:t>
      </w:r>
    </w:p>
    <w:p w:rsidR="0078436D" w:rsidRDefault="001C40B8" w:rsidP="0078436D">
      <w:pPr>
        <w:tabs>
          <w:tab w:val="left" w:pos="3165"/>
          <w:tab w:val="left" w:pos="3299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решением Собрания депутатов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</w:t>
      </w:r>
    </w:p>
    <w:p w:rsidR="001C40B8" w:rsidRDefault="0078436D" w:rsidP="0078436D">
      <w:pPr>
        <w:tabs>
          <w:tab w:val="left" w:pos="3165"/>
          <w:tab w:val="left" w:pos="3299"/>
        </w:tabs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</w:p>
    <w:p w:rsidR="001C40B8" w:rsidRDefault="0078436D" w:rsidP="0078436D">
      <w:pPr>
        <w:tabs>
          <w:tab w:val="left" w:pos="3165"/>
          <w:tab w:val="left" w:pos="3299"/>
        </w:tabs>
        <w:spacing w:after="0" w:line="240" w:lineRule="auto"/>
        <w:ind w:left="4395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78436D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.02.2021  </w:t>
      </w:r>
      <w:r w:rsidR="001C40B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205</w:t>
      </w:r>
    </w:p>
    <w:p w:rsidR="001C40B8" w:rsidRDefault="001C40B8" w:rsidP="0078436D">
      <w:pPr>
        <w:widowControl w:val="0"/>
        <w:autoSpaceDE w:val="0"/>
        <w:autoSpaceDN w:val="0"/>
        <w:spacing w:after="0" w:line="240" w:lineRule="auto"/>
        <w:ind w:left="552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C40B8" w:rsidRDefault="001C40B8" w:rsidP="001C40B8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C40B8" w:rsidRDefault="001C40B8" w:rsidP="001C40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C40B8" w:rsidRDefault="001C40B8" w:rsidP="001C40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Порядок</w:t>
      </w:r>
    </w:p>
    <w:p w:rsidR="0078436D" w:rsidRDefault="001C40B8" w:rsidP="001C40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</w:p>
    <w:p w:rsidR="001C40B8" w:rsidRDefault="001C40B8" w:rsidP="001C40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8436D">
        <w:rPr>
          <w:rFonts w:ascii="Times New Roman" w:hAnsi="Times New Roman"/>
          <w:b/>
          <w:sz w:val="28"/>
          <w:szCs w:val="28"/>
        </w:rPr>
        <w:t xml:space="preserve">в Плотавском сельсовете Октябрьского </w:t>
      </w:r>
      <w:r>
        <w:rPr>
          <w:rFonts w:ascii="Times New Roman" w:hAnsi="Times New Roman"/>
          <w:b/>
          <w:sz w:val="28"/>
          <w:szCs w:val="28"/>
        </w:rPr>
        <w:t>района</w:t>
      </w:r>
    </w:p>
    <w:p w:rsidR="001C40B8" w:rsidRDefault="001C40B8" w:rsidP="001C40B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Настоящий Порядок выдвижения, внесения, обсуждения, рассмотрения инициативных проектов</w:t>
      </w:r>
      <w:r>
        <w:rPr>
          <w:rFonts w:ascii="Times New Roman" w:hAnsi="Times New Roman"/>
          <w:sz w:val="28"/>
          <w:szCs w:val="28"/>
        </w:rPr>
        <w:t>, а также проведения их конкурсного отбора</w:t>
      </w:r>
      <w:r w:rsidR="0078436D">
        <w:rPr>
          <w:rFonts w:ascii="Times New Roman" w:hAnsi="Times New Roman"/>
          <w:bCs/>
          <w:sz w:val="28"/>
          <w:szCs w:val="28"/>
        </w:rPr>
        <w:t xml:space="preserve"> в Плотавском сельсовете Октябрьского </w:t>
      </w:r>
      <w:r>
        <w:rPr>
          <w:rFonts w:ascii="Times New Roman" w:hAnsi="Times New Roman"/>
          <w:bCs/>
          <w:sz w:val="28"/>
          <w:szCs w:val="28"/>
        </w:rPr>
        <w:t>района 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</w:t>
      </w:r>
      <w:r>
        <w:rPr>
          <w:rFonts w:ascii="Times New Roman" w:hAnsi="Times New Roman"/>
          <w:sz w:val="28"/>
          <w:szCs w:val="28"/>
        </w:rPr>
        <w:t>, а также проведения их конкурсного отбора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="0078436D">
        <w:rPr>
          <w:rFonts w:ascii="Times New Roman" w:hAnsi="Times New Roman"/>
          <w:bCs/>
          <w:sz w:val="28"/>
          <w:szCs w:val="28"/>
        </w:rPr>
        <w:t xml:space="preserve"> Плотавском сельсовете Октябрьского </w:t>
      </w:r>
      <w:r>
        <w:rPr>
          <w:rFonts w:ascii="Times New Roman" w:hAnsi="Times New Roman"/>
          <w:bCs/>
          <w:sz w:val="28"/>
          <w:szCs w:val="28"/>
        </w:rPr>
        <w:t>района.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В целях реализации мероприятий, имеющих приоритетное значение для жителей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может быть внесен инициативный проект.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С инициативой о внесении инициативного проекта вправе выступить:</w:t>
      </w:r>
    </w:p>
    <w:p w:rsidR="001C40B8" w:rsidRDefault="001C40B8" w:rsidP="001C40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инициативная группа численностью не </w:t>
      </w:r>
      <w:r w:rsidR="0078436D">
        <w:rPr>
          <w:rFonts w:ascii="Times New Roman" w:hAnsi="Times New Roman"/>
          <w:color w:val="000000"/>
          <w:sz w:val="28"/>
          <w:szCs w:val="28"/>
        </w:rPr>
        <w:t>менее пя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="0078436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граждан, достигших шестнадцатилетнего возраста и проживающих на территории </w:t>
      </w:r>
      <w:r w:rsidR="0078436D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C40B8" w:rsidRDefault="001C40B8" w:rsidP="001C40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органы территориального общественного самоуправления;</w:t>
      </w:r>
    </w:p>
    <w:p w:rsidR="001C40B8" w:rsidRDefault="0078436D" w:rsidP="001C40B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старший</w:t>
      </w:r>
      <w:r w:rsidR="001C40B8">
        <w:rPr>
          <w:rFonts w:ascii="Times New Roman" w:hAnsi="Times New Roman"/>
          <w:color w:val="000000"/>
          <w:sz w:val="28"/>
          <w:szCs w:val="28"/>
        </w:rPr>
        <w:t xml:space="preserve"> населенного пункта.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или его части и содержать следующие сведения: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или его части;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обоснование предложений по решению указанной проблемы;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описание ожидаемого результата (ожидаемых результатов) реализации инициативного проекта;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4) предварительный расчет необходимых расходов на реализацию инициативного проекта;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планируемые сроки реализации инициативного проекта;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8) указание на территорию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или его часть, в границах которой будет реализовываться инициативный проект, в соответствии с порядком, установленным решением Собрания депутатов </w:t>
      </w:r>
      <w:r w:rsidR="0078436D">
        <w:rPr>
          <w:rFonts w:ascii="Times New Roman" w:hAnsi="Times New Roman"/>
          <w:sz w:val="28"/>
          <w:szCs w:val="28"/>
        </w:rPr>
        <w:t>Плотавского сельсовета Октябрьского района;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9) указание на участие в проекте «Народный бюджет» в Курской области, с целью получения субсидии из областного бюджета на софинансирование проекта.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Инициативный проект до его внесения в Администрацию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Выявление мнения граждан по вопросу о поддержке инициативного проекта может осуществляться путем опроса граждан, сбора их подписей.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рассмотрение нескольких инициативных проектов на одном сходе, на одном собрании, на одной конференции граждан.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При внесении инициативного проекта в Администрацию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инициаторы проекта прикладывают к нему протокол</w:t>
      </w:r>
      <w:r w:rsidR="0078436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схода,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78436D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или его части, по форме.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Протокол схода, собрания или конференции граждан должен содержать следующую информацию: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дату и время проведения;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количество присутствовавших граждан;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данные (ФИО, контактный телефон) об инициаторе проведения схода, собрания или конференции граждан и секретаре схода, собрания или конференции граждан;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повестку дня о рассмотрении следующих вопросов: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утверждение инициативного проекта;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б) принятие решения по вопросу подачи заявки для участия инициативного проекта в конкурсном отборе проектов (программ) муниципальных образований Курской области, в рамках проекта «Народный бюджет» (в случае такого решения);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 утверждение перечня и объемов работ по инициативному проекту;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принятие решения о размере софинансирования инициативного проекта жителями муниципального образования;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д) 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е) уровень софинансирования инициативного проекта за счет бюджета муниципального образования;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ж) уровень софинансирования инициативного проекта за счет областного бюджета (в случае принятия решения об участии в проекте «Народный бюджет» в Курской области);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з) 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материалы, и другие формы);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и) принятие решения о порядке и сроках сбора средств софинансирования проекта;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муниципального образования, других органах и организациях при внесении и реализации инициативного проекта.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Администрация </w:t>
      </w:r>
      <w:r w:rsidR="004C1BDF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в течение трех рабочих дней со дня внесения инициативного проекта опубликовывает (обнародует) и размещает на официальном сайте </w:t>
      </w:r>
      <w:r w:rsidR="004C1BDF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в информационно-телекоммуникационной сети «Интернет» (</w:t>
      </w:r>
      <w:r>
        <w:rPr>
          <w:rFonts w:ascii="Times New Roman" w:hAnsi="Times New Roman"/>
          <w:bCs/>
          <w:sz w:val="28"/>
          <w:szCs w:val="28"/>
          <w:lang w:val="en-US"/>
        </w:rPr>
        <w:t>http</w:t>
      </w:r>
      <w:r>
        <w:rPr>
          <w:rFonts w:ascii="Times New Roman" w:hAnsi="Times New Roman"/>
          <w:bCs/>
          <w:sz w:val="28"/>
          <w:szCs w:val="28"/>
        </w:rPr>
        <w:t>://</w:t>
      </w:r>
      <w:r w:rsidR="004C1BDF">
        <w:rPr>
          <w:rFonts w:ascii="Times New Roman" w:hAnsi="Times New Roman"/>
          <w:bCs/>
          <w:sz w:val="28"/>
          <w:szCs w:val="28"/>
          <w:lang w:val="en-US"/>
        </w:rPr>
        <w:t>plotavss</w:t>
      </w:r>
      <w:r w:rsidR="004C1BDF" w:rsidRPr="004C1BDF">
        <w:rPr>
          <w:rFonts w:ascii="Times New Roman" w:hAnsi="Times New Roman"/>
          <w:bCs/>
          <w:sz w:val="28"/>
          <w:szCs w:val="28"/>
        </w:rPr>
        <w:t>.</w:t>
      </w:r>
      <w:r w:rsidR="004C1BDF"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) информациюо внесении инициативного проекта, с указанием сведений установленных пунктом 3 статьей 26.1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Свои замечания и предложения вправе направлять жители ______сельсовета _____района, достигшие шестнадцатилетнего возраста.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Инициативный проект рассматривается Администрацией </w:t>
      </w:r>
      <w:r w:rsidR="004C1BDF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в течение 30 дней со дня его внесения. По результатам рассмотрения инициативного проекта Администрация </w:t>
      </w:r>
      <w:r w:rsidR="004C1BDF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принимает одно из следующих решений: 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поддержать инициативный проект и продолжить работу над ним в пределах бюджетных ассигнований, предусмотренных решением о бюджете </w:t>
      </w:r>
      <w:r w:rsidR="004C1BDF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 xml:space="preserve">, на соответствующие цели и </w:t>
      </w:r>
      <w:r>
        <w:rPr>
          <w:rFonts w:ascii="Times New Roman" w:hAnsi="Times New Roman"/>
          <w:bCs/>
          <w:sz w:val="28"/>
          <w:szCs w:val="28"/>
        </w:rPr>
        <w:lastRenderedPageBreak/>
        <w:t>(или) в соответствии с порядком составления и рассмотрения проекта местного бюджета;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поддержать инициативный проект и направить его на конкурсный отбор проектов (программ) муниципальных образований Курской области в рамках проекта «Народный бюджет» в Курской области;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Администрация </w:t>
      </w:r>
      <w:r w:rsidR="004C1BDF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несоблюдения установленного порядка внесения инициативного проекта и его рассмотрения;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несоответствия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Курской области, Уставу муниц</w:t>
      </w:r>
      <w:r w:rsidR="000E7B75">
        <w:rPr>
          <w:rFonts w:ascii="Times New Roman" w:hAnsi="Times New Roman"/>
          <w:bCs/>
          <w:sz w:val="28"/>
          <w:szCs w:val="28"/>
        </w:rPr>
        <w:t xml:space="preserve">ипального образования «Плотавский сельсовет» Октябрьского </w:t>
      </w:r>
      <w:r>
        <w:rPr>
          <w:rFonts w:ascii="Times New Roman" w:hAnsi="Times New Roman"/>
          <w:bCs/>
          <w:sz w:val="28"/>
          <w:szCs w:val="28"/>
        </w:rPr>
        <w:t>района Курской области;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невозможности реализации инициативного проекта ввиду отсутствия у органов местного самоуправления необходимых полномочий и прав;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 наличия возможности решения описанной в инициативном проекте проблемы более эффективным способом;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признания инициативного проекта не прошедшим конкурсный отбор.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 Администрация вправе, а в случае, предусмотренном подпунктом 5 пункта</w:t>
      </w:r>
      <w:r w:rsidR="000E7B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9 настоящего Порядка, обязана предложить инициаторам проекта совместно доработать инициативный проект,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1C40B8" w:rsidRDefault="000E7B75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 В случае </w:t>
      </w:r>
      <w:r w:rsidR="001C40B8">
        <w:rPr>
          <w:rFonts w:ascii="Times New Roman" w:hAnsi="Times New Roman"/>
          <w:bCs/>
          <w:sz w:val="28"/>
          <w:szCs w:val="28"/>
        </w:rPr>
        <w:t xml:space="preserve">если в Администрацию </w:t>
      </w:r>
      <w:r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 w:rsidR="001C40B8">
        <w:rPr>
          <w:rFonts w:ascii="Times New Roman" w:hAnsi="Times New Roman"/>
          <w:bCs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Администрация </w:t>
      </w:r>
      <w:r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 w:rsidR="001C40B8">
        <w:rPr>
          <w:rFonts w:ascii="Times New Roman" w:hAnsi="Times New Roman"/>
          <w:bCs/>
          <w:sz w:val="28"/>
          <w:szCs w:val="28"/>
        </w:rPr>
        <w:t>организует проведение конкурсного отбора и информирует об этом инициаторов проекта.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 Проведение конкурсного отбора возлагается на коллегиальный орган - Конкурсную комиссию.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Состав Конкурсной комиссии формируется Администрацией </w:t>
      </w:r>
      <w:r w:rsidR="000E7B75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 xml:space="preserve">. При этом половина от общего числа членов Конкурсной комиссии должна быть назначена на основе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предложений Собрания депутатов </w:t>
      </w:r>
      <w:r w:rsidR="000E7B75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Конкурсная комиссия по результатам рассмотрения инициативного проекта принимает одно из следующих решений: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признать инициативный проект прошедшим конкурсный отбор;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признать инициативный проект не прошедшим конкурсный отбор.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14. Инициаторы проекта, другие граждане, проживающие на территории </w:t>
      </w:r>
      <w:r w:rsidR="000E7B75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>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1C40B8" w:rsidRDefault="001C40B8" w:rsidP="001C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15. Информация о рассмотрении инициативного проекта Администрацией </w:t>
      </w:r>
      <w:r w:rsidR="000E7B75">
        <w:rPr>
          <w:rFonts w:ascii="Times New Roman" w:hAnsi="Times New Roman"/>
          <w:sz w:val="28"/>
          <w:szCs w:val="28"/>
        </w:rPr>
        <w:t>Плотавского сельсовета Октябрьского района</w:t>
      </w:r>
      <w:r>
        <w:rPr>
          <w:rFonts w:ascii="Times New Roman" w:hAnsi="Times New Roman"/>
          <w:bCs/>
          <w:sz w:val="28"/>
          <w:szCs w:val="28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0E7B75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«Интернет». Отчет Администрации </w:t>
      </w:r>
      <w:r w:rsidR="000E7B75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</w:t>
      </w:r>
      <w:r w:rsidR="000E7B75">
        <w:rPr>
          <w:rFonts w:ascii="Times New Roman" w:hAnsi="Times New Roman"/>
          <w:sz w:val="28"/>
          <w:szCs w:val="28"/>
        </w:rPr>
        <w:t xml:space="preserve">Плотавского сельсовета Октябрьского района </w:t>
      </w:r>
      <w:r>
        <w:rPr>
          <w:rFonts w:ascii="Times New Roman" w:hAnsi="Times New Roman"/>
          <w:bCs/>
          <w:sz w:val="28"/>
          <w:szCs w:val="28"/>
        </w:rPr>
        <w:t>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C40B8" w:rsidRDefault="001C40B8" w:rsidP="001C40B8"/>
    <w:p w:rsidR="00A95992" w:rsidRDefault="00A95992"/>
    <w:sectPr w:rsidR="00A95992" w:rsidSect="00DA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054" w:rsidRDefault="00300054" w:rsidP="001C40B8">
      <w:pPr>
        <w:spacing w:after="0" w:line="240" w:lineRule="auto"/>
      </w:pPr>
      <w:r>
        <w:separator/>
      </w:r>
    </w:p>
  </w:endnote>
  <w:endnote w:type="continuationSeparator" w:id="1">
    <w:p w:rsidR="00300054" w:rsidRDefault="00300054" w:rsidP="001C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054" w:rsidRDefault="00300054" w:rsidP="001C40B8">
      <w:pPr>
        <w:spacing w:after="0" w:line="240" w:lineRule="auto"/>
      </w:pPr>
      <w:r>
        <w:separator/>
      </w:r>
    </w:p>
  </w:footnote>
  <w:footnote w:type="continuationSeparator" w:id="1">
    <w:p w:rsidR="00300054" w:rsidRDefault="00300054" w:rsidP="001C4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40B8"/>
    <w:rsid w:val="000E7B75"/>
    <w:rsid w:val="001C40B8"/>
    <w:rsid w:val="00300054"/>
    <w:rsid w:val="004C1BDF"/>
    <w:rsid w:val="0078436D"/>
    <w:rsid w:val="00A95992"/>
    <w:rsid w:val="00DA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0C"/>
  </w:style>
  <w:style w:type="paragraph" w:styleId="1">
    <w:name w:val="heading 1"/>
    <w:basedOn w:val="a"/>
    <w:next w:val="a"/>
    <w:link w:val="10"/>
    <w:uiPriority w:val="99"/>
    <w:qFormat/>
    <w:rsid w:val="001C40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40B8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footnote text"/>
    <w:basedOn w:val="a"/>
    <w:link w:val="a4"/>
    <w:uiPriority w:val="99"/>
    <w:semiHidden/>
    <w:unhideWhenUsed/>
    <w:rsid w:val="001C4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C40B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C40B8"/>
    <w:rPr>
      <w:vertAlign w:val="superscript"/>
    </w:rPr>
  </w:style>
  <w:style w:type="paragraph" w:styleId="a6">
    <w:name w:val="No Spacing"/>
    <w:uiPriority w:val="99"/>
    <w:qFormat/>
    <w:rsid w:val="001C40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1C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2021-02-09T07:42:00Z</cp:lastPrinted>
  <dcterms:created xsi:type="dcterms:W3CDTF">2021-02-08T13:18:00Z</dcterms:created>
  <dcterms:modified xsi:type="dcterms:W3CDTF">2021-02-09T07:48:00Z</dcterms:modified>
</cp:coreProperties>
</file>