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CA4" w:rsidRDefault="007B6CA4" w:rsidP="007B6CA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СОБРАНИЕ ДЕПУТАТОВ ПЛОТАВСКОГО СЕЛЬСОВЕТА</w:t>
      </w:r>
    </w:p>
    <w:p w:rsidR="007B6CA4" w:rsidRDefault="007B6CA4" w:rsidP="007B6CA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ОКТЯБРЬСКОГО РАЙОНА КУРСКОЙ ОБЛАСТИ</w:t>
      </w:r>
    </w:p>
    <w:p w:rsidR="007B6CA4" w:rsidRDefault="007B6CA4" w:rsidP="007B6CA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7B6CA4" w:rsidRDefault="007B6CA4" w:rsidP="007B6CA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7B6CA4" w:rsidRDefault="007B6CA4" w:rsidP="007B6CA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7B6CA4" w:rsidRDefault="007B6CA4" w:rsidP="007B6CA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8 февраля 2021 года  № 203</w:t>
      </w:r>
    </w:p>
    <w:p w:rsidR="007B6CA4" w:rsidRDefault="007B6CA4" w:rsidP="007B6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CA4" w:rsidRPr="007B6CA4" w:rsidRDefault="007B6CA4" w:rsidP="007B6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8581"/>
      </w:tblGrid>
      <w:tr w:rsidR="007B6CA4" w:rsidRPr="007B6CA4" w:rsidTr="007B6CA4">
        <w:trPr>
          <w:trHeight w:val="773"/>
        </w:trPr>
        <w:tc>
          <w:tcPr>
            <w:tcW w:w="8581" w:type="dxa"/>
            <w:hideMark/>
          </w:tcPr>
          <w:p w:rsidR="007B6CA4" w:rsidRPr="00577F03" w:rsidRDefault="007B6CA4" w:rsidP="008126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F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утверждении Порядка определения части территории </w:t>
            </w:r>
            <w:r w:rsidR="008126C1" w:rsidRPr="00577F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Плотавского сельсовета Октябрьского</w:t>
            </w:r>
            <w:r w:rsidRPr="00577F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района</w:t>
            </w:r>
            <w:r w:rsidRPr="00577F03">
              <w:rPr>
                <w:rFonts w:ascii="Times New Roman" w:hAnsi="Times New Roman" w:cs="Times New Roman"/>
                <w:b/>
                <w:sz w:val="28"/>
                <w:szCs w:val="28"/>
              </w:rPr>
              <w:t>, на которой могут реализовываться инициативные проекты</w:t>
            </w:r>
          </w:p>
        </w:tc>
      </w:tr>
    </w:tbl>
    <w:p w:rsidR="007B6CA4" w:rsidRPr="007B6CA4" w:rsidRDefault="007B6CA4" w:rsidP="007B6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CA4" w:rsidRPr="007B6CA4" w:rsidRDefault="007B6CA4" w:rsidP="007B6CA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6CA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6 октября 2003 года</w:t>
      </w:r>
      <w:r w:rsidR="008126C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B6CA4">
        <w:rPr>
          <w:rFonts w:ascii="Times New Roman" w:hAnsi="Times New Roman" w:cs="Times New Roman"/>
          <w:sz w:val="28"/>
          <w:szCs w:val="28"/>
        </w:rPr>
        <w:t>№ 131-</w:t>
      </w:r>
      <w:r w:rsidR="008126C1" w:rsidRPr="008126C1">
        <w:rPr>
          <w:rFonts w:ascii="Times New Roman" w:hAnsi="Times New Roman" w:cs="Times New Roman"/>
          <w:sz w:val="28"/>
          <w:szCs w:val="28"/>
        </w:rPr>
        <w:t xml:space="preserve"> </w:t>
      </w:r>
      <w:r w:rsidRPr="007B6CA4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Федерации», Уставом муниципального образования «</w:t>
      </w:r>
      <w:r w:rsidR="008126C1">
        <w:rPr>
          <w:rFonts w:ascii="Times New Roman" w:hAnsi="Times New Roman" w:cs="Times New Roman"/>
          <w:sz w:val="28"/>
          <w:szCs w:val="28"/>
        </w:rPr>
        <w:t xml:space="preserve">Плотавский сельсовет» Октябрьского </w:t>
      </w:r>
      <w:r w:rsidRPr="007B6CA4">
        <w:rPr>
          <w:rFonts w:ascii="Times New Roman" w:hAnsi="Times New Roman" w:cs="Times New Roman"/>
          <w:sz w:val="28"/>
          <w:szCs w:val="28"/>
        </w:rPr>
        <w:t xml:space="preserve">района Курской области Собрание депутатов </w:t>
      </w:r>
      <w:r w:rsidR="008126C1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8126C1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8126C1" w:rsidRPr="007B6CA4">
        <w:rPr>
          <w:rFonts w:ascii="Times New Roman" w:hAnsi="Times New Roman" w:cs="Times New Roman"/>
          <w:sz w:val="28"/>
          <w:szCs w:val="28"/>
        </w:rPr>
        <w:t xml:space="preserve"> </w:t>
      </w:r>
      <w:r w:rsidRPr="007B6CA4">
        <w:rPr>
          <w:rFonts w:ascii="Times New Roman" w:hAnsi="Times New Roman" w:cs="Times New Roman"/>
          <w:sz w:val="28"/>
          <w:szCs w:val="28"/>
        </w:rPr>
        <w:t>РЕШИЛО:</w:t>
      </w:r>
    </w:p>
    <w:p w:rsidR="007B6CA4" w:rsidRPr="007B6CA4" w:rsidRDefault="007B6CA4" w:rsidP="007B6CA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6CA4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определения части территории </w:t>
      </w:r>
      <w:r w:rsidR="008126C1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8126C1" w:rsidRPr="008126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Pr="007B6CA4">
        <w:rPr>
          <w:rFonts w:ascii="Times New Roman" w:hAnsi="Times New Roman" w:cs="Times New Roman"/>
          <w:sz w:val="28"/>
          <w:szCs w:val="28"/>
        </w:rPr>
        <w:t>, на которой могут реализовываться инициативные проекты.</w:t>
      </w:r>
    </w:p>
    <w:p w:rsidR="007B6CA4" w:rsidRPr="007B6CA4" w:rsidRDefault="007B6CA4" w:rsidP="007B6CA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6CA4">
        <w:rPr>
          <w:rFonts w:ascii="Times New Roman" w:hAnsi="Times New Roman" w:cs="Times New Roman"/>
          <w:sz w:val="28"/>
          <w:szCs w:val="28"/>
        </w:rPr>
        <w:t xml:space="preserve">2. Настоящее решение разместить на официальном сайте Администрации </w:t>
      </w:r>
      <w:r w:rsidR="008126C1"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Октябрьского </w:t>
      </w:r>
      <w:r w:rsidRPr="007B6CA4">
        <w:rPr>
          <w:rFonts w:ascii="Times New Roman" w:hAnsi="Times New Roman" w:cs="Times New Roman"/>
          <w:sz w:val="28"/>
          <w:szCs w:val="28"/>
        </w:rPr>
        <w:t>района в сети «Интернет» (</w:t>
      </w:r>
      <w:r w:rsidRPr="007B6CA4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7B6CA4">
        <w:rPr>
          <w:rFonts w:ascii="Times New Roman" w:hAnsi="Times New Roman" w:cs="Times New Roman"/>
          <w:sz w:val="28"/>
          <w:szCs w:val="28"/>
        </w:rPr>
        <w:t>://</w:t>
      </w:r>
      <w:r w:rsidR="008126C1">
        <w:rPr>
          <w:rFonts w:ascii="Times New Roman" w:hAnsi="Times New Roman" w:cs="Times New Roman"/>
          <w:sz w:val="28"/>
          <w:szCs w:val="28"/>
          <w:lang w:val="en-US"/>
        </w:rPr>
        <w:t>plotavss</w:t>
      </w:r>
      <w:r w:rsidR="008126C1" w:rsidRPr="008126C1">
        <w:rPr>
          <w:rFonts w:ascii="Times New Roman" w:hAnsi="Times New Roman" w:cs="Times New Roman"/>
          <w:sz w:val="28"/>
          <w:szCs w:val="28"/>
        </w:rPr>
        <w:t>.</w:t>
      </w:r>
      <w:r w:rsidR="008126C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B6CA4">
        <w:rPr>
          <w:rFonts w:ascii="Times New Roman" w:hAnsi="Times New Roman" w:cs="Times New Roman"/>
          <w:sz w:val="28"/>
          <w:szCs w:val="28"/>
        </w:rPr>
        <w:t>).</w:t>
      </w:r>
    </w:p>
    <w:p w:rsidR="007B6CA4" w:rsidRPr="007B6CA4" w:rsidRDefault="007B6CA4" w:rsidP="007B6CA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6CA4">
        <w:rPr>
          <w:rFonts w:ascii="Times New Roman" w:hAnsi="Times New Roman" w:cs="Times New Roman"/>
          <w:sz w:val="28"/>
          <w:szCs w:val="28"/>
        </w:rPr>
        <w:t>3. Решение вступает в силу после его официального опубликования и распространяется на правоотношения, возникшие с 1 января 2021 года.</w:t>
      </w:r>
    </w:p>
    <w:p w:rsidR="007B6CA4" w:rsidRPr="007B6CA4" w:rsidRDefault="007B6CA4" w:rsidP="007B6CA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6CA4" w:rsidRPr="007B6CA4" w:rsidRDefault="007B6CA4" w:rsidP="007B6CA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6CA4" w:rsidRPr="007B6CA4" w:rsidRDefault="007B6CA4" w:rsidP="007B6CA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26C1" w:rsidRDefault="008126C1" w:rsidP="008126C1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</w:t>
      </w:r>
    </w:p>
    <w:p w:rsidR="008126C1" w:rsidRDefault="008126C1" w:rsidP="008126C1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Плотавского сельсовета</w:t>
      </w:r>
    </w:p>
    <w:p w:rsidR="008126C1" w:rsidRDefault="008126C1" w:rsidP="008126C1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Октябрьского района                                                               Белугина В.В.</w:t>
      </w:r>
    </w:p>
    <w:p w:rsidR="008126C1" w:rsidRDefault="008126C1" w:rsidP="008126C1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8126C1" w:rsidRDefault="008126C1" w:rsidP="008126C1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Глава Плотавского сельсовета</w:t>
      </w:r>
    </w:p>
    <w:p w:rsidR="008126C1" w:rsidRDefault="008126C1" w:rsidP="008126C1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Октябрьского района                                                                 Ельникова Л.В.</w:t>
      </w:r>
    </w:p>
    <w:p w:rsidR="007B6CA4" w:rsidRPr="007B6CA4" w:rsidRDefault="007B6CA4" w:rsidP="007B6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6CA4" w:rsidRPr="007B6CA4" w:rsidRDefault="007B6CA4" w:rsidP="007B6CA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6CA4" w:rsidRPr="007B6CA4" w:rsidRDefault="007B6CA4" w:rsidP="007B6CA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6CA4" w:rsidRPr="007B6CA4" w:rsidRDefault="007B6CA4" w:rsidP="007B6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B6CA4" w:rsidRPr="007B6CA4" w:rsidSect="007B6CA4">
          <w:pgSz w:w="11906" w:h="16838"/>
          <w:pgMar w:top="1134" w:right="851" w:bottom="1134" w:left="1701" w:header="709" w:footer="709" w:gutter="0"/>
          <w:pgNumType w:start="0"/>
          <w:cols w:space="720"/>
        </w:sectPr>
      </w:pPr>
    </w:p>
    <w:p w:rsidR="007B6CA4" w:rsidRPr="007B6CA4" w:rsidRDefault="007B6CA4" w:rsidP="008126C1">
      <w:pPr>
        <w:tabs>
          <w:tab w:val="left" w:pos="3165"/>
          <w:tab w:val="left" w:pos="3299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CA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УТВЕРЖДЕН</w:t>
      </w:r>
    </w:p>
    <w:p w:rsidR="008126C1" w:rsidRPr="00577F03" w:rsidRDefault="007B6CA4" w:rsidP="008126C1">
      <w:pPr>
        <w:tabs>
          <w:tab w:val="left" w:pos="3165"/>
          <w:tab w:val="left" w:pos="3299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6CA4">
        <w:rPr>
          <w:rFonts w:ascii="Times New Roman" w:eastAsia="Calibri" w:hAnsi="Times New Roman" w:cs="Times New Roman"/>
          <w:sz w:val="28"/>
          <w:szCs w:val="28"/>
          <w:lang w:eastAsia="en-US"/>
        </w:rPr>
        <w:t>решением Собрания депутатов</w:t>
      </w:r>
    </w:p>
    <w:p w:rsidR="008126C1" w:rsidRPr="008126C1" w:rsidRDefault="007B6CA4" w:rsidP="008126C1">
      <w:pPr>
        <w:tabs>
          <w:tab w:val="left" w:pos="3165"/>
          <w:tab w:val="left" w:pos="329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126C1"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</w:t>
      </w:r>
    </w:p>
    <w:p w:rsidR="007B6CA4" w:rsidRPr="007B6CA4" w:rsidRDefault="008126C1" w:rsidP="008126C1">
      <w:pPr>
        <w:tabs>
          <w:tab w:val="left" w:pos="3165"/>
          <w:tab w:val="left" w:pos="329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Октябрьского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7B6CA4" w:rsidRPr="008126C1" w:rsidRDefault="008126C1" w:rsidP="008126C1">
      <w:pPr>
        <w:tabs>
          <w:tab w:val="left" w:pos="3165"/>
          <w:tab w:val="left" w:pos="3299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8126C1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 xml:space="preserve">.02.2021 </w:t>
      </w:r>
      <w:r w:rsidR="007B6CA4" w:rsidRPr="007B6CA4">
        <w:rPr>
          <w:rFonts w:ascii="Times New Roman" w:hAnsi="Times New Roman" w:cs="Times New Roman"/>
          <w:sz w:val="28"/>
          <w:szCs w:val="28"/>
        </w:rPr>
        <w:t xml:space="preserve"> № </w:t>
      </w:r>
      <w:r w:rsidRPr="008126C1">
        <w:rPr>
          <w:rFonts w:ascii="Times New Roman" w:hAnsi="Times New Roman" w:cs="Times New Roman"/>
          <w:sz w:val="28"/>
          <w:szCs w:val="28"/>
        </w:rPr>
        <w:t>203</w:t>
      </w:r>
    </w:p>
    <w:p w:rsidR="007B6CA4" w:rsidRPr="007B6CA4" w:rsidRDefault="007B6CA4" w:rsidP="007B6C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B6CA4" w:rsidRPr="007B6CA4" w:rsidRDefault="007B6CA4" w:rsidP="007B6C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b/>
          <w:color w:val="000000"/>
          <w:sz w:val="28"/>
          <w:szCs w:val="28"/>
        </w:rPr>
        <w:t>Порядок</w:t>
      </w:r>
    </w:p>
    <w:p w:rsidR="008126C1" w:rsidRDefault="007B6CA4" w:rsidP="007B6C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определения части территории </w:t>
      </w:r>
      <w:r w:rsidR="008126C1" w:rsidRPr="008126C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Плотавского сельсовета </w:t>
      </w:r>
    </w:p>
    <w:p w:rsidR="007B6CA4" w:rsidRPr="007B6CA4" w:rsidRDefault="008126C1" w:rsidP="008126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26C1">
        <w:rPr>
          <w:rFonts w:ascii="Times New Roman" w:hAnsi="Times New Roman" w:cs="Times New Roman"/>
          <w:b/>
          <w:color w:val="000000"/>
          <w:sz w:val="28"/>
          <w:szCs w:val="28"/>
        </w:rPr>
        <w:t>Октябрьского района</w:t>
      </w:r>
      <w:r w:rsidR="007B6CA4" w:rsidRPr="008126C1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CA4" w:rsidRPr="007B6CA4">
        <w:rPr>
          <w:rFonts w:ascii="Times New Roman" w:hAnsi="Times New Roman" w:cs="Times New Roman"/>
          <w:b/>
          <w:color w:val="000000"/>
          <w:sz w:val="28"/>
          <w:szCs w:val="28"/>
        </w:rPr>
        <w:t>на которой могут реализовываться инициативные проекты</w:t>
      </w:r>
    </w:p>
    <w:p w:rsidR="007B6CA4" w:rsidRPr="007B6CA4" w:rsidRDefault="007B6CA4" w:rsidP="00AE7CC3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7B6CA4" w:rsidRPr="007B6CA4" w:rsidRDefault="007B6CA4" w:rsidP="007B6CA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:rsidR="007B6CA4" w:rsidRPr="007B6CA4" w:rsidRDefault="007B6CA4" w:rsidP="007B6C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B6CA4" w:rsidRPr="007B6CA4" w:rsidRDefault="007B6CA4" w:rsidP="007B6C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>1. Настоящий Порядок определения части территории</w:t>
      </w:r>
      <w:r w:rsidR="000C0DE1">
        <w:rPr>
          <w:rFonts w:ascii="Times New Roman" w:hAnsi="Times New Roman" w:cs="Times New Roman"/>
          <w:color w:val="000000"/>
          <w:sz w:val="28"/>
          <w:szCs w:val="28"/>
        </w:rPr>
        <w:t xml:space="preserve"> Плотавского сельсовета Октябрьского</w:t>
      </w:r>
      <w:r w:rsidR="000C0DE1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, на которой могут реализовываться инициативные проекты (далее - Порядок), устанавливает процедуру определения части территории </w:t>
      </w:r>
      <w:r w:rsidR="000C0DE1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0C0DE1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>, на которой могут реализовываться инициативные проекты, в целях 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право решения</w:t>
      </w:r>
      <w:r w:rsidR="000C0DE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которых предоставлено органам местного самоуправления.</w:t>
      </w:r>
    </w:p>
    <w:p w:rsidR="007B6CA4" w:rsidRPr="007B6CA4" w:rsidRDefault="007B6CA4" w:rsidP="007B6C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1.2. Под инициативным проектом понимается проект, внесенный в Администрацию </w:t>
      </w:r>
      <w:r w:rsidR="000C0DE1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0C0DE1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, посредством которого обеспечивается реализация мероприятий, имеющих приоритетное значение для жителей сельского поселения или его части по решению вопросов местного значения или иных вопросов, право решения которых предоставлено органам местного самоуправления </w:t>
      </w:r>
      <w:r w:rsidR="000C0DE1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0C0DE1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B6CA4" w:rsidRPr="007B6CA4" w:rsidRDefault="007B6CA4" w:rsidP="007B6C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1.3. Часть территории </w:t>
      </w:r>
      <w:r w:rsidR="000C0DE1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0C0DE1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, на которой может реализовываться инициативный проект или несколько инициативных проектов, устанавливается решением Администрации </w:t>
      </w:r>
      <w:r w:rsidR="000C0DE1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0C0DE1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B6CA4" w:rsidRPr="007B6CA4" w:rsidRDefault="007B6CA4" w:rsidP="007B6C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>1.4. С заявлением об определении части территории, на которой может реализовываться инициативный проект, вправе обратиться инициаторы проекта:</w:t>
      </w:r>
    </w:p>
    <w:p w:rsidR="007B6CA4" w:rsidRPr="007B6CA4" w:rsidRDefault="007B6CA4" w:rsidP="007B6C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инициативная группа численностью не менее десяти граждан, достигших шестнадцатилетнего возраста и проживающих на территории </w:t>
      </w:r>
      <w:r w:rsidR="000C0DE1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0C0DE1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B6CA4" w:rsidRPr="007B6CA4" w:rsidRDefault="007B6CA4" w:rsidP="007B6C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>органы территориального общественного самоуправления;</w:t>
      </w:r>
    </w:p>
    <w:p w:rsidR="007B6CA4" w:rsidRPr="007B6CA4" w:rsidRDefault="000C0DE1" w:rsidP="007B6C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старший</w:t>
      </w:r>
      <w:r w:rsidR="007B6CA4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населенного пункта.</w:t>
      </w:r>
    </w:p>
    <w:p w:rsidR="007B6CA4" w:rsidRPr="007B6CA4" w:rsidRDefault="007B6CA4" w:rsidP="007B6C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>1.5. Инициативные проекты могут реализовываться в границах муниципального образования, а также в границах территории, на которой осуществляется территориальное общественное самоуправление, в пределах следующих территорий проживания граждан:</w:t>
      </w:r>
    </w:p>
    <w:p w:rsidR="007B6CA4" w:rsidRPr="007B6CA4" w:rsidRDefault="007B6CA4" w:rsidP="007B6C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lastRenderedPageBreak/>
        <w:t>группы жилых домов;</w:t>
      </w:r>
    </w:p>
    <w:p w:rsidR="007B6CA4" w:rsidRPr="007B6CA4" w:rsidRDefault="007B6CA4" w:rsidP="007B6C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>жилого микрорайона;</w:t>
      </w:r>
    </w:p>
    <w:p w:rsidR="007B6CA4" w:rsidRPr="007B6CA4" w:rsidRDefault="007B6CA4" w:rsidP="007B6C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>сельского населенного пункта, не являющегося поселением;</w:t>
      </w:r>
    </w:p>
    <w:p w:rsidR="007B6CA4" w:rsidRPr="007B6CA4" w:rsidRDefault="007B6CA4" w:rsidP="007B6C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>иных территорий проживания граждан.</w:t>
      </w:r>
    </w:p>
    <w:p w:rsidR="007B6CA4" w:rsidRPr="007B6CA4" w:rsidRDefault="007B6CA4" w:rsidP="007B6C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B6CA4" w:rsidRPr="007B6CA4" w:rsidRDefault="007B6CA4" w:rsidP="007B6C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B6CA4" w:rsidRPr="007B6CA4" w:rsidRDefault="007B6CA4" w:rsidP="007B6CA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b/>
          <w:color w:val="000000"/>
          <w:sz w:val="28"/>
          <w:szCs w:val="28"/>
        </w:rPr>
        <w:t>2. Порядок внесения и рассмотрения заявления об определении части территории, на которой может реализовываться инициативный проект</w:t>
      </w:r>
    </w:p>
    <w:p w:rsidR="007B6CA4" w:rsidRPr="007B6CA4" w:rsidRDefault="007B6CA4" w:rsidP="007B6CA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B6CA4" w:rsidRPr="007B6CA4" w:rsidRDefault="007B6CA4" w:rsidP="007B6CA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B6CA4" w:rsidRPr="007B6CA4" w:rsidRDefault="007B6CA4" w:rsidP="007B6C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>2.1. Для установления части территории, на которой могут реализовываться инициативные проекты, инициатор проекта обращается в Администрацию</w:t>
      </w:r>
      <w:r w:rsidR="000C0DE1" w:rsidRPr="000C0D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0DE1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0C0DE1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0C0DE1" w:rsidRPr="007B6CA4">
        <w:rPr>
          <w:rFonts w:ascii="Times New Roman" w:hAnsi="Times New Roman" w:cs="Times New Roman"/>
          <w:sz w:val="28"/>
          <w:szCs w:val="28"/>
        </w:rPr>
        <w:t xml:space="preserve"> 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>с заявлением об определении части территории, на которой планируется реализовать инициативный проект с описанием ее границ.</w:t>
      </w:r>
    </w:p>
    <w:p w:rsidR="007B6CA4" w:rsidRPr="007B6CA4" w:rsidRDefault="007B6CA4" w:rsidP="007B6C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>2.2. Заявление об определении части территории, на которой планируется реализовывать инициативный проект, подписывается инициаторами проекта.</w:t>
      </w:r>
    </w:p>
    <w:p w:rsidR="007B6CA4" w:rsidRPr="007B6CA4" w:rsidRDefault="007B6CA4" w:rsidP="007B6C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>В случае, если инициатором проекта является инициативная группа, заявление подписывается всеми членами инициативной группы, с указанием фамилий, имен, отчеств, контактных телефонов.</w:t>
      </w:r>
    </w:p>
    <w:p w:rsidR="007B6CA4" w:rsidRPr="007B6CA4" w:rsidRDefault="007B6CA4" w:rsidP="007B6C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>2.3. К заявлению инициатор проекта прилагает следующие документы:</w:t>
      </w:r>
    </w:p>
    <w:p w:rsidR="007B6CA4" w:rsidRPr="007B6CA4" w:rsidRDefault="007B6CA4" w:rsidP="007B6C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>1) краткое описание инициативного проекта;</w:t>
      </w:r>
    </w:p>
    <w:p w:rsidR="007B6CA4" w:rsidRPr="007B6CA4" w:rsidRDefault="007B6CA4" w:rsidP="007B6C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2) копию протокола собрания инициативной группы о принятии решения о внесении в Администрацию </w:t>
      </w:r>
      <w:r w:rsidR="000C0DE1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0C0DE1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0C0DE1" w:rsidRPr="007B6CA4">
        <w:rPr>
          <w:rFonts w:ascii="Times New Roman" w:hAnsi="Times New Roman" w:cs="Times New Roman"/>
          <w:sz w:val="28"/>
          <w:szCs w:val="28"/>
        </w:rPr>
        <w:t xml:space="preserve"> 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инициативного проекта и определении части территории </w:t>
      </w:r>
      <w:r w:rsidR="000C0DE1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0C0DE1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>, на которой предлагается его реализация.</w:t>
      </w:r>
    </w:p>
    <w:p w:rsidR="007B6CA4" w:rsidRPr="007B6CA4" w:rsidRDefault="007B6CA4" w:rsidP="007B6C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2.4. Администрация </w:t>
      </w:r>
      <w:r w:rsidR="000C0DE1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0C0DE1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0C0DE1" w:rsidRPr="007B6CA4">
        <w:rPr>
          <w:rFonts w:ascii="Times New Roman" w:hAnsi="Times New Roman" w:cs="Times New Roman"/>
          <w:sz w:val="28"/>
          <w:szCs w:val="28"/>
        </w:rPr>
        <w:t xml:space="preserve"> 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>в т</w:t>
      </w:r>
      <w:r w:rsidR="00AE7CC3">
        <w:rPr>
          <w:rFonts w:ascii="Times New Roman" w:hAnsi="Times New Roman" w:cs="Times New Roman"/>
          <w:color w:val="000000"/>
          <w:sz w:val="28"/>
          <w:szCs w:val="28"/>
        </w:rPr>
        <w:t>ечение 15 календарных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дней со дня поступления заявления принимает решение:</w:t>
      </w:r>
    </w:p>
    <w:p w:rsidR="007B6CA4" w:rsidRPr="007B6CA4" w:rsidRDefault="007B6CA4" w:rsidP="007B6C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1) об определении части территории </w:t>
      </w:r>
      <w:r w:rsidR="000C0DE1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0C0DE1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>, на которой могут реализовываться инициативные проекты;</w:t>
      </w:r>
    </w:p>
    <w:p w:rsidR="007B6CA4" w:rsidRPr="007B6CA4" w:rsidRDefault="007B6CA4" w:rsidP="007B6C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2) об отказе в определении части территории </w:t>
      </w:r>
      <w:r w:rsidR="00AE7CC3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AE7CC3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>, на которой могут реализовываться инициативные проекты.</w:t>
      </w:r>
    </w:p>
    <w:p w:rsidR="007B6CA4" w:rsidRPr="007B6CA4" w:rsidRDefault="007B6CA4" w:rsidP="007B6C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2.5. Решение об отказе в определении части территории </w:t>
      </w:r>
      <w:r w:rsidR="00AE7CC3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AE7CC3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>, на которой могут реализовываться инициативные проекты, принимается в следующих случаях:</w:t>
      </w:r>
    </w:p>
    <w:p w:rsidR="007B6CA4" w:rsidRPr="007B6CA4" w:rsidRDefault="007B6CA4" w:rsidP="007B6C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1) часть территории </w:t>
      </w:r>
      <w:r w:rsidR="00AE7CC3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AE7CC3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, на которой могут реализовываться инициативные проекты, выходит за пределы территории </w:t>
      </w:r>
      <w:r w:rsidR="00AE7CC3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AE7CC3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B6CA4" w:rsidRPr="007B6CA4" w:rsidRDefault="007B6CA4" w:rsidP="007B6C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="00AE7C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часть территории </w:t>
      </w:r>
      <w:r w:rsidR="00AE7CC3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AE7CC3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>, на которой могут реализовываться инициативные проекты, закреплена за иными пользователями или находится в собственности;</w:t>
      </w:r>
    </w:p>
    <w:p w:rsidR="007B6CA4" w:rsidRPr="007B6CA4" w:rsidRDefault="007B6CA4" w:rsidP="007B6C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lastRenderedPageBreak/>
        <w:t>3) виды разрешенного использования земельного участка на</w:t>
      </w:r>
      <w:r w:rsidR="00AE7C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части территории </w:t>
      </w:r>
      <w:r w:rsidR="00AE7CC3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AE7CC3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>, на которой могут реализовываться инициативные проекты, не соответствует целям инициативного проекта;</w:t>
      </w:r>
    </w:p>
    <w:p w:rsidR="007B6CA4" w:rsidRPr="007B6CA4" w:rsidRDefault="007B6CA4" w:rsidP="007B6C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4) реализация инициативного проекта на части территории </w:t>
      </w:r>
      <w:r w:rsidR="00AE7CC3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AE7CC3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>, на которой могут реализовываться инициативные проекты, противоречит нормам федерального, либо регионального, либо муниципального законодательства.</w:t>
      </w:r>
    </w:p>
    <w:p w:rsidR="007B6CA4" w:rsidRPr="007B6CA4" w:rsidRDefault="007B6CA4" w:rsidP="007B6C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>2.6. О принятом решении инициатору проекта сообщается в письменном виде с обоснованием (в случае отказа) принятого решения.</w:t>
      </w:r>
    </w:p>
    <w:p w:rsidR="007B6CA4" w:rsidRPr="007B6CA4" w:rsidRDefault="007B6CA4" w:rsidP="007B6C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2.7. При установлении случаев, указанных в пункте 2.5 настоящего Порядка, Администрация </w:t>
      </w:r>
      <w:r w:rsidR="00AE7CC3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AE7CC3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AE7CC3" w:rsidRPr="007B6CA4">
        <w:rPr>
          <w:rFonts w:ascii="Times New Roman" w:hAnsi="Times New Roman" w:cs="Times New Roman"/>
          <w:sz w:val="28"/>
          <w:szCs w:val="28"/>
        </w:rPr>
        <w:t xml:space="preserve"> 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вправе предложить инициаторам проекта иную часть территории </w:t>
      </w:r>
      <w:r w:rsidR="00AE7CC3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AE7CC3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, на которой могут реализовываться инициативные проекты. </w:t>
      </w:r>
    </w:p>
    <w:p w:rsidR="007B6CA4" w:rsidRPr="007B6CA4" w:rsidRDefault="007B6CA4" w:rsidP="007B6C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2.8. Отказ в определении части территории </w:t>
      </w:r>
      <w:r w:rsidR="00AE7CC3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AE7CC3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AE7CC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E7CC3" w:rsidRPr="007B6CA4">
        <w:rPr>
          <w:rFonts w:ascii="Times New Roman" w:hAnsi="Times New Roman" w:cs="Times New Roman"/>
          <w:sz w:val="28"/>
          <w:szCs w:val="28"/>
        </w:rPr>
        <w:t xml:space="preserve"> 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на которой могут реализовываться инициативные проекты, не является препятствием к повторному представлению документов для определения указанной части территории </w:t>
      </w:r>
      <w:r w:rsidR="00AE7CC3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AE7CC3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, на которой могут реализовываться инициативные проекты, при условии устранения препятствий, послуживших основанием для принятия Администрацией </w:t>
      </w:r>
      <w:r w:rsidR="00AE7CC3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AE7CC3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AE7CC3" w:rsidRPr="007B6CA4">
        <w:rPr>
          <w:rFonts w:ascii="Times New Roman" w:hAnsi="Times New Roman" w:cs="Times New Roman"/>
          <w:sz w:val="28"/>
          <w:szCs w:val="28"/>
        </w:rPr>
        <w:t xml:space="preserve"> 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>соответствующего решения.</w:t>
      </w:r>
    </w:p>
    <w:p w:rsidR="007B6CA4" w:rsidRPr="007B6CA4" w:rsidRDefault="007B6CA4" w:rsidP="00AE7CC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B6CA4" w:rsidRPr="007B6CA4" w:rsidRDefault="007B6CA4" w:rsidP="007B6CA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b/>
          <w:color w:val="000000"/>
          <w:sz w:val="28"/>
          <w:szCs w:val="28"/>
        </w:rPr>
        <w:t>3. Заключительные положения</w:t>
      </w:r>
    </w:p>
    <w:p w:rsidR="007B6CA4" w:rsidRPr="007B6CA4" w:rsidRDefault="007B6CA4" w:rsidP="00AE7CC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B6CA4" w:rsidRPr="007B6CA4" w:rsidRDefault="007B6CA4" w:rsidP="007B6C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3.1. Решение Администрации </w:t>
      </w:r>
      <w:r w:rsidR="00AE7CC3">
        <w:rPr>
          <w:rFonts w:ascii="Times New Roman" w:hAnsi="Times New Roman" w:cs="Times New Roman"/>
          <w:color w:val="000000"/>
          <w:sz w:val="28"/>
          <w:szCs w:val="28"/>
        </w:rPr>
        <w:t>Плотавского сельсовета Октябрьского</w:t>
      </w:r>
      <w:r w:rsidR="00AE7CC3"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AE7CC3" w:rsidRPr="007B6CA4">
        <w:rPr>
          <w:rFonts w:ascii="Times New Roman" w:hAnsi="Times New Roman" w:cs="Times New Roman"/>
          <w:sz w:val="28"/>
          <w:szCs w:val="28"/>
        </w:rPr>
        <w:t xml:space="preserve"> 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>об отказе в определении части территории, на которой планируется реализовывать инициативный проект, может быть обжаловано в установленном законодательством порядке.</w:t>
      </w:r>
    </w:p>
    <w:p w:rsidR="007B6CA4" w:rsidRPr="007B6CA4" w:rsidRDefault="007B6CA4" w:rsidP="007B6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3856" w:rsidRPr="007B6CA4" w:rsidRDefault="00FA3856" w:rsidP="007B6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A3856" w:rsidRPr="007B6CA4" w:rsidSect="007B6CA4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223" w:rsidRDefault="00116223" w:rsidP="007B6CA4">
      <w:pPr>
        <w:spacing w:after="0" w:line="240" w:lineRule="auto"/>
      </w:pPr>
      <w:r>
        <w:separator/>
      </w:r>
    </w:p>
  </w:endnote>
  <w:endnote w:type="continuationSeparator" w:id="1">
    <w:p w:rsidR="00116223" w:rsidRDefault="00116223" w:rsidP="007B6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223" w:rsidRDefault="00116223" w:rsidP="007B6CA4">
      <w:pPr>
        <w:spacing w:after="0" w:line="240" w:lineRule="auto"/>
      </w:pPr>
      <w:r>
        <w:separator/>
      </w:r>
    </w:p>
  </w:footnote>
  <w:footnote w:type="continuationSeparator" w:id="1">
    <w:p w:rsidR="00116223" w:rsidRDefault="00116223" w:rsidP="007B6C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6CA4"/>
    <w:rsid w:val="000C0DE1"/>
    <w:rsid w:val="00116223"/>
    <w:rsid w:val="00577F03"/>
    <w:rsid w:val="007B6CA4"/>
    <w:rsid w:val="008126C1"/>
    <w:rsid w:val="00AE7CC3"/>
    <w:rsid w:val="00E24A9D"/>
    <w:rsid w:val="00FA3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B6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B6CA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B6CA4"/>
    <w:rPr>
      <w:vertAlign w:val="superscript"/>
    </w:rPr>
  </w:style>
  <w:style w:type="paragraph" w:styleId="a6">
    <w:name w:val="No Spacing"/>
    <w:uiPriority w:val="99"/>
    <w:qFormat/>
    <w:rsid w:val="007B6CA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Normal (Web)"/>
    <w:basedOn w:val="a"/>
    <w:uiPriority w:val="99"/>
    <w:semiHidden/>
    <w:unhideWhenUsed/>
    <w:rsid w:val="00812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cp:lastPrinted>2021-02-08T13:08:00Z</cp:lastPrinted>
  <dcterms:created xsi:type="dcterms:W3CDTF">2021-02-08T12:31:00Z</dcterms:created>
  <dcterms:modified xsi:type="dcterms:W3CDTF">2021-02-08T13:15:00Z</dcterms:modified>
</cp:coreProperties>
</file>