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320" w:rsidRDefault="00241320" w:rsidP="00241320">
      <w:pPr>
        <w:pStyle w:val="ConsPlusTitle"/>
        <w:jc w:val="center"/>
        <w:rPr>
          <w:sz w:val="28"/>
          <w:szCs w:val="28"/>
        </w:rPr>
      </w:pPr>
      <w:r>
        <w:rPr>
          <w:sz w:val="28"/>
          <w:szCs w:val="28"/>
        </w:rPr>
        <w:t>СОБРАНИЕ ДЕПУТАТОВ ПЛОТАВСКОГО СЕЛЬСОВЕТА</w:t>
      </w:r>
    </w:p>
    <w:p w:rsidR="00241320" w:rsidRDefault="00241320" w:rsidP="00241320">
      <w:pPr>
        <w:pStyle w:val="ConsPlusTitle"/>
        <w:jc w:val="center"/>
        <w:rPr>
          <w:sz w:val="28"/>
          <w:szCs w:val="28"/>
        </w:rPr>
      </w:pPr>
      <w:r>
        <w:rPr>
          <w:bCs/>
          <w:sz w:val="28"/>
          <w:szCs w:val="28"/>
        </w:rPr>
        <w:t xml:space="preserve">ОКТЯБРЬСКОГО РАЙОНА  </w:t>
      </w:r>
      <w:r>
        <w:rPr>
          <w:sz w:val="28"/>
          <w:szCs w:val="28"/>
        </w:rPr>
        <w:t>КУРСКОЙ ОБЛАСТИ</w:t>
      </w:r>
    </w:p>
    <w:p w:rsidR="00241320" w:rsidRDefault="00241320" w:rsidP="00241320">
      <w:pPr>
        <w:pStyle w:val="ConsPlusTitle"/>
        <w:jc w:val="center"/>
        <w:rPr>
          <w:sz w:val="28"/>
          <w:szCs w:val="28"/>
        </w:rPr>
      </w:pPr>
      <w:r>
        <w:rPr>
          <w:sz w:val="28"/>
          <w:szCs w:val="28"/>
        </w:rPr>
        <w:t>ШЕСТОГО СОЗЫВА</w:t>
      </w:r>
    </w:p>
    <w:p w:rsidR="00241320" w:rsidRDefault="00241320" w:rsidP="00241320">
      <w:pPr>
        <w:suppressAutoHyphens/>
        <w:spacing w:after="0" w:line="240" w:lineRule="auto"/>
        <w:rPr>
          <w:rFonts w:ascii="Times New Roman" w:hAnsi="Times New Roman" w:cs="Times New Roman"/>
          <w:b/>
          <w:sz w:val="28"/>
          <w:szCs w:val="28"/>
          <w:lang w:eastAsia="zh-CN"/>
        </w:rPr>
      </w:pPr>
    </w:p>
    <w:p w:rsidR="00241320" w:rsidRDefault="00241320" w:rsidP="00241320">
      <w:pPr>
        <w:suppressAutoHyphens/>
        <w:spacing w:after="0" w:line="240" w:lineRule="auto"/>
        <w:jc w:val="center"/>
        <w:rPr>
          <w:rFonts w:ascii="Times New Roman" w:hAnsi="Times New Roman" w:cs="Times New Roman"/>
          <w:b/>
          <w:sz w:val="28"/>
          <w:szCs w:val="28"/>
          <w:lang w:eastAsia="zh-CN"/>
        </w:rPr>
      </w:pPr>
      <w:r>
        <w:rPr>
          <w:rFonts w:ascii="Times New Roman" w:hAnsi="Times New Roman" w:cs="Times New Roman"/>
          <w:b/>
          <w:sz w:val="28"/>
          <w:szCs w:val="28"/>
          <w:lang w:eastAsia="zh-CN"/>
        </w:rPr>
        <w:t>Р Е Ш Е Н И Е</w:t>
      </w:r>
    </w:p>
    <w:p w:rsidR="00241320" w:rsidRDefault="00241320" w:rsidP="00241320">
      <w:pPr>
        <w:suppressAutoHyphens/>
        <w:spacing w:after="0" w:line="240" w:lineRule="auto"/>
        <w:jc w:val="center"/>
        <w:rPr>
          <w:rFonts w:ascii="Times New Roman" w:hAnsi="Times New Roman" w:cs="Times New Roman"/>
          <w:b/>
          <w:sz w:val="28"/>
          <w:szCs w:val="28"/>
          <w:lang w:eastAsia="zh-CN"/>
        </w:rPr>
      </w:pPr>
    </w:p>
    <w:p w:rsidR="00241320" w:rsidRDefault="00241320" w:rsidP="00241320">
      <w:pPr>
        <w:tabs>
          <w:tab w:val="left" w:pos="2186"/>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от 08 февраля 2021 года  № 201</w:t>
      </w:r>
    </w:p>
    <w:p w:rsidR="00241320" w:rsidRDefault="00241320" w:rsidP="00241320">
      <w:pPr>
        <w:pStyle w:val="aa"/>
        <w:jc w:val="center"/>
        <w:rPr>
          <w:rFonts w:ascii="Times New Roman" w:hAnsi="Times New Roman"/>
          <w:b/>
          <w:sz w:val="28"/>
          <w:szCs w:val="28"/>
        </w:rPr>
      </w:pPr>
    </w:p>
    <w:p w:rsidR="00241320" w:rsidRDefault="00241320" w:rsidP="00241320">
      <w:pPr>
        <w:pStyle w:val="aa"/>
        <w:jc w:val="center"/>
        <w:rPr>
          <w:rFonts w:ascii="Times New Roman" w:hAnsi="Times New Roman"/>
          <w:b/>
          <w:sz w:val="28"/>
          <w:szCs w:val="28"/>
        </w:rPr>
      </w:pPr>
      <w:r>
        <w:rPr>
          <w:rFonts w:ascii="Times New Roman" w:hAnsi="Times New Roman"/>
          <w:b/>
          <w:sz w:val="28"/>
          <w:szCs w:val="28"/>
        </w:rPr>
        <w:t>О внесении изменений в Порядок проведения конкурса по отбору кандидатур на должность Главы Плотавского сельсовета Октябрьского района Курской области, утвержденный решением Собрания депутатов Плотавского сельсовета от 23.09.2020 № 171</w:t>
      </w:r>
    </w:p>
    <w:p w:rsidR="00241320" w:rsidRDefault="00241320" w:rsidP="00241320">
      <w:pPr>
        <w:pStyle w:val="aa"/>
        <w:jc w:val="both"/>
        <w:rPr>
          <w:rFonts w:ascii="Times New Roman" w:hAnsi="Times New Roman"/>
          <w:sz w:val="28"/>
          <w:szCs w:val="28"/>
        </w:rPr>
      </w:pPr>
    </w:p>
    <w:p w:rsidR="00241320" w:rsidRDefault="00241320" w:rsidP="00241320">
      <w:pPr>
        <w:pStyle w:val="aa"/>
        <w:ind w:firstLine="567"/>
        <w:jc w:val="both"/>
        <w:rPr>
          <w:rFonts w:ascii="Times New Roman" w:hAnsi="Times New Roman"/>
          <w:sz w:val="28"/>
          <w:szCs w:val="28"/>
        </w:rPr>
      </w:pPr>
      <w:bookmarkStart w:id="0" w:name="p_35581"/>
      <w:bookmarkEnd w:id="0"/>
      <w:r>
        <w:rPr>
          <w:rFonts w:ascii="Times New Roman" w:hAnsi="Times New Roman"/>
          <w:color w:val="000000"/>
          <w:sz w:val="28"/>
          <w:szCs w:val="28"/>
        </w:rPr>
        <w:t xml:space="preserve">Рассмотрев Протест Прокуратуры Октябрьского района от 11.01.2021 на </w:t>
      </w:r>
      <w:r>
        <w:rPr>
          <w:rFonts w:ascii="Times New Roman" w:hAnsi="Times New Roman"/>
          <w:sz w:val="28"/>
          <w:szCs w:val="28"/>
        </w:rPr>
        <w:t xml:space="preserve">пункты 1.3, 1.4, 1.5, 4.1, подпункты 10, 11, 15 пункта 3.3, пункты 3.4, 3.7 </w:t>
      </w:r>
      <w:r>
        <w:rPr>
          <w:rFonts w:ascii="Times New Roman" w:hAnsi="Times New Roman"/>
          <w:b/>
          <w:sz w:val="28"/>
          <w:szCs w:val="28"/>
        </w:rPr>
        <w:t xml:space="preserve"> </w:t>
      </w:r>
      <w:r>
        <w:rPr>
          <w:rFonts w:ascii="Times New Roman" w:hAnsi="Times New Roman"/>
          <w:sz w:val="28"/>
          <w:szCs w:val="28"/>
        </w:rPr>
        <w:t>Порядка проведения конкурса по отбору кандидатур на должность Главы Плотавского сельсовета Октябрьского района Курской области, утвержденного решением Собрания депутатов Плотавского сельсовета от 23.09.2020 №171, Собрание депутатов Плотавского сельсовета Октябрьского района Курской области РЕШИЛО:</w:t>
      </w:r>
    </w:p>
    <w:p w:rsidR="00241320" w:rsidRDefault="00241320" w:rsidP="00241320">
      <w:pPr>
        <w:pStyle w:val="ConsPlusTitle"/>
        <w:ind w:firstLine="567"/>
        <w:jc w:val="both"/>
        <w:rPr>
          <w:b w:val="0"/>
          <w:sz w:val="28"/>
          <w:szCs w:val="28"/>
        </w:rPr>
      </w:pPr>
      <w:r>
        <w:rPr>
          <w:b w:val="0"/>
          <w:sz w:val="28"/>
          <w:szCs w:val="28"/>
        </w:rPr>
        <w:t xml:space="preserve">1. </w:t>
      </w:r>
      <w:r>
        <w:rPr>
          <w:b w:val="0"/>
          <w:bCs/>
          <w:sz w:val="28"/>
          <w:szCs w:val="28"/>
        </w:rPr>
        <w:t>Внести в</w:t>
      </w:r>
      <w:r>
        <w:rPr>
          <w:b w:val="0"/>
          <w:sz w:val="28"/>
          <w:szCs w:val="28"/>
        </w:rPr>
        <w:t xml:space="preserve"> Порядок проведения конкурса по отбору кандидатур на должность Главы Плотавского сельсовета Октябрьского района Курской области, утвержденный решением Собрания депутатов Плотавского сельсовета от 23.09.2020 № 171,  следующие</w:t>
      </w:r>
      <w:r>
        <w:rPr>
          <w:b w:val="0"/>
          <w:bCs/>
          <w:sz w:val="28"/>
          <w:szCs w:val="28"/>
        </w:rPr>
        <w:t xml:space="preserve"> </w:t>
      </w:r>
      <w:r>
        <w:rPr>
          <w:b w:val="0"/>
          <w:sz w:val="28"/>
          <w:szCs w:val="28"/>
        </w:rPr>
        <w:t>изменения:</w:t>
      </w:r>
    </w:p>
    <w:p w:rsidR="00241320" w:rsidRDefault="00241320" w:rsidP="00241320">
      <w:pPr>
        <w:pStyle w:val="ConsPlusTitle"/>
        <w:ind w:firstLine="708"/>
        <w:jc w:val="both"/>
        <w:rPr>
          <w:b w:val="0"/>
          <w:sz w:val="28"/>
          <w:szCs w:val="28"/>
        </w:rPr>
      </w:pPr>
      <w:r>
        <w:rPr>
          <w:b w:val="0"/>
          <w:sz w:val="28"/>
          <w:szCs w:val="28"/>
        </w:rPr>
        <w:t>- в пунктах  1.3, 1.4, 1.5, 4.1 Порядка слова «20 (двадцать) календарных дней» заменить  словами «35 (тридцать пять) календарных дней»;</w:t>
      </w:r>
    </w:p>
    <w:p w:rsidR="00241320" w:rsidRDefault="00241320" w:rsidP="00241320">
      <w:pPr>
        <w:pStyle w:val="ConsPlusTitle"/>
        <w:ind w:firstLine="708"/>
        <w:jc w:val="both"/>
        <w:rPr>
          <w:b w:val="0"/>
          <w:sz w:val="28"/>
          <w:szCs w:val="28"/>
        </w:rPr>
      </w:pPr>
      <w:r>
        <w:rPr>
          <w:b w:val="0"/>
          <w:sz w:val="28"/>
          <w:szCs w:val="28"/>
        </w:rPr>
        <w:t>- в пункте 3.3 Порядка:</w:t>
      </w:r>
    </w:p>
    <w:p w:rsidR="00241320" w:rsidRDefault="00241320" w:rsidP="00241320">
      <w:pPr>
        <w:tabs>
          <w:tab w:val="left" w:pos="3150"/>
        </w:tabs>
        <w:spacing w:after="0" w:line="240" w:lineRule="auto"/>
        <w:jc w:val="both"/>
        <w:rPr>
          <w:rFonts w:ascii="Times New Roman" w:hAnsi="Times New Roman" w:cs="Times New Roman"/>
          <w:sz w:val="28"/>
          <w:szCs w:val="28"/>
        </w:rPr>
      </w:pPr>
      <w:r>
        <w:t xml:space="preserve">       </w:t>
      </w:r>
      <w:r>
        <w:rPr>
          <w:rFonts w:ascii="Times New Roman" w:hAnsi="Times New Roman" w:cs="Times New Roman"/>
          <w:sz w:val="28"/>
          <w:szCs w:val="28"/>
        </w:rPr>
        <w:t xml:space="preserve">    а) подпункт 10 изложить в следующей редакции:</w:t>
      </w:r>
    </w:p>
    <w:p w:rsidR="00241320" w:rsidRDefault="00241320" w:rsidP="00241320">
      <w:pPr>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   «10) документы, подтверждающие выполнение гражданином обязанности по предоставлени</w:t>
      </w:r>
      <w:r>
        <w:rPr>
          <w:rFonts w:ascii="Times New Roman" w:hAnsi="Times New Roman" w:cs="Times New Roman"/>
          <w:color w:val="000000"/>
          <w:sz w:val="28"/>
          <w:szCs w:val="28"/>
        </w:rPr>
        <w:t>ю Губернатору Курской области св</w:t>
      </w:r>
      <w:r>
        <w:rPr>
          <w:rFonts w:ascii="Times New Roman" w:hAnsi="Times New Roman" w:cs="Times New Roman"/>
          <w:sz w:val="28"/>
          <w:szCs w:val="28"/>
        </w:rPr>
        <w:t>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своей супруги (супруга) и несовершеннолетних детей в соответствии с частью 4.2 статьи 12.1 Федерального закона от 25 декабря 2008 года № 273-ФЗ «О противодействии коррупции»;</w:t>
      </w:r>
    </w:p>
    <w:p w:rsidR="00241320" w:rsidRDefault="00241320" w:rsidP="00241320">
      <w:pPr>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  сведения  о доходах, расходах, об имуществе  и обязательствах имущественного характера представляется  по форме справки о доходах, расходах, об имуществе и обязательствах имущественного характера, утвержденной  Указом  Президента  Российской  Федерации  от 23 июня 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w:t>
      </w:r>
      <w:r>
        <w:rPr>
          <w:rFonts w:ascii="Times New Roman" w:hAnsi="Times New Roman" w:cs="Times New Roman"/>
          <w:sz w:val="28"/>
          <w:szCs w:val="28"/>
        </w:rPr>
        <w:lastRenderedPageBreak/>
        <w:t>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241320" w:rsidRDefault="00241320" w:rsidP="00241320">
      <w:pPr>
        <w:spacing w:after="0" w:line="240" w:lineRule="auto"/>
        <w:ind w:firstLine="39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б)</w:t>
      </w:r>
      <w:r>
        <w:rPr>
          <w:rFonts w:ascii="Times New Roman" w:hAnsi="Times New Roman" w:cs="Times New Roman"/>
          <w:color w:val="0000FF"/>
          <w:sz w:val="28"/>
          <w:szCs w:val="28"/>
        </w:rPr>
        <w:t xml:space="preserve"> </w:t>
      </w:r>
      <w:r>
        <w:rPr>
          <w:rFonts w:ascii="Times New Roman" w:hAnsi="Times New Roman" w:cs="Times New Roman"/>
          <w:sz w:val="28"/>
          <w:szCs w:val="28"/>
        </w:rPr>
        <w:t>подпункт 11 признать утратившим силу;</w:t>
      </w:r>
    </w:p>
    <w:p w:rsidR="00241320" w:rsidRDefault="00241320" w:rsidP="0024132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пункт 3.4 Порядка признать утратившим силу;</w:t>
      </w:r>
    </w:p>
    <w:p w:rsidR="00241320" w:rsidRDefault="00241320" w:rsidP="0024132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пункт 3.5  Порядка изложить в следующей редакции:</w:t>
      </w:r>
    </w:p>
    <w:p w:rsidR="00241320" w:rsidRDefault="00241320" w:rsidP="00241320">
      <w:pPr>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  «3.5. Дополнительно к вышеперечисленным документам кандидатом в конкурсную комиссию могут быть представлены:</w:t>
      </w:r>
    </w:p>
    <w:p w:rsidR="00241320" w:rsidRDefault="00241320" w:rsidP="0024132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документы, подтверждающие принадлежность к политической партии, иному общественному объединению;</w:t>
      </w:r>
    </w:p>
    <w:p w:rsidR="00241320" w:rsidRDefault="00241320" w:rsidP="0024132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    2) документы в поддержку избрания его Главой Плотавского </w:t>
      </w:r>
      <w:r>
        <w:rPr>
          <w:rFonts w:ascii="Times New Roman" w:hAnsi="Times New Roman" w:cs="Times New Roman"/>
          <w:color w:val="000000"/>
          <w:sz w:val="28"/>
          <w:szCs w:val="28"/>
        </w:rPr>
        <w:t>сельсовета Октябрьского района</w:t>
      </w:r>
      <w:r>
        <w:rPr>
          <w:rFonts w:ascii="Times New Roman" w:hAnsi="Times New Roman" w:cs="Times New Roman"/>
          <w:sz w:val="28"/>
          <w:szCs w:val="28"/>
        </w:rPr>
        <w:t xml:space="preserve"> (в том числе от общественных объединений, политических партий, собраний граждан), заверенные  в установленном действующим законодательством  порядке; </w:t>
      </w:r>
    </w:p>
    <w:p w:rsidR="00241320" w:rsidRDefault="00241320" w:rsidP="0024132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документы о дополнительном профессиональном образовании, о присвоении ученой степени (звания), о награждении наградами и присвоении почетных званий, о замещаемых общественных должностях; </w:t>
      </w:r>
    </w:p>
    <w:p w:rsidR="00241320" w:rsidRDefault="00241320" w:rsidP="0024132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информация о видении социально-экономического развития территории;</w:t>
      </w:r>
    </w:p>
    <w:p w:rsidR="00241320" w:rsidRDefault="00241320" w:rsidP="00241320">
      <w:pPr>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   5) иные документы, характеризующие его профессиональную подготовку.»;</w:t>
      </w:r>
    </w:p>
    <w:p w:rsidR="00241320" w:rsidRDefault="00241320" w:rsidP="00241320">
      <w:pPr>
        <w:spacing w:after="0" w:line="240" w:lineRule="auto"/>
        <w:ind w:firstLine="397"/>
        <w:rPr>
          <w:rFonts w:ascii="Times New Roman" w:hAnsi="Times New Roman" w:cs="Times New Roman"/>
          <w:sz w:val="28"/>
          <w:szCs w:val="28"/>
        </w:rPr>
      </w:pPr>
      <w:r>
        <w:rPr>
          <w:rFonts w:ascii="Times New Roman" w:hAnsi="Times New Roman" w:cs="Times New Roman"/>
          <w:sz w:val="28"/>
          <w:szCs w:val="28"/>
        </w:rPr>
        <w:t xml:space="preserve">   - в пункте 3.7 Порядка цифры «3.4» исключить:</w:t>
      </w:r>
    </w:p>
    <w:p w:rsidR="00241320" w:rsidRDefault="00241320" w:rsidP="00241320">
      <w:pPr>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   - в абзаце 3 пункта 2.9 Порядка «большинством голосов от установленного общего числа членов» заменить словами «большинством голосов от  присутствующих на заседании членов»;</w:t>
      </w:r>
    </w:p>
    <w:p w:rsidR="00241320" w:rsidRDefault="00241320" w:rsidP="0024132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 абзаце 1 пункта 4.5 Порядка слова «большинством голосов от  общего числа членов конкурсной комиссии» заменить словами «большинством голосов от  присутствующих на заседании членов»;</w:t>
      </w:r>
    </w:p>
    <w:p w:rsidR="00241320" w:rsidRDefault="00241320" w:rsidP="00241320">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пункты 11, 15 в приложении № 3</w:t>
      </w:r>
      <w:r>
        <w:rPr>
          <w:rFonts w:ascii="Times New Roman" w:hAnsi="Times New Roman" w:cs="Times New Roman"/>
          <w:bCs/>
          <w:sz w:val="28"/>
          <w:szCs w:val="28"/>
        </w:rPr>
        <w:t xml:space="preserve"> «Подтверждение </w:t>
      </w:r>
      <w:r>
        <w:rPr>
          <w:rFonts w:ascii="Times New Roman" w:hAnsi="Times New Roman" w:cs="Times New Roman"/>
          <w:sz w:val="28"/>
          <w:szCs w:val="28"/>
        </w:rPr>
        <w:t>о приеме документов на участие в конкурсе по отбору кандидатур на должность главы» признать утратившими силу;</w:t>
      </w:r>
    </w:p>
    <w:p w:rsidR="00241320" w:rsidRDefault="00241320" w:rsidP="00241320">
      <w:pPr>
        <w:snapToGri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 приложении № 4 «Бюллетень» слова «Программа социально-экономического развития муниципального образования на 5 лет» заменить словами «Выступление  участника конкурса по видению социально-экономического развития  муниципального образования».</w:t>
      </w:r>
    </w:p>
    <w:p w:rsidR="00241320" w:rsidRDefault="00241320" w:rsidP="002413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Настоящее решение вступает в силу со дня его официального обнародования.</w:t>
      </w:r>
    </w:p>
    <w:p w:rsidR="00241320" w:rsidRDefault="00241320" w:rsidP="0024132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
    <w:p w:rsidR="00241320" w:rsidRDefault="00241320" w:rsidP="00241320">
      <w:pPr>
        <w:pStyle w:val="a8"/>
        <w:spacing w:before="0" w:beforeAutospacing="0" w:after="0" w:afterAutospacing="0"/>
        <w:rPr>
          <w:sz w:val="28"/>
          <w:szCs w:val="28"/>
        </w:rPr>
      </w:pPr>
      <w:r>
        <w:rPr>
          <w:sz w:val="28"/>
          <w:szCs w:val="28"/>
        </w:rPr>
        <w:t>Председатель Собрания депутатов</w:t>
      </w:r>
    </w:p>
    <w:p w:rsidR="00241320" w:rsidRDefault="00241320" w:rsidP="00241320">
      <w:pPr>
        <w:pStyle w:val="a8"/>
        <w:spacing w:before="0" w:beforeAutospacing="0" w:after="0" w:afterAutospacing="0"/>
        <w:rPr>
          <w:sz w:val="28"/>
          <w:szCs w:val="28"/>
        </w:rPr>
      </w:pPr>
      <w:r>
        <w:rPr>
          <w:sz w:val="28"/>
          <w:szCs w:val="28"/>
        </w:rPr>
        <w:t>Плотавского сельсовета</w:t>
      </w:r>
    </w:p>
    <w:p w:rsidR="00241320" w:rsidRDefault="00241320" w:rsidP="00241320">
      <w:pPr>
        <w:pStyle w:val="a8"/>
        <w:spacing w:before="0" w:beforeAutospacing="0" w:after="0" w:afterAutospacing="0"/>
        <w:rPr>
          <w:sz w:val="28"/>
          <w:szCs w:val="28"/>
        </w:rPr>
      </w:pPr>
      <w:r>
        <w:rPr>
          <w:sz w:val="28"/>
          <w:szCs w:val="28"/>
        </w:rPr>
        <w:t>Октябрьского района                                                               Белугина В.В.</w:t>
      </w:r>
    </w:p>
    <w:p w:rsidR="00241320" w:rsidRDefault="00241320" w:rsidP="00241320">
      <w:pPr>
        <w:pStyle w:val="a8"/>
        <w:spacing w:before="0" w:beforeAutospacing="0" w:after="0" w:afterAutospacing="0"/>
        <w:rPr>
          <w:sz w:val="28"/>
          <w:szCs w:val="28"/>
        </w:rPr>
      </w:pPr>
    </w:p>
    <w:p w:rsidR="00241320" w:rsidRDefault="00241320" w:rsidP="00241320">
      <w:pPr>
        <w:pStyle w:val="a8"/>
        <w:spacing w:before="0" w:beforeAutospacing="0" w:after="0" w:afterAutospacing="0"/>
        <w:rPr>
          <w:sz w:val="28"/>
          <w:szCs w:val="28"/>
        </w:rPr>
      </w:pPr>
      <w:r>
        <w:rPr>
          <w:sz w:val="28"/>
          <w:szCs w:val="28"/>
        </w:rPr>
        <w:t>Глава Плотавского сельсовета</w:t>
      </w:r>
    </w:p>
    <w:p w:rsidR="00241320" w:rsidRDefault="00241320" w:rsidP="00241320">
      <w:pPr>
        <w:pStyle w:val="a8"/>
        <w:spacing w:before="0" w:beforeAutospacing="0" w:after="0" w:afterAutospacing="0"/>
        <w:rPr>
          <w:sz w:val="28"/>
          <w:szCs w:val="28"/>
        </w:rPr>
      </w:pPr>
      <w:r>
        <w:rPr>
          <w:sz w:val="28"/>
          <w:szCs w:val="28"/>
        </w:rPr>
        <w:t>Октябрьского района                                                                 Ельникова Л.В.</w:t>
      </w:r>
    </w:p>
    <w:p w:rsidR="00241320" w:rsidRDefault="00241320" w:rsidP="00241320">
      <w:pPr>
        <w:spacing w:after="0" w:line="240" w:lineRule="auto"/>
        <w:rPr>
          <w:rFonts w:ascii="Arial" w:hAnsi="Arial" w:cs="Arial"/>
          <w:sz w:val="24"/>
          <w:szCs w:val="24"/>
        </w:rPr>
        <w:sectPr w:rsidR="00241320">
          <w:pgSz w:w="11906" w:h="16838"/>
          <w:pgMar w:top="1134" w:right="1247" w:bottom="1134" w:left="1531" w:header="709" w:footer="709" w:gutter="0"/>
          <w:pgNumType w:start="1"/>
          <w:cols w:space="720"/>
        </w:sectPr>
      </w:pPr>
    </w:p>
    <w:p w:rsidR="00241320" w:rsidRDefault="00241320" w:rsidP="00241320">
      <w:pPr>
        <w:tabs>
          <w:tab w:val="left" w:pos="4111"/>
          <w:tab w:val="left" w:pos="4820"/>
          <w:tab w:val="left" w:pos="5580"/>
        </w:tabs>
        <w:autoSpaceDE w:val="0"/>
        <w:autoSpaceDN w:val="0"/>
        <w:adjustRightInd w:val="0"/>
        <w:spacing w:after="0" w:line="240" w:lineRule="auto"/>
        <w:ind w:firstLine="397"/>
        <w:jc w:val="right"/>
        <w:outlineLvl w:val="0"/>
        <w:rPr>
          <w:rFonts w:ascii="Arial" w:hAnsi="Arial" w:cs="Arial"/>
          <w:sz w:val="24"/>
          <w:szCs w:val="24"/>
        </w:rPr>
      </w:pPr>
      <w:r>
        <w:rPr>
          <w:rFonts w:ascii="Arial" w:hAnsi="Arial" w:cs="Arial"/>
          <w:sz w:val="24"/>
          <w:szCs w:val="24"/>
        </w:rPr>
        <w:lastRenderedPageBreak/>
        <w:t>Приложение</w:t>
      </w:r>
    </w:p>
    <w:p w:rsidR="00241320" w:rsidRDefault="00241320" w:rsidP="00241320">
      <w:pPr>
        <w:tabs>
          <w:tab w:val="left" w:pos="4111"/>
          <w:tab w:val="left" w:pos="4820"/>
          <w:tab w:val="left" w:pos="5580"/>
        </w:tabs>
        <w:autoSpaceDE w:val="0"/>
        <w:autoSpaceDN w:val="0"/>
        <w:adjustRightInd w:val="0"/>
        <w:spacing w:after="0" w:line="240" w:lineRule="auto"/>
        <w:ind w:firstLine="397"/>
        <w:jc w:val="right"/>
        <w:outlineLvl w:val="0"/>
        <w:rPr>
          <w:rFonts w:ascii="Arial" w:hAnsi="Arial" w:cs="Arial"/>
          <w:sz w:val="24"/>
          <w:szCs w:val="24"/>
        </w:rPr>
      </w:pPr>
      <w:r>
        <w:rPr>
          <w:rFonts w:ascii="Arial" w:hAnsi="Arial" w:cs="Arial"/>
          <w:sz w:val="24"/>
          <w:szCs w:val="24"/>
        </w:rPr>
        <w:t>к решению Собрания депутатов</w:t>
      </w:r>
    </w:p>
    <w:p w:rsidR="00241320" w:rsidRDefault="00241320" w:rsidP="00241320">
      <w:pPr>
        <w:tabs>
          <w:tab w:val="left" w:pos="4111"/>
          <w:tab w:val="left" w:pos="4820"/>
          <w:tab w:val="left" w:pos="5580"/>
        </w:tabs>
        <w:autoSpaceDE w:val="0"/>
        <w:autoSpaceDN w:val="0"/>
        <w:adjustRightInd w:val="0"/>
        <w:spacing w:after="0" w:line="240" w:lineRule="auto"/>
        <w:ind w:firstLine="397"/>
        <w:jc w:val="right"/>
        <w:outlineLvl w:val="0"/>
        <w:rPr>
          <w:rFonts w:ascii="Arial" w:hAnsi="Arial" w:cs="Arial"/>
          <w:sz w:val="24"/>
          <w:szCs w:val="24"/>
        </w:rPr>
      </w:pPr>
      <w:r>
        <w:rPr>
          <w:rFonts w:ascii="Arial" w:hAnsi="Arial" w:cs="Arial"/>
          <w:sz w:val="24"/>
          <w:szCs w:val="24"/>
        </w:rPr>
        <w:t>Плотавского сельсовета</w:t>
      </w:r>
    </w:p>
    <w:p w:rsidR="00241320" w:rsidRDefault="00241320" w:rsidP="00241320">
      <w:pPr>
        <w:tabs>
          <w:tab w:val="left" w:pos="4111"/>
          <w:tab w:val="left" w:pos="4820"/>
          <w:tab w:val="left" w:pos="5580"/>
        </w:tabs>
        <w:autoSpaceDE w:val="0"/>
        <w:autoSpaceDN w:val="0"/>
        <w:adjustRightInd w:val="0"/>
        <w:spacing w:after="0" w:line="240" w:lineRule="auto"/>
        <w:ind w:firstLine="397"/>
        <w:jc w:val="right"/>
        <w:outlineLvl w:val="0"/>
        <w:rPr>
          <w:rFonts w:ascii="Arial" w:hAnsi="Arial" w:cs="Arial"/>
          <w:sz w:val="24"/>
          <w:szCs w:val="24"/>
        </w:rPr>
      </w:pPr>
      <w:r>
        <w:rPr>
          <w:rFonts w:ascii="Arial" w:hAnsi="Arial" w:cs="Arial"/>
          <w:sz w:val="24"/>
          <w:szCs w:val="24"/>
        </w:rPr>
        <w:t xml:space="preserve"> Октябрьского района Курской области</w:t>
      </w:r>
    </w:p>
    <w:p w:rsidR="00241320" w:rsidRDefault="00241320" w:rsidP="00241320">
      <w:pPr>
        <w:tabs>
          <w:tab w:val="left" w:pos="3686"/>
          <w:tab w:val="left" w:pos="4111"/>
          <w:tab w:val="left" w:pos="4820"/>
        </w:tabs>
        <w:autoSpaceDE w:val="0"/>
        <w:autoSpaceDN w:val="0"/>
        <w:adjustRightInd w:val="0"/>
        <w:spacing w:after="0" w:line="240" w:lineRule="auto"/>
        <w:ind w:firstLine="397"/>
        <w:jc w:val="right"/>
        <w:rPr>
          <w:rFonts w:ascii="Arial" w:hAnsi="Arial" w:cs="Arial"/>
          <w:sz w:val="24"/>
          <w:szCs w:val="24"/>
        </w:rPr>
      </w:pPr>
      <w:r>
        <w:rPr>
          <w:rFonts w:ascii="Arial" w:hAnsi="Arial" w:cs="Arial"/>
          <w:sz w:val="24"/>
          <w:szCs w:val="24"/>
        </w:rPr>
        <w:t>от 23.09.2020  №171</w:t>
      </w:r>
    </w:p>
    <w:p w:rsidR="00241320" w:rsidRDefault="00241320" w:rsidP="00241320">
      <w:pPr>
        <w:autoSpaceDE w:val="0"/>
        <w:autoSpaceDN w:val="0"/>
        <w:adjustRightInd w:val="0"/>
        <w:spacing w:after="0" w:line="240" w:lineRule="auto"/>
        <w:ind w:firstLine="397"/>
        <w:jc w:val="both"/>
        <w:rPr>
          <w:rFonts w:ascii="Arial" w:hAnsi="Arial" w:cs="Arial"/>
          <w:sz w:val="24"/>
          <w:szCs w:val="24"/>
        </w:rPr>
      </w:pPr>
    </w:p>
    <w:p w:rsidR="00241320" w:rsidRDefault="00241320" w:rsidP="00241320">
      <w:pPr>
        <w:autoSpaceDE w:val="0"/>
        <w:autoSpaceDN w:val="0"/>
        <w:adjustRightInd w:val="0"/>
        <w:spacing w:after="0" w:line="240" w:lineRule="auto"/>
        <w:ind w:firstLine="397"/>
        <w:jc w:val="center"/>
        <w:rPr>
          <w:rFonts w:ascii="Arial" w:hAnsi="Arial" w:cs="Arial"/>
          <w:b/>
          <w:bCs/>
          <w:sz w:val="28"/>
          <w:szCs w:val="28"/>
        </w:rPr>
      </w:pPr>
      <w:r>
        <w:rPr>
          <w:rFonts w:ascii="Arial" w:hAnsi="Arial" w:cs="Arial"/>
          <w:b/>
          <w:bCs/>
          <w:sz w:val="28"/>
          <w:szCs w:val="28"/>
        </w:rPr>
        <w:t xml:space="preserve">ПОРЯДОК </w:t>
      </w:r>
    </w:p>
    <w:p w:rsidR="00241320" w:rsidRDefault="00241320" w:rsidP="00241320">
      <w:pPr>
        <w:autoSpaceDE w:val="0"/>
        <w:autoSpaceDN w:val="0"/>
        <w:adjustRightInd w:val="0"/>
        <w:spacing w:after="0" w:line="240" w:lineRule="auto"/>
        <w:ind w:firstLine="397"/>
        <w:jc w:val="center"/>
        <w:rPr>
          <w:rFonts w:ascii="Arial" w:hAnsi="Arial" w:cs="Arial"/>
          <w:b/>
          <w:bCs/>
          <w:sz w:val="28"/>
          <w:szCs w:val="28"/>
        </w:rPr>
      </w:pPr>
      <w:r>
        <w:rPr>
          <w:rFonts w:ascii="Arial" w:hAnsi="Arial" w:cs="Arial"/>
          <w:b/>
          <w:bCs/>
          <w:sz w:val="28"/>
          <w:szCs w:val="28"/>
        </w:rPr>
        <w:t>ПРОВЕДЕНИЯ КОНКУРСА ПО ОТБОРУ КАНДИДАТУР НА ДОЛЖНОСТЬ ГЛАВЫ  ПЛОТАВСКОГО СЕЛЬСОВЕТА ОКТЯБРЬСКОГО РАЙОНА</w:t>
      </w:r>
    </w:p>
    <w:p w:rsidR="00241320" w:rsidRDefault="00241320" w:rsidP="00241320">
      <w:pPr>
        <w:pStyle w:val="ConsPlusNormal"/>
        <w:ind w:firstLine="397"/>
        <w:jc w:val="center"/>
        <w:rPr>
          <w:sz w:val="24"/>
          <w:szCs w:val="24"/>
        </w:rPr>
      </w:pPr>
    </w:p>
    <w:p w:rsidR="00241320" w:rsidRDefault="00241320" w:rsidP="00241320">
      <w:pPr>
        <w:numPr>
          <w:ilvl w:val="0"/>
          <w:numId w:val="1"/>
        </w:numPr>
        <w:spacing w:after="0" w:line="240" w:lineRule="auto"/>
        <w:ind w:left="0"/>
        <w:jc w:val="center"/>
        <w:rPr>
          <w:rFonts w:ascii="Arial" w:hAnsi="Arial" w:cs="Arial"/>
          <w:sz w:val="24"/>
          <w:szCs w:val="24"/>
          <w:lang w:eastAsia="en-US"/>
        </w:rPr>
      </w:pPr>
      <w:r>
        <w:rPr>
          <w:rFonts w:ascii="Arial" w:hAnsi="Arial" w:cs="Arial"/>
          <w:b/>
          <w:bCs/>
          <w:sz w:val="24"/>
          <w:szCs w:val="24"/>
          <w:lang w:eastAsia="en-US"/>
        </w:rPr>
        <w:t>Общие положения</w:t>
      </w:r>
    </w:p>
    <w:p w:rsidR="00241320" w:rsidRDefault="00241320" w:rsidP="00241320">
      <w:pPr>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1.1. Настоящим Порядком в соответствии со статьей 36 Федерального закона от 6 октября 2003 года № 131-ФЗ «Об общих принципах организации местного самоуправления в Российской Федерации», </w:t>
      </w:r>
      <w:r>
        <w:rPr>
          <w:rFonts w:ascii="Arial" w:hAnsi="Arial" w:cs="Arial"/>
          <w:sz w:val="24"/>
          <w:szCs w:val="24"/>
        </w:rPr>
        <w:t>Законом Курской области от 19 ноября 2014 года № 72-ЗКО «О порядке избрания, месте в системе органов местного самоуправления и сроках полномочий глав муниципальных образований» и Уставом  муниципального образования   «Плотавский сельсовет» Октябрьского района Курской области устанавливается порядок и условия проведения к</w:t>
      </w:r>
      <w:r>
        <w:rPr>
          <w:rFonts w:ascii="Arial" w:hAnsi="Arial" w:cs="Arial"/>
          <w:sz w:val="24"/>
          <w:szCs w:val="24"/>
          <w:lang w:eastAsia="en-US"/>
        </w:rPr>
        <w:t xml:space="preserve">онкурса по отбору кандидатур на должность Главы </w:t>
      </w:r>
      <w:r>
        <w:rPr>
          <w:rFonts w:ascii="Arial" w:hAnsi="Arial" w:cs="Arial"/>
          <w:sz w:val="24"/>
          <w:szCs w:val="24"/>
        </w:rPr>
        <w:t>Плотавского сельсовета Октябрьского района</w:t>
      </w:r>
      <w:r>
        <w:rPr>
          <w:rFonts w:ascii="Arial" w:hAnsi="Arial" w:cs="Arial"/>
          <w:sz w:val="24"/>
          <w:szCs w:val="24"/>
          <w:lang w:eastAsia="en-US"/>
        </w:rPr>
        <w:t>.</w:t>
      </w:r>
    </w:p>
    <w:p w:rsidR="00241320" w:rsidRDefault="00241320" w:rsidP="00241320">
      <w:pPr>
        <w:spacing w:after="0" w:line="240" w:lineRule="auto"/>
        <w:ind w:firstLine="397"/>
        <w:jc w:val="both"/>
        <w:rPr>
          <w:rFonts w:ascii="Arial" w:hAnsi="Arial" w:cs="Arial"/>
          <w:sz w:val="24"/>
          <w:szCs w:val="24"/>
          <w:lang w:eastAsia="en-US"/>
        </w:rPr>
      </w:pPr>
      <w:r>
        <w:rPr>
          <w:rFonts w:ascii="Arial" w:hAnsi="Arial" w:cs="Arial"/>
          <w:sz w:val="24"/>
          <w:szCs w:val="24"/>
          <w:lang w:eastAsia="en-US"/>
        </w:rPr>
        <w:t>1.2. Организация и проведение конкурса осуществляется конкурсной комиссией, формируемой в соответствии с пунктом 2.1 статьи 36 Федерального закона от 6 октября 2003 года № 131-ФЗ «Об общих принципах организации местного самоуправления в Российской Федерации» и настоящим Порядком.</w:t>
      </w:r>
    </w:p>
    <w:p w:rsidR="00241320" w:rsidRDefault="00241320" w:rsidP="00241320">
      <w:pPr>
        <w:spacing w:after="0" w:line="240" w:lineRule="auto"/>
        <w:ind w:firstLine="397"/>
        <w:jc w:val="both"/>
        <w:rPr>
          <w:rFonts w:ascii="Arial" w:hAnsi="Arial" w:cs="Arial"/>
          <w:sz w:val="24"/>
          <w:szCs w:val="24"/>
          <w:lang w:eastAsia="en-US"/>
        </w:rPr>
      </w:pPr>
      <w:r>
        <w:rPr>
          <w:rFonts w:ascii="Arial" w:hAnsi="Arial" w:cs="Arial"/>
          <w:sz w:val="24"/>
          <w:szCs w:val="24"/>
          <w:lang w:eastAsia="en-US"/>
        </w:rPr>
        <w:t>1.3. Решение о проведении конкурса подлежит официальному опу</w:t>
      </w:r>
      <w:r w:rsidR="007F2936">
        <w:rPr>
          <w:rFonts w:ascii="Arial" w:hAnsi="Arial" w:cs="Arial"/>
          <w:sz w:val="24"/>
          <w:szCs w:val="24"/>
          <w:lang w:eastAsia="en-US"/>
        </w:rPr>
        <w:t>бликованию не позднее чем, за 35 (три</w:t>
      </w:r>
      <w:r>
        <w:rPr>
          <w:rFonts w:ascii="Arial" w:hAnsi="Arial" w:cs="Arial"/>
          <w:sz w:val="24"/>
          <w:szCs w:val="24"/>
          <w:lang w:eastAsia="en-US"/>
        </w:rPr>
        <w:t>дцать</w:t>
      </w:r>
      <w:r w:rsidR="007F2936">
        <w:rPr>
          <w:rFonts w:ascii="Arial" w:hAnsi="Arial" w:cs="Arial"/>
          <w:sz w:val="24"/>
          <w:szCs w:val="24"/>
          <w:lang w:eastAsia="en-US"/>
        </w:rPr>
        <w:t xml:space="preserve"> пять</w:t>
      </w:r>
      <w:r>
        <w:rPr>
          <w:rFonts w:ascii="Arial" w:hAnsi="Arial" w:cs="Arial"/>
          <w:sz w:val="24"/>
          <w:szCs w:val="24"/>
          <w:lang w:eastAsia="en-US"/>
        </w:rPr>
        <w:t>) календарных дней до дня проведения конкурса.</w:t>
      </w:r>
    </w:p>
    <w:p w:rsidR="00241320" w:rsidRDefault="00241320" w:rsidP="00241320">
      <w:pPr>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1.4. Решение о проведении конкурса принимается Собранием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 xml:space="preserve">Курской области: </w:t>
      </w:r>
    </w:p>
    <w:p w:rsidR="00241320" w:rsidRDefault="00241320" w:rsidP="00241320">
      <w:pPr>
        <w:pStyle w:val="ConsPlusNormal"/>
        <w:ind w:firstLine="540"/>
        <w:jc w:val="both"/>
        <w:rPr>
          <w:sz w:val="24"/>
          <w:szCs w:val="24"/>
        </w:rPr>
      </w:pPr>
      <w:r>
        <w:rPr>
          <w:sz w:val="24"/>
          <w:szCs w:val="24"/>
        </w:rPr>
        <w:t xml:space="preserve">не позднее, чем за </w:t>
      </w:r>
      <w:r w:rsidR="007F2936">
        <w:rPr>
          <w:sz w:val="24"/>
          <w:szCs w:val="24"/>
        </w:rPr>
        <w:t xml:space="preserve">35 </w:t>
      </w:r>
      <w:r>
        <w:rPr>
          <w:sz w:val="24"/>
          <w:szCs w:val="24"/>
        </w:rPr>
        <w:t>(</w:t>
      </w:r>
      <w:r w:rsidR="007F2936">
        <w:rPr>
          <w:sz w:val="24"/>
          <w:szCs w:val="24"/>
          <w:lang w:eastAsia="en-US"/>
        </w:rPr>
        <w:t>тридцать пять</w:t>
      </w:r>
      <w:r>
        <w:rPr>
          <w:sz w:val="24"/>
          <w:szCs w:val="24"/>
          <w:lang w:eastAsia="en-US"/>
        </w:rPr>
        <w:t xml:space="preserve">) </w:t>
      </w:r>
      <w:r>
        <w:rPr>
          <w:sz w:val="24"/>
          <w:szCs w:val="24"/>
        </w:rPr>
        <w:t>календарных дней до истечения предусмотренного Уставом  муниципального образования «Плотавский сельсовет»  Октябрьского района  Курской области срока полномочий Главы Плотавского сельсовета Октябрьского района;</w:t>
      </w:r>
    </w:p>
    <w:p w:rsidR="00241320" w:rsidRDefault="00241320" w:rsidP="00241320">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в случае досрочного прекращения полномочий Главы Плотавского сельсовета Октябрьского района  – не позднее чем через шесть месяцев со дня такого прекращения полномочий; при этом если до истечения срока полномочий Собрания депутатов Плотавского сельсовета Октябрьского района осталось менее шести месяцев, избрание Главы  Плотавского сельсовета Октябрьского района осуществляется в течение трех месяцев со дня избрания Собрания депутатов Плотавского сельсовета Октябрьского района в правомочном составе;</w:t>
      </w:r>
    </w:p>
    <w:p w:rsidR="00241320" w:rsidRDefault="00241320" w:rsidP="00241320">
      <w:pPr>
        <w:pStyle w:val="ConsPlusNormal"/>
        <w:ind w:firstLine="540"/>
        <w:jc w:val="both"/>
        <w:rPr>
          <w:sz w:val="24"/>
          <w:szCs w:val="24"/>
        </w:rPr>
      </w:pPr>
      <w:r>
        <w:rPr>
          <w:sz w:val="24"/>
          <w:szCs w:val="24"/>
        </w:rPr>
        <w:t>в случае признания ранее проведенного конкурса несостоявшимся - не позднее 10 календарных дней со дня такого признания;</w:t>
      </w:r>
    </w:p>
    <w:p w:rsidR="00241320" w:rsidRDefault="00241320" w:rsidP="00241320">
      <w:pPr>
        <w:pStyle w:val="ConsPlusNormal"/>
        <w:ind w:firstLine="540"/>
        <w:jc w:val="both"/>
        <w:rPr>
          <w:sz w:val="24"/>
          <w:szCs w:val="24"/>
        </w:rPr>
      </w:pPr>
      <w:r>
        <w:rPr>
          <w:sz w:val="24"/>
          <w:szCs w:val="24"/>
        </w:rPr>
        <w:t>в случае если полномочия Главы  Плотавского сельсовета Октябрьского района прекращены досрочно на основании решения Собрания депутатов Плотавского сельсовета Октябрьского района об удалении его в отставку, и он обжалует в судебном порядке указанное решение – не ранее дня вступления решения суда в законную силу;</w:t>
      </w:r>
    </w:p>
    <w:p w:rsidR="00241320" w:rsidRDefault="00241320" w:rsidP="00241320">
      <w:pPr>
        <w:pStyle w:val="ConsPlusNormal"/>
        <w:ind w:firstLine="540"/>
        <w:jc w:val="both"/>
        <w:rPr>
          <w:sz w:val="24"/>
          <w:szCs w:val="24"/>
        </w:rPr>
      </w:pPr>
      <w:r>
        <w:rPr>
          <w:sz w:val="24"/>
          <w:szCs w:val="24"/>
        </w:rPr>
        <w:t xml:space="preserve">в случае если кандидат, избранный Главой Плотавского сельсовета Октябрьского района, не представил в Собрание депутатов Плотавского </w:t>
      </w:r>
      <w:r>
        <w:rPr>
          <w:sz w:val="24"/>
          <w:szCs w:val="24"/>
        </w:rPr>
        <w:lastRenderedPageBreak/>
        <w:t>сельсовета копию документа об освобождении его от обязанностей, несовместимых со статусом Главы Плотавского сельсовета Октябрьского района (копию документа, удостоверяющего подачу заявления об освобождении от указанных обязанностей) - не позднее 10 календарных дней со дня принятия решения Собранием  депутатов Плотавского сельсовета Октябрьского района об отмене решения об избрании на должность Главы Плотавского сельсовета Октябрьского района.</w:t>
      </w:r>
    </w:p>
    <w:p w:rsidR="00241320" w:rsidRDefault="00241320" w:rsidP="00241320">
      <w:pPr>
        <w:spacing w:after="0" w:line="240" w:lineRule="auto"/>
        <w:ind w:firstLine="397"/>
        <w:jc w:val="both"/>
        <w:rPr>
          <w:rFonts w:ascii="Arial" w:hAnsi="Arial" w:cs="Arial"/>
          <w:sz w:val="24"/>
          <w:szCs w:val="24"/>
          <w:lang w:eastAsia="en-US"/>
        </w:rPr>
      </w:pPr>
      <w:r>
        <w:rPr>
          <w:rFonts w:ascii="Arial" w:hAnsi="Arial" w:cs="Arial"/>
          <w:sz w:val="24"/>
          <w:szCs w:val="24"/>
          <w:lang w:eastAsia="en-US"/>
        </w:rPr>
        <w:t>1.5. Решение о проведении конкурса должно содержать:</w:t>
      </w:r>
    </w:p>
    <w:p w:rsidR="00241320" w:rsidRDefault="00241320" w:rsidP="00241320">
      <w:pPr>
        <w:spacing w:after="0" w:line="240" w:lineRule="auto"/>
        <w:ind w:firstLine="397"/>
        <w:jc w:val="both"/>
        <w:rPr>
          <w:rFonts w:ascii="Arial" w:hAnsi="Arial" w:cs="Arial"/>
          <w:sz w:val="24"/>
          <w:szCs w:val="24"/>
          <w:lang w:eastAsia="en-US"/>
        </w:rPr>
      </w:pPr>
      <w:r>
        <w:rPr>
          <w:rFonts w:ascii="Arial" w:hAnsi="Arial" w:cs="Arial"/>
          <w:sz w:val="24"/>
          <w:szCs w:val="24"/>
          <w:lang w:eastAsia="en-US"/>
        </w:rPr>
        <w:t>1)   дату, время и место проведения конкурса;</w:t>
      </w:r>
    </w:p>
    <w:p w:rsidR="00241320" w:rsidRDefault="00241320" w:rsidP="00241320">
      <w:pPr>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2) дату начала и дату окончания приема документов от кандидатур, выдвигаемых в соответствии с настоящим Порядком с указанием времени работы комиссии с тем, что срок приема предложений должен составлять </w:t>
      </w:r>
      <w:r w:rsidR="007F2936">
        <w:rPr>
          <w:rFonts w:ascii="Arial" w:hAnsi="Arial" w:cs="Arial"/>
          <w:sz w:val="24"/>
          <w:szCs w:val="24"/>
          <w:lang w:eastAsia="en-US"/>
        </w:rPr>
        <w:t>35 (три</w:t>
      </w:r>
      <w:r>
        <w:rPr>
          <w:rFonts w:ascii="Arial" w:hAnsi="Arial" w:cs="Arial"/>
          <w:sz w:val="24"/>
          <w:szCs w:val="24"/>
          <w:lang w:eastAsia="en-US"/>
        </w:rPr>
        <w:t>дцать</w:t>
      </w:r>
      <w:r w:rsidR="007F2936">
        <w:rPr>
          <w:rFonts w:ascii="Arial" w:hAnsi="Arial" w:cs="Arial"/>
          <w:sz w:val="24"/>
          <w:szCs w:val="24"/>
          <w:lang w:eastAsia="en-US"/>
        </w:rPr>
        <w:t xml:space="preserve"> пять</w:t>
      </w:r>
      <w:r>
        <w:rPr>
          <w:rFonts w:ascii="Arial" w:hAnsi="Arial" w:cs="Arial"/>
          <w:sz w:val="24"/>
          <w:szCs w:val="24"/>
          <w:lang w:eastAsia="en-US"/>
        </w:rPr>
        <w:t>) календарных дней со дня, следующего за днем официального опубликования решения о проведении конкурса;</w:t>
      </w:r>
    </w:p>
    <w:p w:rsidR="00241320" w:rsidRDefault="00241320" w:rsidP="00241320">
      <w:pPr>
        <w:spacing w:after="0" w:line="240" w:lineRule="auto"/>
        <w:ind w:firstLine="397"/>
        <w:jc w:val="both"/>
        <w:rPr>
          <w:rFonts w:ascii="Arial" w:hAnsi="Arial" w:cs="Arial"/>
          <w:sz w:val="24"/>
          <w:szCs w:val="24"/>
          <w:lang w:eastAsia="en-US"/>
        </w:rPr>
      </w:pPr>
      <w:r>
        <w:rPr>
          <w:rFonts w:ascii="Arial" w:hAnsi="Arial" w:cs="Arial"/>
          <w:sz w:val="24"/>
          <w:szCs w:val="24"/>
          <w:lang w:eastAsia="en-US"/>
        </w:rPr>
        <w:t>3) адрес места нахождения конкурсной комиссии, контактные телефоны.</w:t>
      </w:r>
    </w:p>
    <w:p w:rsidR="00241320" w:rsidRDefault="00241320" w:rsidP="00241320">
      <w:pPr>
        <w:spacing w:after="0" w:line="240" w:lineRule="auto"/>
        <w:ind w:firstLine="397"/>
        <w:jc w:val="both"/>
        <w:rPr>
          <w:rFonts w:ascii="Arial" w:hAnsi="Arial" w:cs="Arial"/>
          <w:sz w:val="24"/>
          <w:szCs w:val="24"/>
          <w:lang w:eastAsia="en-US"/>
        </w:rPr>
      </w:pPr>
    </w:p>
    <w:p w:rsidR="00241320" w:rsidRDefault="00241320" w:rsidP="00241320">
      <w:pPr>
        <w:spacing w:after="0" w:line="240" w:lineRule="auto"/>
        <w:jc w:val="center"/>
        <w:rPr>
          <w:rFonts w:ascii="Arial" w:hAnsi="Arial" w:cs="Arial"/>
          <w:b/>
          <w:bCs/>
          <w:sz w:val="24"/>
          <w:szCs w:val="24"/>
          <w:lang w:eastAsia="en-US"/>
        </w:rPr>
      </w:pPr>
      <w:r>
        <w:rPr>
          <w:rFonts w:ascii="Arial" w:hAnsi="Arial" w:cs="Arial"/>
          <w:b/>
          <w:bCs/>
          <w:sz w:val="24"/>
          <w:szCs w:val="24"/>
          <w:lang w:eastAsia="en-US"/>
        </w:rPr>
        <w:t>2. Формирование и организация деятельности конкурсной комиссии</w:t>
      </w:r>
    </w:p>
    <w:p w:rsidR="00241320" w:rsidRDefault="00241320" w:rsidP="00241320">
      <w:pPr>
        <w:spacing w:after="0" w:line="240" w:lineRule="auto"/>
        <w:ind w:firstLine="397"/>
        <w:rPr>
          <w:rFonts w:ascii="Arial" w:hAnsi="Arial" w:cs="Arial"/>
          <w:sz w:val="24"/>
          <w:szCs w:val="24"/>
          <w:lang w:eastAsia="en-US"/>
        </w:rPr>
      </w:pPr>
    </w:p>
    <w:p w:rsidR="00241320" w:rsidRDefault="00241320" w:rsidP="00241320">
      <w:pPr>
        <w:spacing w:after="0" w:line="240" w:lineRule="auto"/>
        <w:ind w:firstLine="397"/>
        <w:jc w:val="both"/>
        <w:rPr>
          <w:rFonts w:ascii="Arial" w:hAnsi="Arial" w:cs="Arial"/>
          <w:sz w:val="24"/>
          <w:szCs w:val="24"/>
          <w:lang w:eastAsia="ar-SA"/>
        </w:rPr>
      </w:pPr>
      <w:r>
        <w:rPr>
          <w:rFonts w:ascii="Arial" w:hAnsi="Arial" w:cs="Arial"/>
          <w:sz w:val="24"/>
          <w:szCs w:val="24"/>
          <w:lang w:eastAsia="ar-SA"/>
        </w:rPr>
        <w:t xml:space="preserve">2.1. Конкурсная комиссия формируется в срок не позднее чем через 7 (семь) дней со дня принятия Собранием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ar-SA"/>
        </w:rPr>
        <w:t>Курской области решения о проведении конкурса.</w:t>
      </w:r>
    </w:p>
    <w:p w:rsidR="00241320" w:rsidRDefault="00241320" w:rsidP="00241320">
      <w:pPr>
        <w:pStyle w:val="ab"/>
        <w:ind w:firstLine="397"/>
        <w:rPr>
          <w:rFonts w:ascii="Arial" w:hAnsi="Arial" w:cs="Arial"/>
          <w:sz w:val="24"/>
          <w:szCs w:val="24"/>
        </w:rPr>
      </w:pPr>
      <w:r>
        <w:rPr>
          <w:rFonts w:ascii="Arial" w:hAnsi="Arial" w:cs="Arial"/>
          <w:sz w:val="24"/>
          <w:szCs w:val="24"/>
        </w:rPr>
        <w:t>2.2. Общее число членов конкурсной комиссии составляет 10 (десять) человек. Половина членов конкурсной комиссии назначается Собранием депутатов Плотавского сельсовета Октябрьского района, а другая половина Главой Октябрьского района в семидневный  срок со дня принятия решения Собрания депутатов Плотавского сельсовета Октябрьского района о проведении конкурса.</w:t>
      </w:r>
    </w:p>
    <w:p w:rsidR="00241320" w:rsidRDefault="00241320" w:rsidP="00241320">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В состав конкурсной комиссии входят</w:t>
      </w:r>
      <w:r>
        <w:rPr>
          <w:rFonts w:ascii="Arial" w:hAnsi="Arial" w:cs="Arial"/>
          <w:color w:val="FF0000"/>
          <w:sz w:val="24"/>
          <w:szCs w:val="24"/>
        </w:rPr>
        <w:t xml:space="preserve"> </w:t>
      </w:r>
      <w:r>
        <w:rPr>
          <w:rFonts w:ascii="Arial" w:hAnsi="Arial" w:cs="Arial"/>
          <w:sz w:val="24"/>
          <w:szCs w:val="24"/>
        </w:rPr>
        <w:t>муниципальные служащие органов местного самоуправления муниципальных образований, представители научных и образовательных учреждений, других организаций, приглашаемые представительным органом в качестве независимых экспертов - специалистов по вопросам, связанным с организацией и осуществлением местного самоуправления, в том числе с прохождением муниципальной службы (далее - независимые эксперты).</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 (не могут осуществлять полномочия членов конкурсной комиссии лица, подавшие заявление об участии в конкурсе по отбору кандидатур на должность Главы </w:t>
      </w:r>
      <w:r>
        <w:rPr>
          <w:rFonts w:ascii="Arial" w:hAnsi="Arial" w:cs="Arial"/>
          <w:sz w:val="24"/>
          <w:szCs w:val="24"/>
        </w:rPr>
        <w:t>Плотавского сельсовета Октябрьского района</w:t>
      </w:r>
      <w:r>
        <w:rPr>
          <w:rFonts w:ascii="Arial" w:hAnsi="Arial" w:cs="Arial"/>
          <w:sz w:val="24"/>
          <w:szCs w:val="24"/>
          <w:lang w:eastAsia="en-US"/>
        </w:rPr>
        <w:t xml:space="preserve">, лица,  находящиеся в отношениях близкого родства или свойства (родители, супруги, дети, братья, сестры, а также братья, сестры, родители, дети супругов и супруги детей), в непосредственной служебной подчиненности (на период проведения конкурса по отбору кандидатур на должность Главы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 xml:space="preserve">с претендентами, участвующими в конкурсе на замещение должности Главы </w:t>
      </w:r>
      <w:r>
        <w:rPr>
          <w:rFonts w:ascii="Arial" w:hAnsi="Arial" w:cs="Arial"/>
          <w:sz w:val="24"/>
          <w:szCs w:val="24"/>
        </w:rPr>
        <w:t>Плотавского сельсовета Октябрьского района</w:t>
      </w:r>
      <w:r>
        <w:rPr>
          <w:rFonts w:ascii="Arial" w:hAnsi="Arial" w:cs="Arial"/>
          <w:sz w:val="24"/>
          <w:szCs w:val="24"/>
          <w:lang w:eastAsia="en-US"/>
        </w:rPr>
        <w:t xml:space="preserve">). </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2.3. Собрание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 xml:space="preserve">Курской области одновременно с принятием решения о проведении конкурса направляет Главе Октябрьского района Курской области обращение, содержащее в себе уведомление о назначении половины членов конкурсной комиссии, с указанием их персональных данных (Ф.И.О, образование, место работы, занимаемая должность (социальный статус), адрес места жительства) и </w:t>
      </w:r>
      <w:r>
        <w:rPr>
          <w:rFonts w:ascii="Arial" w:hAnsi="Arial" w:cs="Arial"/>
          <w:sz w:val="24"/>
          <w:szCs w:val="24"/>
          <w:lang w:eastAsia="en-US"/>
        </w:rPr>
        <w:lastRenderedPageBreak/>
        <w:t>просьбу о назначении им другой половины членов конкурсной комиссии  с указанием их вышеуказанных персональных данных.</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К уведомлению прилагается решение Собрания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Курской области о проведении конкурса.</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2.4. Конкурсная комиссия считается сформированной  и правомочной приступить к работе с момента назначения Главой Октябрьского района и Собранием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Курской области всех ее членов.</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Члены конкурсной комиссии осуществляют свою работу на непостоянной безвозмездной основе.</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Члену конкурсной комиссии может производиться дополнительная оплата труда (вознаграждение) за работу в конкурсной комиссии по подготовке и проведению конкурса. Размеры и порядок выплаты компенсации и дополнительной оплаты труда (вознаграждения) устанавливаются Собранием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Курской области за счет и в пределах бюджетных средств, выделенных на его содержание.</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На свое первое заседание конкурсная комиссия собирается на следующий день после назначения всех ее членов.</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На первом заседании конкурсной комиссии большинством голосов от установленного числа членов комиссии при открытом голосовании избираются председатель, заместитель председателя и секретарь комиссии.</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В случае равного распределения голосов при избрании председателя комиссии полномочия такового осуществляет старший по возрасту из назначенных в ее состав членов комиссии. </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Из числа членов конкурсной комиссии может быть сформирована рабочая группа для проверки документов, представленных кандидатами, на предмет их соответствия условиям конкурса.</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По решению конкурсной комиссии данные обязанности могут быть возложены на председателя и секретаря комиссии.</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Из числа членов комиссии для подсчета суммарного количества баллов, набранных кандидатами в результате конкурса, формируется счетная комиссия.</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По решению конкурсной комиссии к работе конкурсной комиссии для экспертной оценки материалов, представляемых кандидатами, могут привлекаться в качестве независимых экспертов специалисты в сфере муниципального управления, экономики, представители научных и образовательных организаций, иные лица, обладающие специальными знаниями, без включения их в состав конкурсной комиссии.</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Заседания конкурсной комиссии созываются ее председателем по мере необходимости, а также по требованию не менее одной трети от установленного числа членов конкурсной комиссии.</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 Заседание конкурсной комиссии считается правомочным, если на нем присутствует не менее двух третей от установленного общего числа членов конкурсной комиссии.</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Не ранее, чем после проведения первого заседания, член конкурсной комиссии:</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 может быть выведен из состава конкурсной комиссии, в случае </w:t>
      </w:r>
      <w:r>
        <w:rPr>
          <w:rFonts w:ascii="Arial" w:hAnsi="Arial" w:cs="Arial"/>
          <w:sz w:val="24"/>
          <w:szCs w:val="24"/>
        </w:rPr>
        <w:t>систематической (более двух раз подряд) неявки на заседания конкурсной комиссии без уважительной причины,</w:t>
      </w:r>
      <w:r>
        <w:rPr>
          <w:rFonts w:ascii="Arial" w:hAnsi="Arial" w:cs="Arial"/>
          <w:sz w:val="24"/>
          <w:szCs w:val="24"/>
          <w:lang w:eastAsia="en-US"/>
        </w:rPr>
        <w:t xml:space="preserve"> по решению органа, его назначившего, с одновременным назначением нового члена конкурсной комиссии взамен выбывшего; </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 может выйти из состава конкурсной комиссии на основании собственного заявления; в случае если после подачи заявления членом конкурсной комиссии </w:t>
      </w:r>
      <w:r>
        <w:rPr>
          <w:rFonts w:ascii="Arial" w:hAnsi="Arial" w:cs="Arial"/>
          <w:sz w:val="24"/>
          <w:szCs w:val="24"/>
          <w:lang w:eastAsia="en-US"/>
        </w:rPr>
        <w:lastRenderedPageBreak/>
        <w:t>о выходе из ее состава конкурсная комиссия остается в неправомочном составе, орган, назначивший выбывшего члена конкурсной комиссии, принимает решение о назначении нового члена конкурсной комиссии взамен выбывшего.</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В случае возникновения ситуации, предусмотренной </w:t>
      </w:r>
      <w:hyperlink r:id="rId7" w:anchor="Par69" w:history="1">
        <w:r>
          <w:rPr>
            <w:rStyle w:val="a7"/>
            <w:rFonts w:ascii="Arial" w:hAnsi="Arial" w:cs="Arial"/>
            <w:color w:val="000000" w:themeColor="text1"/>
            <w:sz w:val="24"/>
            <w:szCs w:val="24"/>
            <w:lang w:eastAsia="en-US"/>
          </w:rPr>
          <w:t>абзацем 3 пункта 2.2</w:t>
        </w:r>
      </w:hyperlink>
      <w:r>
        <w:rPr>
          <w:rFonts w:ascii="Arial" w:hAnsi="Arial" w:cs="Arial"/>
          <w:sz w:val="24"/>
          <w:szCs w:val="24"/>
          <w:lang w:eastAsia="en-US"/>
        </w:rPr>
        <w:t xml:space="preserve"> настоящего Порядка (возникновение конфликта интересов), конкурсная комиссия принимает решение об отстранении члена конкурсной комиссии, подпадающего под действие данного пункта, от участия в ее заседаниях.</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Отстраненный член конкурсной комиссии подлежит исключению  из состава конкурсной комиссии по решению органа, его назначившего, с</w:t>
      </w:r>
      <w:r>
        <w:rPr>
          <w:rFonts w:ascii="Arial" w:hAnsi="Arial" w:cs="Arial"/>
          <w:color w:val="008000"/>
          <w:sz w:val="24"/>
          <w:szCs w:val="24"/>
          <w:lang w:eastAsia="en-US"/>
        </w:rPr>
        <w:t xml:space="preserve"> </w:t>
      </w:r>
      <w:r>
        <w:rPr>
          <w:rFonts w:ascii="Arial" w:hAnsi="Arial" w:cs="Arial"/>
          <w:sz w:val="24"/>
          <w:szCs w:val="24"/>
          <w:lang w:eastAsia="en-US"/>
        </w:rPr>
        <w:t>одновременным назначением нового члена конкурсной комиссии взамен выбывшего.</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2.5. Конкурсная комиссия:</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обеспечивает реализацию мероприятий, связанных с подготовкой и проведением конкурса;</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рассматривает жалобы (заявления) на решения и действия (бездействие) конкурсной комиссии и принимает по указанным жалобам (заявлениям) мотивированные решения;</w:t>
      </w:r>
    </w:p>
    <w:p w:rsidR="00241320" w:rsidRDefault="00241320" w:rsidP="00241320">
      <w:pPr>
        <w:spacing w:after="0" w:line="240" w:lineRule="auto"/>
        <w:ind w:firstLine="397"/>
        <w:jc w:val="both"/>
        <w:rPr>
          <w:rFonts w:ascii="Arial" w:hAnsi="Arial" w:cs="Arial"/>
          <w:sz w:val="24"/>
          <w:szCs w:val="24"/>
        </w:rPr>
      </w:pPr>
      <w:r>
        <w:rPr>
          <w:rFonts w:ascii="Arial" w:hAnsi="Arial" w:cs="Arial"/>
          <w:sz w:val="24"/>
          <w:szCs w:val="24"/>
        </w:rPr>
        <w:t>- проводит проверку соответствия гражданина требованиям конкурса и отсутствия ограничений, связанных с участием в конкурсе, в том числе проверку наличия всех установленных настоящим Порядком представляемых документов, их полноту и достоверность;</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rPr>
        <w:t>- принимает решения о допуске гражданина к участию в конкурсе либо об отказе ему в участии в конкурсе по результатам рассмотрения и проверки представленных документов.</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осуществляет иные полномочия в соответствии с настоящим Порядком.</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2.6. Председатель конкурсной комиссии:</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1) осуществляет общее руководство работой конкурсной комиссии;</w:t>
      </w:r>
    </w:p>
    <w:p w:rsidR="00241320" w:rsidRDefault="00241320" w:rsidP="00241320">
      <w:pPr>
        <w:spacing w:after="0" w:line="240" w:lineRule="auto"/>
        <w:ind w:firstLine="397"/>
        <w:jc w:val="both"/>
        <w:rPr>
          <w:rFonts w:ascii="Arial" w:hAnsi="Arial" w:cs="Arial"/>
          <w:sz w:val="24"/>
          <w:szCs w:val="24"/>
          <w:lang w:eastAsia="en-US"/>
        </w:rPr>
      </w:pPr>
      <w:r>
        <w:rPr>
          <w:rFonts w:ascii="Arial" w:hAnsi="Arial" w:cs="Arial"/>
          <w:sz w:val="24"/>
          <w:szCs w:val="24"/>
          <w:lang w:eastAsia="en-US"/>
        </w:rPr>
        <w:t>2) определяет дату, время и повестку заседания конкурсной комиссии;</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3) распределяет обязанности между членами конкурсной комиссии;</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4) подписывает протоколы заседаний конкурсной комиссии и принятые конкурсной комиссией решения;</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5) контролирует исполнение решений, принятых конкурсной комиссией;</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6) представляет конкурсную комиссию в отношениях с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7) представляет на заседании  Собрания депутатов </w:t>
      </w:r>
      <w:r>
        <w:rPr>
          <w:rFonts w:ascii="Arial" w:hAnsi="Arial" w:cs="Arial"/>
          <w:sz w:val="24"/>
          <w:szCs w:val="24"/>
        </w:rPr>
        <w:t>Плотавского сельсовета Октябрьского района</w:t>
      </w:r>
      <w:r>
        <w:rPr>
          <w:rFonts w:ascii="Arial" w:hAnsi="Arial" w:cs="Arial"/>
          <w:sz w:val="24"/>
          <w:szCs w:val="24"/>
          <w:lang w:eastAsia="en-US"/>
        </w:rPr>
        <w:t xml:space="preserve"> Курской области по результатам конкурса решение конкурсной комиссии об отборе кандидатур на должность Главы </w:t>
      </w:r>
      <w:r>
        <w:rPr>
          <w:rFonts w:ascii="Arial" w:hAnsi="Arial" w:cs="Arial"/>
          <w:sz w:val="24"/>
          <w:szCs w:val="24"/>
        </w:rPr>
        <w:t>Плотавского сельсовета Октябрьского района</w:t>
      </w:r>
      <w:r>
        <w:rPr>
          <w:rFonts w:ascii="Arial" w:hAnsi="Arial" w:cs="Arial"/>
          <w:sz w:val="24"/>
          <w:szCs w:val="24"/>
          <w:lang w:eastAsia="en-US"/>
        </w:rPr>
        <w:t>.</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2.7. Заместитель председателя конкурсной комиссии исполняет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2.8. Секретарь конкурсной комиссии:</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1) осуществляет организационное обеспечение деятельности конкурсной комиссии;</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2) принимает и регистрирует документы от кандидатов на участие в конкурсе;</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3) осуществляет подготовку заседаний конкурсной комиссии, в том числе обеспечивает извещение членов конкурсной комиссии и, при необходимости, иных лиц, привлеченных к участию в работе конкурсной</w:t>
      </w:r>
      <w:r>
        <w:rPr>
          <w:rFonts w:ascii="Arial" w:hAnsi="Arial" w:cs="Arial"/>
          <w:color w:val="008000"/>
          <w:sz w:val="24"/>
          <w:szCs w:val="24"/>
          <w:lang w:eastAsia="en-US"/>
        </w:rPr>
        <w:t xml:space="preserve"> </w:t>
      </w:r>
      <w:r>
        <w:rPr>
          <w:rFonts w:ascii="Arial" w:hAnsi="Arial" w:cs="Arial"/>
          <w:sz w:val="24"/>
          <w:szCs w:val="24"/>
          <w:lang w:eastAsia="en-US"/>
        </w:rPr>
        <w:t xml:space="preserve">комиссии, о дате, времени и месте заседания конкурсной комиссии, не позднее, чем за 2 рабочих </w:t>
      </w:r>
      <w:r>
        <w:rPr>
          <w:rFonts w:ascii="Arial" w:hAnsi="Arial" w:cs="Arial"/>
          <w:sz w:val="24"/>
          <w:szCs w:val="24"/>
          <w:lang w:eastAsia="en-US"/>
        </w:rPr>
        <w:lastRenderedPageBreak/>
        <w:t>дня до заседания конкурсной комиссии;</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4) ведет и подписывает протоколы заседаний конкурсной комиссии;</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5) по запросу кандидатов, а в случаях, установленных законодательством, - иных органов, предоставляет выписки из протоколов заседаний конкурсной комиссии;</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6) оформляет принятые конкурсной комиссией решения;</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7) решает иные организационные вопросы, связанные с подготовкой и проведением заседаний конкурсной комиссии.</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2.9. Деятельность конкурсной комиссии осуществляется на коллегиальной основе. </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Организационной формой деятельности конкурсной комиссии являются заседания. </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Заседания конкурсной комиссии могут быть открытыми или закрытыми. Решение о проведении закрытого заседания принимается конкурсной комиссией по предложению любого из ее членов простым большинством голосов от </w:t>
      </w:r>
      <w:r w:rsidR="001968AA">
        <w:rPr>
          <w:rFonts w:ascii="Arial" w:hAnsi="Arial" w:cs="Arial"/>
          <w:sz w:val="24"/>
          <w:szCs w:val="24"/>
          <w:lang w:eastAsia="en-US"/>
        </w:rPr>
        <w:t>присутствующих на заседании</w:t>
      </w:r>
      <w:r>
        <w:rPr>
          <w:rFonts w:ascii="Arial" w:hAnsi="Arial" w:cs="Arial"/>
          <w:sz w:val="24"/>
          <w:szCs w:val="24"/>
          <w:lang w:eastAsia="en-US"/>
        </w:rPr>
        <w:t xml:space="preserve"> членов конкурсной комиссии.</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На заседании конкурсной комиссии секретарем ведется протокол, в котором отражается информация о ходе заседания и принятых конкурсной комиссией решениях. Протокол подписывается председателем и секретарем конкурсной комиссии.</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Ведение видео- и аудиозаписи на заседании конкурсной комиссии разрешается по решению конкурсной комиссии, принимаемому простым большинством голосов от числа членов конкурсной комиссии, присутствующих на заседании.</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2.10. Решения конкурсной комиссии принимаются в отсутствие кандидатов открытым голосованием простым большинством голосов от числа присутствующих на заседании членов конкурсной комиссии. При равенстве голосов членов конкурсной комиссии решающим является голос председателя конкурсной комиссии, а в его отсутствие – голос заместителя председателя конкурсной комиссии.</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Член конкурсной комиссии, не согласный с ее решением, вправе изложить свое особое мнение в письменном виде. Особое мнение члена конкурсной комиссии приобщается к протоколу заседания конкурсной комиссии.</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2.11. Материально-техническое и организационное обеспечение деятельности конкурсной комиссии осуществляется Администрацией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Курской области.</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2.12. Конкурсная комиссия осуществляет свои полномочия со дня ее формирования в правомочном составе до дня вступления в силу решения  Собрания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Курской</w:t>
      </w:r>
      <w:r>
        <w:rPr>
          <w:rFonts w:ascii="Arial" w:hAnsi="Arial" w:cs="Arial"/>
          <w:color w:val="0000FF"/>
          <w:sz w:val="24"/>
          <w:szCs w:val="24"/>
          <w:lang w:eastAsia="en-US"/>
        </w:rPr>
        <w:t xml:space="preserve"> </w:t>
      </w:r>
      <w:r>
        <w:rPr>
          <w:rFonts w:ascii="Arial" w:hAnsi="Arial" w:cs="Arial"/>
          <w:sz w:val="24"/>
          <w:szCs w:val="24"/>
          <w:lang w:eastAsia="en-US"/>
        </w:rPr>
        <w:t xml:space="preserve">области об избрании Главы </w:t>
      </w:r>
      <w:r>
        <w:rPr>
          <w:rFonts w:ascii="Arial" w:hAnsi="Arial" w:cs="Arial"/>
          <w:sz w:val="24"/>
          <w:szCs w:val="24"/>
        </w:rPr>
        <w:t>Плотавского сельсовета Октябрьского района</w:t>
      </w:r>
      <w:r>
        <w:rPr>
          <w:rFonts w:ascii="Arial" w:hAnsi="Arial" w:cs="Arial"/>
          <w:sz w:val="24"/>
          <w:szCs w:val="24"/>
          <w:lang w:eastAsia="en-US"/>
        </w:rPr>
        <w:t>, или до принятия конкурсной комиссией решения о признании конкурса несостоявшимся.</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p>
    <w:p w:rsidR="00241320" w:rsidRDefault="00241320" w:rsidP="00241320">
      <w:pPr>
        <w:spacing w:after="0" w:line="240" w:lineRule="auto"/>
        <w:jc w:val="center"/>
        <w:rPr>
          <w:rFonts w:ascii="Arial" w:hAnsi="Arial" w:cs="Arial"/>
          <w:b/>
          <w:bCs/>
          <w:sz w:val="24"/>
          <w:szCs w:val="24"/>
          <w:lang w:eastAsia="ar-SA"/>
        </w:rPr>
      </w:pPr>
      <w:r>
        <w:rPr>
          <w:rFonts w:ascii="Arial" w:hAnsi="Arial" w:cs="Arial"/>
          <w:b/>
          <w:bCs/>
          <w:sz w:val="24"/>
          <w:szCs w:val="24"/>
          <w:lang w:eastAsia="ar-SA"/>
        </w:rPr>
        <w:t>3. Требования к гражданам, для участия в конкурсе</w:t>
      </w:r>
    </w:p>
    <w:p w:rsidR="00241320" w:rsidRDefault="00241320" w:rsidP="00241320">
      <w:pPr>
        <w:pStyle w:val="a8"/>
        <w:shd w:val="clear" w:color="auto" w:fill="EEEEEE"/>
        <w:spacing w:before="0" w:beforeAutospacing="0" w:after="0" w:afterAutospacing="0"/>
        <w:ind w:firstLine="540"/>
        <w:jc w:val="both"/>
        <w:rPr>
          <w:rFonts w:ascii="Arial" w:hAnsi="Arial" w:cs="Arial"/>
        </w:rPr>
      </w:pPr>
      <w:r>
        <w:rPr>
          <w:rFonts w:ascii="Arial" w:hAnsi="Arial" w:cs="Arial"/>
        </w:rPr>
        <w:t>3.1. Право на участие в конкурсе имеют граждане Российской Федерации, достигшие возраста 21 года, владеющие государственным языком Российской Федерации, не имеющие в соответствии с Федеральным</w:t>
      </w:r>
      <w:r>
        <w:rPr>
          <w:rStyle w:val="apple-converted-space"/>
          <w:rFonts w:ascii="Arial" w:hAnsi="Arial" w:cs="Arial"/>
        </w:rPr>
        <w:t> </w:t>
      </w:r>
      <w:hyperlink r:id="rId8" w:history="1">
        <w:r>
          <w:rPr>
            <w:rStyle w:val="a7"/>
            <w:rFonts w:ascii="Arial" w:hAnsi="Arial" w:cs="Arial"/>
            <w:color w:val="000000" w:themeColor="text1"/>
          </w:rPr>
          <w:t>законом</w:t>
        </w:r>
      </w:hyperlink>
      <w:r>
        <w:rPr>
          <w:rStyle w:val="apple-converted-space"/>
          <w:rFonts w:ascii="Arial" w:hAnsi="Arial" w:cs="Arial"/>
          <w:color w:val="000000" w:themeColor="text1"/>
        </w:rPr>
        <w:t> </w:t>
      </w:r>
      <w:r>
        <w:rPr>
          <w:rFonts w:ascii="Arial" w:hAnsi="Arial" w:cs="Arial"/>
        </w:rPr>
        <w:t>от 12.06.2002 г.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lastRenderedPageBreak/>
        <w:t xml:space="preserve">3.2. Граждане могут быть выдвинуты на должность Главы </w:t>
      </w:r>
      <w:r>
        <w:rPr>
          <w:rFonts w:ascii="Arial" w:hAnsi="Arial" w:cs="Arial"/>
          <w:sz w:val="24"/>
          <w:szCs w:val="24"/>
        </w:rPr>
        <w:t>Плотавского сельсовета Октябрьского района:</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а) общественными объединениями;</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б) собраниями граждан;</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в) путем самовыдвижения.</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В случаях, когда инициаторами выдвижения гражданина на должность Главы </w:t>
      </w:r>
      <w:r>
        <w:rPr>
          <w:rFonts w:ascii="Arial" w:hAnsi="Arial" w:cs="Arial"/>
          <w:sz w:val="24"/>
          <w:szCs w:val="24"/>
        </w:rPr>
        <w:t>Плотавского сельсовета Октябрьского района</w:t>
      </w:r>
      <w:r>
        <w:rPr>
          <w:rFonts w:ascii="Arial" w:hAnsi="Arial" w:cs="Arial"/>
          <w:sz w:val="24"/>
          <w:szCs w:val="24"/>
          <w:lang w:eastAsia="en-US"/>
        </w:rPr>
        <w:t xml:space="preserve"> являются субъекты, указанные в </w:t>
      </w:r>
      <w:hyperlink r:id="rId9" w:anchor="Par52" w:history="1">
        <w:r>
          <w:rPr>
            <w:rStyle w:val="a7"/>
            <w:rFonts w:ascii="Arial" w:hAnsi="Arial" w:cs="Arial"/>
            <w:color w:val="000000" w:themeColor="text1"/>
            <w:sz w:val="24"/>
            <w:szCs w:val="24"/>
            <w:lang w:eastAsia="en-US"/>
          </w:rPr>
          <w:t>подпунктах «</w:t>
        </w:r>
      </w:hyperlink>
      <w:r>
        <w:rPr>
          <w:rFonts w:ascii="Arial" w:hAnsi="Arial" w:cs="Arial"/>
          <w:color w:val="000000" w:themeColor="text1"/>
          <w:sz w:val="24"/>
          <w:szCs w:val="24"/>
          <w:lang w:eastAsia="en-US"/>
        </w:rPr>
        <w:t xml:space="preserve">а», </w:t>
      </w:r>
      <w:hyperlink r:id="rId10" w:anchor="Par54" w:history="1">
        <w:r>
          <w:rPr>
            <w:rStyle w:val="a7"/>
            <w:rFonts w:ascii="Arial" w:hAnsi="Arial" w:cs="Arial"/>
            <w:color w:val="000000" w:themeColor="text1"/>
            <w:sz w:val="24"/>
            <w:szCs w:val="24"/>
            <w:lang w:eastAsia="en-US"/>
          </w:rPr>
          <w:t>«б» настоящего пункта</w:t>
        </w:r>
      </w:hyperlink>
      <w:r>
        <w:rPr>
          <w:rFonts w:ascii="Arial" w:hAnsi="Arial" w:cs="Arial"/>
          <w:color w:val="000000" w:themeColor="text1"/>
          <w:sz w:val="24"/>
          <w:szCs w:val="24"/>
          <w:lang w:eastAsia="en-US"/>
        </w:rPr>
        <w:t>,</w:t>
      </w:r>
      <w:r>
        <w:rPr>
          <w:rFonts w:ascii="Arial" w:hAnsi="Arial" w:cs="Arial"/>
          <w:sz w:val="24"/>
          <w:szCs w:val="24"/>
          <w:lang w:eastAsia="en-US"/>
        </w:rPr>
        <w:t xml:space="preserve"> выдвижение осуществляется соответственно на заседаниях уполномоченных органов общественных объединений, проводимых в соответствии с их уставами (положениями), либо на собраниях граждан. При этом в конкурсную комиссию помимо документов, указанных в пунктах 3.3 - 3.5 раздела 3 настоящего Порядка дополнительно предоставляются:</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решение учредителей (участников) либо уполномоченного органа общественного объединения в случае выдвижения кандидата общественным объединением;</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решение собрания граждан в случае выдвижения кандидата собранием граждан.</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3.3.Гражданин, изъявивший желание участвовать в конкурсе, представляет в конкурсную комиссию следующие документы:</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1) заявление установленной формы (приложение № 1 к настоящему Порядку);</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2) собственноручно заполненную и подписанную </w:t>
      </w:r>
      <w:hyperlink r:id="rId11" w:anchor="Par190" w:history="1">
        <w:r>
          <w:rPr>
            <w:rStyle w:val="a7"/>
            <w:rFonts w:ascii="Arial" w:hAnsi="Arial" w:cs="Arial"/>
            <w:color w:val="000000" w:themeColor="text1"/>
            <w:sz w:val="24"/>
            <w:szCs w:val="24"/>
            <w:lang w:eastAsia="en-US"/>
          </w:rPr>
          <w:t>анкету</w:t>
        </w:r>
      </w:hyperlink>
      <w:r>
        <w:rPr>
          <w:rFonts w:ascii="Arial" w:hAnsi="Arial" w:cs="Arial"/>
          <w:sz w:val="24"/>
          <w:szCs w:val="24"/>
          <w:lang w:eastAsia="en-US"/>
        </w:rPr>
        <w:t xml:space="preserve"> по форме, утвержденной распоряжением Правительства  Российской Федерации от 26.05.2005 г. № 667-р  к настоящему Порядку;</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3) паспорт гражданина Российской Федерации и его копию;</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4) две цветные фотографии размером 3x4;</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5) копию трудовой книжки или иные документы, подтверждающие трудовую (служебную) деятельность гражданина, заверенные нотариально или кадровыми службами по месту работы;</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6) документы, подтверждающие наличие необходимого образования, стаж работы и квалификацию (выписку из трудовой книжки, копии документов об образовании), заверенные нотариально или кадровыми службами по месту работы (службы), и их копии;</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7) страховое свидетельство обязательного пенсионного страхования и его копию;</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8) свидетельство о постановке на учет в налоговом органе по месту жительства на территории Российской Федерации и его копию;</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9) документы воинского учета - для военнообязанных, и их копию;</w:t>
      </w:r>
    </w:p>
    <w:p w:rsidR="007F2936" w:rsidRPr="007F2936" w:rsidRDefault="007F2936" w:rsidP="007F2936">
      <w:pPr>
        <w:spacing w:after="0" w:line="240" w:lineRule="auto"/>
        <w:jc w:val="both"/>
        <w:rPr>
          <w:rFonts w:ascii="Arial" w:hAnsi="Arial" w:cs="Arial"/>
          <w:sz w:val="24"/>
          <w:szCs w:val="24"/>
        </w:rPr>
      </w:pPr>
      <w:r>
        <w:rPr>
          <w:rFonts w:ascii="Arial" w:hAnsi="Arial" w:cs="Arial"/>
          <w:sz w:val="24"/>
          <w:szCs w:val="24"/>
        </w:rPr>
        <w:t xml:space="preserve"> </w:t>
      </w:r>
      <w:r w:rsidR="00241320">
        <w:rPr>
          <w:rFonts w:ascii="Arial" w:hAnsi="Arial" w:cs="Arial"/>
          <w:sz w:val="24"/>
          <w:szCs w:val="24"/>
        </w:rPr>
        <w:t xml:space="preserve">   10) </w:t>
      </w:r>
      <w:r w:rsidRPr="007F2936">
        <w:rPr>
          <w:rFonts w:ascii="Arial" w:hAnsi="Arial" w:cs="Arial"/>
          <w:sz w:val="24"/>
          <w:szCs w:val="24"/>
        </w:rPr>
        <w:t>документы, подтверждающие выполнение гражданином обязанности по предоставлени</w:t>
      </w:r>
      <w:r w:rsidRPr="007F2936">
        <w:rPr>
          <w:rFonts w:ascii="Arial" w:hAnsi="Arial" w:cs="Arial"/>
          <w:color w:val="000000"/>
          <w:sz w:val="24"/>
          <w:szCs w:val="24"/>
        </w:rPr>
        <w:t>ю Губернатору Курской области св</w:t>
      </w:r>
      <w:r w:rsidRPr="007F2936">
        <w:rPr>
          <w:rFonts w:ascii="Arial" w:hAnsi="Arial" w:cs="Arial"/>
          <w:sz w:val="24"/>
          <w:szCs w:val="24"/>
        </w:rPr>
        <w:t>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своей супруги (супруга) и несовершеннолетних детей в соответствии с частью 4.2 статьи 12.1 Федерального закона от 25 декабря 2008 года № 273-ФЗ «О противодействии коррупции»;</w:t>
      </w:r>
    </w:p>
    <w:p w:rsidR="00241320" w:rsidRPr="007F2936" w:rsidRDefault="007F2936" w:rsidP="007F2936">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Pr="007F2936">
        <w:rPr>
          <w:rFonts w:ascii="Arial" w:hAnsi="Arial" w:cs="Arial"/>
          <w:sz w:val="24"/>
          <w:szCs w:val="24"/>
        </w:rPr>
        <w:t xml:space="preserve">  сведения  о доходах, расходах, об имуществе  и обязательствах имущественного характера представляется  по форме справки о доходах, расходах, об имуществе и обязательствах имущественного характера, утвержденной  Указом  Президента  Российской  Федерации  от 23 июня 2014 года № 460 «Об утверждении формы  справки о доходах, расходах, об имуществе и обязательствах  имущественного характера  и внесении изменений  </w:t>
      </w:r>
      <w:r w:rsidRPr="007F2936">
        <w:rPr>
          <w:rFonts w:ascii="Arial" w:hAnsi="Arial" w:cs="Arial"/>
          <w:sz w:val="24"/>
          <w:szCs w:val="24"/>
        </w:rPr>
        <w:lastRenderedPageBreak/>
        <w:t>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w:t>
      </w:r>
      <w:r>
        <w:rPr>
          <w:rFonts w:ascii="Arial" w:hAnsi="Arial" w:cs="Arial"/>
          <w:sz w:val="24"/>
          <w:szCs w:val="24"/>
        </w:rPr>
        <w:t>ет»»</w:t>
      </w:r>
    </w:p>
    <w:p w:rsidR="00241320" w:rsidRDefault="007F2936" w:rsidP="007F2936">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241320">
        <w:rPr>
          <w:rFonts w:ascii="Arial" w:hAnsi="Arial" w:cs="Arial"/>
          <w:sz w:val="24"/>
          <w:szCs w:val="24"/>
        </w:rPr>
        <w:t xml:space="preserve">11) </w:t>
      </w:r>
      <w:r>
        <w:rPr>
          <w:rFonts w:ascii="Arial" w:hAnsi="Arial" w:cs="Arial"/>
          <w:sz w:val="24"/>
          <w:szCs w:val="24"/>
        </w:rPr>
        <w:t>утратил силу;</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12) по желанию могут быть представлены отзыв с места работы (службы) и другие сведения;</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13) письменное согласие на обработку персональных данных (приложение № 2 к настоящему Порядку);</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14) 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по форме № 001-ГС/у, утвержденной Приказом Минздравсоцразвития РФ от 14 декабря 2009 года № 984н;</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15) </w:t>
      </w:r>
      <w:r w:rsidR="00E14BC8">
        <w:rPr>
          <w:rFonts w:ascii="Arial" w:hAnsi="Arial" w:cs="Arial"/>
          <w:sz w:val="24"/>
          <w:szCs w:val="24"/>
          <w:lang w:eastAsia="en-US"/>
        </w:rPr>
        <w:t>документы, подтверждающие наличие (отсутствие) судимости;</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16)</w:t>
      </w:r>
      <w:r>
        <w:rPr>
          <w:rFonts w:ascii="Arial" w:hAnsi="Arial" w:cs="Arial"/>
          <w:sz w:val="24"/>
          <w:szCs w:val="24"/>
        </w:rPr>
        <w:t xml:space="preserve"> документы, подтверждающие принадлежность к политической партии, иному общественному объединению при их наличии.</w:t>
      </w:r>
    </w:p>
    <w:p w:rsidR="00241320" w:rsidRDefault="00241320" w:rsidP="007F2936">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3.4. </w:t>
      </w:r>
      <w:r w:rsidR="001968AA">
        <w:rPr>
          <w:rFonts w:ascii="Arial" w:hAnsi="Arial" w:cs="Arial"/>
          <w:sz w:val="24"/>
          <w:szCs w:val="24"/>
          <w:lang w:eastAsia="en-US"/>
        </w:rPr>
        <w:t>утратил силу.</w:t>
      </w:r>
    </w:p>
    <w:p w:rsidR="001968AA" w:rsidRPr="001968AA" w:rsidRDefault="00241320" w:rsidP="001968AA">
      <w:pPr>
        <w:spacing w:after="0" w:line="240" w:lineRule="auto"/>
        <w:ind w:firstLine="397"/>
        <w:jc w:val="both"/>
        <w:rPr>
          <w:rFonts w:ascii="Arial" w:hAnsi="Arial" w:cs="Arial"/>
          <w:sz w:val="24"/>
          <w:szCs w:val="24"/>
        </w:rPr>
      </w:pPr>
      <w:r w:rsidRPr="001968AA">
        <w:rPr>
          <w:rFonts w:ascii="Arial" w:hAnsi="Arial" w:cs="Arial"/>
          <w:sz w:val="24"/>
          <w:szCs w:val="24"/>
          <w:lang w:eastAsia="en-US"/>
        </w:rPr>
        <w:t xml:space="preserve">3.5. </w:t>
      </w:r>
      <w:r w:rsidR="001968AA" w:rsidRPr="001968AA">
        <w:rPr>
          <w:rFonts w:ascii="Arial" w:hAnsi="Arial" w:cs="Arial"/>
          <w:sz w:val="24"/>
          <w:szCs w:val="24"/>
        </w:rPr>
        <w:t>Дополнительно к вышеперечисленным документам кандидатом в конкурсную комиссию могут быть представлены:</w:t>
      </w:r>
    </w:p>
    <w:p w:rsidR="001968AA" w:rsidRPr="001968AA" w:rsidRDefault="001968AA" w:rsidP="001968AA">
      <w:pPr>
        <w:spacing w:after="0" w:line="240" w:lineRule="auto"/>
        <w:ind w:firstLine="567"/>
        <w:jc w:val="both"/>
        <w:rPr>
          <w:rFonts w:ascii="Arial" w:hAnsi="Arial" w:cs="Arial"/>
          <w:color w:val="000000"/>
          <w:sz w:val="24"/>
          <w:szCs w:val="24"/>
        </w:rPr>
      </w:pPr>
      <w:r w:rsidRPr="001968AA">
        <w:rPr>
          <w:rFonts w:ascii="Arial" w:hAnsi="Arial" w:cs="Arial"/>
          <w:color w:val="000000"/>
          <w:sz w:val="24"/>
          <w:szCs w:val="24"/>
        </w:rPr>
        <w:t>1) документы, подтверждающие принадлежность к политической партии, иному общественному объединению;</w:t>
      </w:r>
    </w:p>
    <w:p w:rsidR="001968AA" w:rsidRPr="001968AA" w:rsidRDefault="001968AA" w:rsidP="001968AA">
      <w:pPr>
        <w:spacing w:after="0" w:line="240" w:lineRule="auto"/>
        <w:jc w:val="both"/>
        <w:rPr>
          <w:rFonts w:ascii="Arial" w:hAnsi="Arial" w:cs="Arial"/>
          <w:color w:val="000000"/>
          <w:sz w:val="24"/>
          <w:szCs w:val="24"/>
        </w:rPr>
      </w:pPr>
      <w:r w:rsidRPr="001968AA">
        <w:rPr>
          <w:rFonts w:ascii="Arial" w:hAnsi="Arial" w:cs="Arial"/>
          <w:color w:val="000000"/>
          <w:sz w:val="24"/>
          <w:szCs w:val="24"/>
        </w:rPr>
        <w:t xml:space="preserve">    </w:t>
      </w:r>
      <w:r w:rsidRPr="001968AA">
        <w:rPr>
          <w:rFonts w:ascii="Arial" w:hAnsi="Arial" w:cs="Arial"/>
          <w:sz w:val="24"/>
          <w:szCs w:val="24"/>
        </w:rPr>
        <w:t xml:space="preserve">    2) документы в поддержку избрания его Главой Плотавского </w:t>
      </w:r>
      <w:r w:rsidRPr="001968AA">
        <w:rPr>
          <w:rFonts w:ascii="Arial" w:hAnsi="Arial" w:cs="Arial"/>
          <w:color w:val="000000"/>
          <w:sz w:val="24"/>
          <w:szCs w:val="24"/>
        </w:rPr>
        <w:t>сельсовета Октябрьского района</w:t>
      </w:r>
      <w:r w:rsidRPr="001968AA">
        <w:rPr>
          <w:rFonts w:ascii="Arial" w:hAnsi="Arial" w:cs="Arial"/>
          <w:sz w:val="24"/>
          <w:szCs w:val="24"/>
        </w:rPr>
        <w:t xml:space="preserve"> (в том числе от общественных объединений, политических партий, собраний граждан), заверенные  в установленном действующим законодательством  порядке; </w:t>
      </w:r>
    </w:p>
    <w:p w:rsidR="001968AA" w:rsidRPr="001968AA" w:rsidRDefault="001968AA" w:rsidP="001968AA">
      <w:pPr>
        <w:spacing w:after="0" w:line="240" w:lineRule="auto"/>
        <w:ind w:firstLine="567"/>
        <w:jc w:val="both"/>
        <w:rPr>
          <w:rFonts w:ascii="Arial" w:hAnsi="Arial" w:cs="Arial"/>
          <w:sz w:val="24"/>
          <w:szCs w:val="24"/>
        </w:rPr>
      </w:pPr>
      <w:r w:rsidRPr="001968AA">
        <w:rPr>
          <w:rFonts w:ascii="Arial" w:hAnsi="Arial" w:cs="Arial"/>
          <w:sz w:val="24"/>
          <w:szCs w:val="24"/>
        </w:rPr>
        <w:t xml:space="preserve">3) документы о дополнительном профессиональном образовании, о присвоении ученой степени (звания), о награждении наградами и присвоении почетных званий, о замещаемых общественных должностях; </w:t>
      </w:r>
    </w:p>
    <w:p w:rsidR="001968AA" w:rsidRPr="001968AA" w:rsidRDefault="001968AA" w:rsidP="001968AA">
      <w:pPr>
        <w:spacing w:after="0" w:line="240" w:lineRule="auto"/>
        <w:ind w:firstLine="567"/>
        <w:jc w:val="both"/>
        <w:rPr>
          <w:rFonts w:ascii="Arial" w:hAnsi="Arial" w:cs="Arial"/>
          <w:sz w:val="24"/>
          <w:szCs w:val="24"/>
        </w:rPr>
      </w:pPr>
      <w:r w:rsidRPr="001968AA">
        <w:rPr>
          <w:rFonts w:ascii="Arial" w:hAnsi="Arial" w:cs="Arial"/>
          <w:sz w:val="24"/>
          <w:szCs w:val="24"/>
        </w:rPr>
        <w:t>4) информация о видении социально-экономического развития территории;</w:t>
      </w:r>
    </w:p>
    <w:p w:rsidR="00241320" w:rsidRPr="001968AA" w:rsidRDefault="001968AA" w:rsidP="001968AA">
      <w:pPr>
        <w:autoSpaceDE w:val="0"/>
        <w:autoSpaceDN w:val="0"/>
        <w:adjustRightInd w:val="0"/>
        <w:spacing w:after="0" w:line="240" w:lineRule="auto"/>
        <w:ind w:firstLine="397"/>
        <w:jc w:val="both"/>
        <w:rPr>
          <w:rFonts w:ascii="Arial" w:hAnsi="Arial" w:cs="Arial"/>
          <w:sz w:val="24"/>
          <w:szCs w:val="24"/>
          <w:lang w:eastAsia="en-US"/>
        </w:rPr>
      </w:pPr>
      <w:r w:rsidRPr="001968AA">
        <w:rPr>
          <w:rFonts w:ascii="Arial" w:hAnsi="Arial" w:cs="Arial"/>
          <w:sz w:val="24"/>
          <w:szCs w:val="24"/>
        </w:rPr>
        <w:t xml:space="preserve">   5) иные документы, характеризующие его профессиональную подготовку.</w:t>
      </w:r>
    </w:p>
    <w:p w:rsidR="00241320" w:rsidRDefault="00241320" w:rsidP="00241320">
      <w:pPr>
        <w:spacing w:after="0" w:line="240" w:lineRule="auto"/>
        <w:ind w:firstLine="397"/>
        <w:jc w:val="both"/>
        <w:rPr>
          <w:rFonts w:ascii="Arial" w:hAnsi="Arial" w:cs="Arial"/>
          <w:sz w:val="24"/>
          <w:szCs w:val="24"/>
          <w:lang w:eastAsia="en-US"/>
        </w:rPr>
      </w:pPr>
      <w:r>
        <w:rPr>
          <w:rFonts w:ascii="Arial" w:hAnsi="Arial" w:cs="Arial"/>
          <w:sz w:val="24"/>
          <w:szCs w:val="24"/>
          <w:lang w:eastAsia="en-US"/>
        </w:rPr>
        <w:t>3.6. Документы для участия в конкурсе представляются кандидатами в конкурсную комиссию лично в сроки и время, указанные в решении о проведении конкурса, опубликованном в соответствии с пунктом 1.3 раздела 1 настоящего Порядка. Документы, поступившие после истечения срока, указанного в решении о проведении конкурса, конкурсной комиссией не принимаются.</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rPr>
        <w:t xml:space="preserve">3.6.1. </w:t>
      </w:r>
      <w:r>
        <w:rPr>
          <w:rFonts w:ascii="Arial" w:hAnsi="Arial" w:cs="Arial"/>
          <w:sz w:val="24"/>
          <w:szCs w:val="24"/>
          <w:lang w:eastAsia="en-US"/>
        </w:rPr>
        <w:t>Представленные в конкурсную комиссию документы регистрируются секретарём конкурсной комиссии в соответствующем журнале регистрации.</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Подлинники документов возвращаются гражданину в день предъявления, а их копии формируются в дело.</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Кандидату на участие в конкурсе выдается подтверждение о приеме документов с указанием перечня документов и даты приема, подписанное секретарем конкурсной комиссии (или, в случае его отсутствия по уважительной причине, заместителем председателя конкурсной комиссии) (приложение № 3 к настоящему Порядку). </w:t>
      </w:r>
    </w:p>
    <w:p w:rsidR="00241320" w:rsidRDefault="00241320" w:rsidP="00241320">
      <w:pPr>
        <w:spacing w:after="0" w:line="240" w:lineRule="auto"/>
        <w:ind w:firstLine="397"/>
        <w:jc w:val="both"/>
        <w:rPr>
          <w:rFonts w:ascii="Arial" w:hAnsi="Arial" w:cs="Arial"/>
          <w:sz w:val="24"/>
          <w:szCs w:val="24"/>
          <w:lang w:eastAsia="en-US"/>
        </w:rPr>
      </w:pPr>
      <w:r>
        <w:rPr>
          <w:rFonts w:ascii="Arial" w:hAnsi="Arial" w:cs="Arial"/>
          <w:sz w:val="24"/>
          <w:szCs w:val="24"/>
          <w:lang w:eastAsia="en-US"/>
        </w:rPr>
        <w:t>Конкурсная комиссия проверяет достоверность представленных кандидатом сведений в порядке, установленном действующим законодательством.</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3.7. Гражданин не допускается к участию в конкурсе в случаях:</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lastRenderedPageBreak/>
        <w:t xml:space="preserve">- несвоевременного представления документов, указанных в </w:t>
      </w:r>
      <w:hyperlink r:id="rId12" w:anchor="Par57" w:history="1">
        <w:r w:rsidRPr="007F2936">
          <w:rPr>
            <w:rStyle w:val="a7"/>
            <w:rFonts w:ascii="Arial" w:hAnsi="Arial" w:cs="Arial"/>
            <w:color w:val="000000" w:themeColor="text1"/>
            <w:sz w:val="24"/>
            <w:szCs w:val="24"/>
            <w:u w:val="none"/>
            <w:lang w:eastAsia="en-US"/>
          </w:rPr>
          <w:t>пунктах 3.3</w:t>
        </w:r>
      </w:hyperlink>
      <w:r w:rsidRPr="007F2936">
        <w:rPr>
          <w:rFonts w:ascii="Arial" w:hAnsi="Arial" w:cs="Arial"/>
          <w:color w:val="000000" w:themeColor="text1"/>
          <w:sz w:val="24"/>
          <w:szCs w:val="24"/>
          <w:lang w:eastAsia="en-US"/>
        </w:rPr>
        <w:t>,</w:t>
      </w:r>
      <w:r>
        <w:rPr>
          <w:rFonts w:ascii="Arial" w:hAnsi="Arial" w:cs="Arial"/>
          <w:color w:val="000000" w:themeColor="text1"/>
          <w:sz w:val="24"/>
          <w:szCs w:val="24"/>
          <w:lang w:eastAsia="en-US"/>
        </w:rPr>
        <w:t xml:space="preserve">  </w:t>
      </w:r>
      <w:r>
        <w:rPr>
          <w:rFonts w:ascii="Arial" w:hAnsi="Arial" w:cs="Arial"/>
          <w:sz w:val="24"/>
          <w:szCs w:val="24"/>
          <w:lang w:eastAsia="en-US"/>
        </w:rPr>
        <w:t>раздела 3 настоящего Порядка, и (или) представления их не в полном объеме и (или) с нарушением правил оформления;</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признания его недееспособным или ограниченно дееспособным решением суда, вступившим в законную силу;</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3.8. Отказ в допуске к участию в конкурсе оформляется мотивированным решением конкурсной комиссии. </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Решение конкурсной комиссии о недопущении к участию в конкурсе доводится до сведения кандидата путем письменного извещения не позднее трех дней со дня принятия решения, а также в день проведения конкурса, устно (и в письменной форме), в случае его присутствия, при условии, что он не подтверждает факт получения им ранее направленного конкурсной комиссией мотивированного решения о недопущении к участию в конкурсе.</w:t>
      </w:r>
    </w:p>
    <w:p w:rsidR="00241320" w:rsidRDefault="00241320" w:rsidP="00241320">
      <w:pPr>
        <w:spacing w:after="0" w:line="240" w:lineRule="auto"/>
        <w:ind w:firstLine="397"/>
        <w:jc w:val="both"/>
        <w:rPr>
          <w:rFonts w:ascii="Arial" w:hAnsi="Arial" w:cs="Arial"/>
          <w:sz w:val="24"/>
          <w:szCs w:val="24"/>
          <w:lang w:eastAsia="en-US"/>
        </w:rPr>
      </w:pPr>
      <w:r>
        <w:rPr>
          <w:rFonts w:ascii="Arial" w:hAnsi="Arial" w:cs="Arial"/>
          <w:sz w:val="24"/>
          <w:szCs w:val="24"/>
          <w:lang w:eastAsia="en-US"/>
        </w:rPr>
        <w:t>3.9. Кандидат вправе отказаться от участия в конкурсе и снять свою кандидатуру путем подачи письменного заявления, но не позднее принятия конкурсной комиссией итогового решения о результатах конкурса.</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lang w:eastAsia="en-US"/>
        </w:rPr>
      </w:pPr>
    </w:p>
    <w:p w:rsidR="00241320" w:rsidRDefault="00241320" w:rsidP="00241320">
      <w:pPr>
        <w:autoSpaceDE w:val="0"/>
        <w:autoSpaceDN w:val="0"/>
        <w:adjustRightInd w:val="0"/>
        <w:spacing w:after="0" w:line="240" w:lineRule="auto"/>
        <w:ind w:firstLine="397"/>
        <w:jc w:val="center"/>
        <w:outlineLvl w:val="2"/>
        <w:rPr>
          <w:rFonts w:ascii="Arial" w:hAnsi="Arial" w:cs="Arial"/>
          <w:b/>
          <w:bCs/>
          <w:sz w:val="24"/>
          <w:szCs w:val="24"/>
          <w:lang w:eastAsia="en-US"/>
        </w:rPr>
      </w:pPr>
      <w:r>
        <w:rPr>
          <w:rFonts w:ascii="Arial" w:hAnsi="Arial" w:cs="Arial"/>
          <w:b/>
          <w:bCs/>
          <w:sz w:val="24"/>
          <w:szCs w:val="24"/>
          <w:lang w:eastAsia="en-US"/>
        </w:rPr>
        <w:t>4. Порядок проведения конкурса</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rPr>
        <w:t>4.1</w:t>
      </w:r>
      <w:r>
        <w:rPr>
          <w:rFonts w:ascii="Arial" w:hAnsi="Arial" w:cs="Arial"/>
          <w:sz w:val="24"/>
          <w:szCs w:val="24"/>
          <w:lang w:eastAsia="en-US"/>
        </w:rPr>
        <w:t>.Условия конкурса, сведения о дате, времени, месте его проведения публикуются в газете «Районные вести» и размещаются на официальном сайте муниципального образования «Плотавский сельсовет» Октябрьского района Курской области в информационно-телекоммуникационной сети</w:t>
      </w:r>
      <w:r w:rsidR="007F2936">
        <w:rPr>
          <w:rFonts w:ascii="Arial" w:hAnsi="Arial" w:cs="Arial"/>
          <w:sz w:val="24"/>
          <w:szCs w:val="24"/>
          <w:lang w:eastAsia="en-US"/>
        </w:rPr>
        <w:t xml:space="preserve"> Интернет не позднее,  чем за 35</w:t>
      </w:r>
      <w:r>
        <w:rPr>
          <w:rFonts w:ascii="Arial" w:hAnsi="Arial" w:cs="Arial"/>
          <w:sz w:val="24"/>
          <w:szCs w:val="24"/>
          <w:lang w:eastAsia="en-US"/>
        </w:rPr>
        <w:t xml:space="preserve"> дней до дня проведения конкурса.</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Конкурс проводится в течение 5 (пяти) дней со дня окончания приема заявлений об участии в конкурсе и соответствующих документов.</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rPr>
        <w:t xml:space="preserve">4.2. </w:t>
      </w:r>
      <w:r>
        <w:rPr>
          <w:rFonts w:ascii="Arial" w:hAnsi="Arial" w:cs="Arial"/>
          <w:sz w:val="24"/>
          <w:szCs w:val="24"/>
          <w:lang w:eastAsia="en-US"/>
        </w:rPr>
        <w:t>Кандидат обязан лично участвовать в конкурсе, в случае неявки кандидата на заседание конкурсной комиссии кандидат утрачивает право на дальнейшее участие в конкурсе</w:t>
      </w:r>
      <w:r>
        <w:rPr>
          <w:rFonts w:ascii="Arial" w:hAnsi="Arial" w:cs="Arial"/>
          <w:sz w:val="24"/>
          <w:szCs w:val="24"/>
        </w:rPr>
        <w:t xml:space="preserve"> и исключается конкурсной комиссией из числа участников</w:t>
      </w:r>
      <w:r>
        <w:rPr>
          <w:rFonts w:ascii="Arial" w:hAnsi="Arial" w:cs="Arial"/>
          <w:sz w:val="24"/>
          <w:szCs w:val="24"/>
          <w:lang w:eastAsia="en-US"/>
        </w:rPr>
        <w:t>.</w:t>
      </w:r>
    </w:p>
    <w:p w:rsidR="00241320" w:rsidRDefault="00241320" w:rsidP="00241320">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Конкурс проводится при условии допуска конкурсной комиссией к участию не менее двух участников конкурса.</w:t>
      </w:r>
    </w:p>
    <w:p w:rsidR="00241320" w:rsidRDefault="00241320" w:rsidP="00241320">
      <w:pPr>
        <w:pStyle w:val="ConsPlusNormal"/>
        <w:ind w:firstLine="540"/>
        <w:jc w:val="both"/>
        <w:rPr>
          <w:sz w:val="24"/>
          <w:szCs w:val="24"/>
        </w:rPr>
      </w:pPr>
      <w:r>
        <w:rPr>
          <w:sz w:val="24"/>
          <w:szCs w:val="24"/>
        </w:rPr>
        <w:t>Проведение конкурса включает в себя:</w:t>
      </w:r>
    </w:p>
    <w:p w:rsidR="00241320" w:rsidRDefault="00241320" w:rsidP="00241320">
      <w:pPr>
        <w:pStyle w:val="ConsPlusNormal"/>
        <w:ind w:firstLine="540"/>
        <w:jc w:val="both"/>
        <w:rPr>
          <w:sz w:val="24"/>
          <w:szCs w:val="24"/>
        </w:rPr>
      </w:pPr>
      <w:r>
        <w:rPr>
          <w:sz w:val="24"/>
          <w:szCs w:val="24"/>
        </w:rPr>
        <w:t>1) сообщение на заседании конкурсной комиссии ее председателя о представленных в конкурсную комиссию документах по каждому участнику конкурса;</w:t>
      </w:r>
    </w:p>
    <w:p w:rsidR="00241320" w:rsidRDefault="00241320" w:rsidP="00241320">
      <w:pPr>
        <w:pStyle w:val="ConsPlusNormal"/>
        <w:ind w:firstLine="540"/>
        <w:jc w:val="both"/>
        <w:rPr>
          <w:sz w:val="24"/>
          <w:szCs w:val="24"/>
        </w:rPr>
      </w:pPr>
      <w:r>
        <w:rPr>
          <w:sz w:val="24"/>
          <w:szCs w:val="24"/>
        </w:rPr>
        <w:t>2) доклад участника конкурса (до 15 минут) с кратким изложением Программы;</w:t>
      </w:r>
    </w:p>
    <w:p w:rsidR="00241320" w:rsidRDefault="00241320" w:rsidP="00241320">
      <w:pPr>
        <w:pStyle w:val="ConsPlusNormal"/>
        <w:ind w:firstLine="540"/>
        <w:jc w:val="both"/>
        <w:rPr>
          <w:sz w:val="24"/>
          <w:szCs w:val="24"/>
        </w:rPr>
      </w:pPr>
      <w:r>
        <w:rPr>
          <w:sz w:val="24"/>
          <w:szCs w:val="24"/>
        </w:rPr>
        <w:t>3) собеседование членов конкурсной комиссии с участником конкурса после его выступления, в ходе которого</w:t>
      </w:r>
      <w:r>
        <w:rPr>
          <w:sz w:val="24"/>
          <w:szCs w:val="24"/>
          <w:lang w:eastAsia="en-US"/>
        </w:rPr>
        <w:t xml:space="preserve"> члены конкурсной комиссии вправе задать вопросы об опыте предыдущей работы или службы кандидата и об основных достижениях кандидата на предыдущих местах работы или службы, о знании Конституции Российской Федерации, федеральных законов, законов Курской области, Устава муниципального  образования «Плотавский сельсовет» Октябрьского района Курской области, а также иных нормативных правовых актов в части, касающейся исполнения должностных обязанностей иным обстоятельствам, по которым можно судить о деловых, профессиональных качествах</w:t>
      </w:r>
      <w:r>
        <w:rPr>
          <w:sz w:val="24"/>
          <w:szCs w:val="24"/>
        </w:rPr>
        <w:t>;</w:t>
      </w:r>
    </w:p>
    <w:p w:rsidR="00241320" w:rsidRDefault="00241320" w:rsidP="00241320">
      <w:pPr>
        <w:pStyle w:val="ConsPlusNormal"/>
        <w:ind w:firstLine="540"/>
        <w:jc w:val="both"/>
        <w:rPr>
          <w:sz w:val="24"/>
          <w:szCs w:val="24"/>
        </w:rPr>
      </w:pPr>
      <w:r>
        <w:rPr>
          <w:sz w:val="24"/>
          <w:szCs w:val="24"/>
        </w:rPr>
        <w:t>4) обсуждение итогов конкурса и принятие решения о представлении (отказе в представлении) кандидатуры участника конкурса Собранию депутатов Плотавского сельсовета Октябрьского района  Курской области для избрания на должность Главы Плотавского сельсовета Октябрьского района.</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lastRenderedPageBreak/>
        <w:t>4.3.Конкурсная комиссия производит бальную оценку допущенных к конкурсу кандидатов на основании представленных ими документов, доклада с изложением Программы и собеседования с каждым из них.</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По окончании собеседования, каждый из членов конкурсной комиссии оценивает кандидатов путем балльной оценки (от 0 до 10 баллов), проставляемой в отношении каждого из кандидатов в </w:t>
      </w:r>
      <w:hyperlink r:id="rId13" w:anchor="Par355" w:history="1">
        <w:r>
          <w:rPr>
            <w:rStyle w:val="a7"/>
            <w:rFonts w:ascii="Arial" w:hAnsi="Arial" w:cs="Arial"/>
            <w:color w:val="000000" w:themeColor="text1"/>
            <w:sz w:val="24"/>
            <w:szCs w:val="24"/>
            <w:lang w:eastAsia="en-US"/>
          </w:rPr>
          <w:t>бюллетене</w:t>
        </w:r>
      </w:hyperlink>
      <w:r>
        <w:rPr>
          <w:rFonts w:ascii="Arial" w:hAnsi="Arial" w:cs="Arial"/>
          <w:color w:val="000000" w:themeColor="text1"/>
          <w:sz w:val="24"/>
          <w:szCs w:val="24"/>
          <w:lang w:eastAsia="en-US"/>
        </w:rPr>
        <w:t xml:space="preserve"> </w:t>
      </w:r>
      <w:r>
        <w:rPr>
          <w:rFonts w:ascii="Arial" w:hAnsi="Arial" w:cs="Arial"/>
          <w:sz w:val="24"/>
          <w:szCs w:val="24"/>
          <w:lang w:eastAsia="en-US"/>
        </w:rPr>
        <w:t xml:space="preserve">(приложение № 4 к настоящему Порядку), </w:t>
      </w:r>
      <w:r>
        <w:rPr>
          <w:rFonts w:ascii="Arial" w:hAnsi="Arial" w:cs="Arial"/>
          <w:sz w:val="24"/>
          <w:szCs w:val="24"/>
        </w:rPr>
        <w:t>руководствуясь собственным правосознанием, исходя из личных знаний и опыта. Данная процедура проходит в отсутствии кандидатов.</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4.4.Суммарный подсчет баллов, набранных каждым из кандидатов, осуществляется счетной комиссией. Результаты подсчета оформляются протоколом заседания счетной комиссии.</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4.5. Протокол заседания счетной комиссии утверждается решением конкурсной комиссии путем открытого голосования большинством голосов</w:t>
      </w:r>
      <w:r w:rsidR="001968AA" w:rsidRPr="001968AA">
        <w:rPr>
          <w:rFonts w:ascii="Arial" w:hAnsi="Arial" w:cs="Arial"/>
          <w:sz w:val="24"/>
          <w:szCs w:val="24"/>
          <w:lang w:eastAsia="en-US"/>
        </w:rPr>
        <w:t xml:space="preserve"> </w:t>
      </w:r>
      <w:r w:rsidR="001968AA">
        <w:rPr>
          <w:rFonts w:ascii="Arial" w:hAnsi="Arial" w:cs="Arial"/>
          <w:sz w:val="24"/>
          <w:szCs w:val="24"/>
          <w:lang w:eastAsia="en-US"/>
        </w:rPr>
        <w:t>от присутствующих на заседании членов конкурсной комиссии</w:t>
      </w:r>
      <w:r>
        <w:rPr>
          <w:rFonts w:ascii="Arial" w:hAnsi="Arial" w:cs="Arial"/>
          <w:sz w:val="24"/>
          <w:szCs w:val="24"/>
          <w:lang w:eastAsia="en-US"/>
        </w:rPr>
        <w:t>.</w:t>
      </w:r>
    </w:p>
    <w:p w:rsidR="00241320" w:rsidRDefault="00241320" w:rsidP="00241320">
      <w:pPr>
        <w:pStyle w:val="ConsPlusNormal"/>
        <w:ind w:firstLine="539"/>
        <w:jc w:val="both"/>
        <w:rPr>
          <w:sz w:val="24"/>
          <w:szCs w:val="24"/>
        </w:rPr>
      </w:pPr>
      <w:r>
        <w:rPr>
          <w:sz w:val="24"/>
          <w:szCs w:val="24"/>
        </w:rPr>
        <w:t>В случае несогласия члена конкурсной комиссии с принятым конкурсной комиссией по результатам голосования решением он вправе в письменной форме высказать особое мнение, которое прилагается к протоколу заседания конкурсной комиссии. Данное особое мнение председателем конкурсной комиссии доводится до сведения депутатов Собрания  депутатов Плотавского сельсовета Октябрьского района Курской области.</w:t>
      </w:r>
    </w:p>
    <w:p w:rsidR="00241320" w:rsidRDefault="00241320" w:rsidP="00241320">
      <w:pPr>
        <w:pStyle w:val="ConsPlusNormal"/>
        <w:ind w:firstLine="540"/>
        <w:jc w:val="both"/>
        <w:rPr>
          <w:sz w:val="24"/>
          <w:szCs w:val="24"/>
        </w:rPr>
      </w:pPr>
      <w:r>
        <w:rPr>
          <w:sz w:val="24"/>
          <w:szCs w:val="24"/>
        </w:rPr>
        <w:t>В итоговом протоколе заседания конкурсной комиссии указывается:</w:t>
      </w:r>
    </w:p>
    <w:p w:rsidR="00241320" w:rsidRDefault="00241320" w:rsidP="00241320">
      <w:pPr>
        <w:pStyle w:val="ConsPlusNormal"/>
        <w:ind w:firstLine="540"/>
        <w:jc w:val="both"/>
        <w:rPr>
          <w:sz w:val="24"/>
          <w:szCs w:val="24"/>
        </w:rPr>
      </w:pPr>
      <w:r>
        <w:rPr>
          <w:sz w:val="24"/>
          <w:szCs w:val="24"/>
        </w:rPr>
        <w:t>- дата и номер протокола;</w:t>
      </w:r>
    </w:p>
    <w:p w:rsidR="00241320" w:rsidRDefault="00241320" w:rsidP="00241320">
      <w:pPr>
        <w:pStyle w:val="ConsPlusNormal"/>
        <w:ind w:firstLine="540"/>
        <w:jc w:val="both"/>
        <w:rPr>
          <w:sz w:val="24"/>
          <w:szCs w:val="24"/>
        </w:rPr>
      </w:pPr>
      <w:r>
        <w:rPr>
          <w:sz w:val="24"/>
          <w:szCs w:val="24"/>
        </w:rPr>
        <w:t>- общее количество членов конкурсной комиссии и число членов конкурсной комиссии, присутствующих на заседании конкурсной комиссии;</w:t>
      </w:r>
    </w:p>
    <w:p w:rsidR="00241320" w:rsidRDefault="00241320" w:rsidP="00241320">
      <w:pPr>
        <w:pStyle w:val="ConsPlusNormal"/>
        <w:ind w:firstLine="540"/>
        <w:jc w:val="both"/>
        <w:rPr>
          <w:sz w:val="24"/>
          <w:szCs w:val="24"/>
        </w:rPr>
      </w:pPr>
      <w:r>
        <w:rPr>
          <w:sz w:val="24"/>
          <w:szCs w:val="24"/>
        </w:rPr>
        <w:t>- число граждан, подавших документы на участие в конкурсе, и их персональные данные;</w:t>
      </w:r>
    </w:p>
    <w:p w:rsidR="00241320" w:rsidRDefault="00241320" w:rsidP="00241320">
      <w:pPr>
        <w:pStyle w:val="ConsPlusNormal"/>
        <w:ind w:firstLine="540"/>
        <w:jc w:val="both"/>
        <w:rPr>
          <w:sz w:val="24"/>
          <w:szCs w:val="24"/>
        </w:rPr>
      </w:pPr>
      <w:r>
        <w:rPr>
          <w:sz w:val="24"/>
          <w:szCs w:val="24"/>
        </w:rPr>
        <w:t>- число граждан, отказавшихся от участия в конкурсе, и их персональные данные;</w:t>
      </w:r>
    </w:p>
    <w:p w:rsidR="00241320" w:rsidRDefault="00241320" w:rsidP="00241320">
      <w:pPr>
        <w:pStyle w:val="ConsPlusNormal"/>
        <w:ind w:firstLine="540"/>
        <w:jc w:val="both"/>
        <w:rPr>
          <w:sz w:val="24"/>
          <w:szCs w:val="24"/>
        </w:rPr>
      </w:pPr>
      <w:r>
        <w:rPr>
          <w:sz w:val="24"/>
          <w:szCs w:val="24"/>
        </w:rPr>
        <w:t>- число граждан, в отношении которых конкурсной комиссией принято решение об отказе в допуске к конкурсу, и их персональные данные;</w:t>
      </w:r>
    </w:p>
    <w:p w:rsidR="00241320" w:rsidRDefault="00241320" w:rsidP="00241320">
      <w:pPr>
        <w:pStyle w:val="ConsPlusNormal"/>
        <w:ind w:firstLine="540"/>
        <w:jc w:val="both"/>
        <w:rPr>
          <w:sz w:val="24"/>
          <w:szCs w:val="24"/>
        </w:rPr>
      </w:pPr>
      <w:r>
        <w:rPr>
          <w:sz w:val="24"/>
          <w:szCs w:val="24"/>
        </w:rPr>
        <w:t>- число граждан, не явившихся на заседание конкурсной комиссии для участия в конкурсе, и их персональные данные;</w:t>
      </w:r>
    </w:p>
    <w:p w:rsidR="00241320" w:rsidRDefault="00241320" w:rsidP="00241320">
      <w:pPr>
        <w:pStyle w:val="ConsPlusNormal"/>
        <w:ind w:firstLine="540"/>
        <w:jc w:val="both"/>
        <w:rPr>
          <w:sz w:val="24"/>
          <w:szCs w:val="24"/>
        </w:rPr>
      </w:pPr>
      <w:r>
        <w:rPr>
          <w:sz w:val="24"/>
          <w:szCs w:val="24"/>
        </w:rPr>
        <w:t>- ход проведения конкурса;</w:t>
      </w:r>
    </w:p>
    <w:p w:rsidR="00241320" w:rsidRDefault="00241320" w:rsidP="00241320">
      <w:pPr>
        <w:pStyle w:val="ConsPlusNormal"/>
        <w:ind w:firstLine="540"/>
        <w:jc w:val="both"/>
        <w:rPr>
          <w:sz w:val="24"/>
          <w:szCs w:val="24"/>
        </w:rPr>
      </w:pPr>
      <w:r>
        <w:rPr>
          <w:sz w:val="24"/>
          <w:szCs w:val="24"/>
        </w:rPr>
        <w:t>- содержание обсуждений кандидатур членами конкурсной комиссии;</w:t>
      </w:r>
    </w:p>
    <w:p w:rsidR="00241320" w:rsidRDefault="00241320" w:rsidP="00241320">
      <w:pPr>
        <w:pStyle w:val="ConsPlusNormal"/>
        <w:ind w:firstLine="539"/>
        <w:jc w:val="both"/>
        <w:rPr>
          <w:sz w:val="24"/>
          <w:szCs w:val="24"/>
        </w:rPr>
      </w:pPr>
      <w:r>
        <w:rPr>
          <w:sz w:val="24"/>
          <w:szCs w:val="24"/>
        </w:rPr>
        <w:t>- рекомендации конкурсной комиссии Собранию депутатов Плотавского сельсовета Октябрьского района  Курской области.</w:t>
      </w:r>
    </w:p>
    <w:p w:rsidR="00241320" w:rsidRDefault="00241320" w:rsidP="00241320">
      <w:pPr>
        <w:pStyle w:val="ConsPlusNormal"/>
        <w:ind w:firstLine="539"/>
        <w:jc w:val="both"/>
        <w:rPr>
          <w:sz w:val="24"/>
          <w:szCs w:val="24"/>
        </w:rPr>
      </w:pPr>
      <w:r>
        <w:rPr>
          <w:sz w:val="24"/>
          <w:szCs w:val="24"/>
        </w:rPr>
        <w:t>Итоговый протокол заседания конкурсной комиссии подписывается всеми членами конкурсной комиссии, присутствовавшими на заседании конкурсной комиссии.</w:t>
      </w:r>
    </w:p>
    <w:p w:rsidR="00241320" w:rsidRDefault="00241320" w:rsidP="00241320">
      <w:pPr>
        <w:pStyle w:val="ConsPlusNormal"/>
        <w:ind w:firstLine="539"/>
        <w:jc w:val="both"/>
        <w:rPr>
          <w:sz w:val="24"/>
          <w:szCs w:val="24"/>
          <w:lang w:eastAsia="en-US"/>
        </w:rPr>
      </w:pPr>
      <w:r>
        <w:rPr>
          <w:sz w:val="24"/>
          <w:szCs w:val="24"/>
          <w:lang w:eastAsia="en-US"/>
        </w:rPr>
        <w:t xml:space="preserve">4.6. </w:t>
      </w:r>
      <w:r>
        <w:rPr>
          <w:sz w:val="24"/>
          <w:szCs w:val="24"/>
        </w:rPr>
        <w:t>По результатам проведения конкурса</w:t>
      </w:r>
      <w:r>
        <w:rPr>
          <w:sz w:val="24"/>
          <w:szCs w:val="24"/>
          <w:lang w:eastAsia="en-US"/>
        </w:rPr>
        <w:t>, конкурсной комиссией открытым голосованием принимается решение об отборе двух кандидатур</w:t>
      </w:r>
      <w:r>
        <w:rPr>
          <w:color w:val="008000"/>
          <w:sz w:val="24"/>
          <w:szCs w:val="24"/>
          <w:lang w:eastAsia="en-US"/>
        </w:rPr>
        <w:t xml:space="preserve"> </w:t>
      </w:r>
      <w:r>
        <w:rPr>
          <w:sz w:val="24"/>
          <w:szCs w:val="24"/>
          <w:lang w:eastAsia="en-US"/>
        </w:rPr>
        <w:t xml:space="preserve">на должность Главы </w:t>
      </w:r>
      <w:r>
        <w:rPr>
          <w:sz w:val="24"/>
          <w:szCs w:val="24"/>
        </w:rPr>
        <w:t>Плотавского сельсовета Октябрьского района</w:t>
      </w:r>
      <w:r>
        <w:rPr>
          <w:sz w:val="24"/>
          <w:szCs w:val="24"/>
          <w:lang w:eastAsia="en-US"/>
        </w:rPr>
        <w:t>, набравших наибольшее число баллов.</w:t>
      </w:r>
    </w:p>
    <w:p w:rsidR="00241320" w:rsidRDefault="00241320" w:rsidP="00241320">
      <w:pPr>
        <w:pStyle w:val="ConsPlusNormal"/>
        <w:ind w:firstLine="539"/>
        <w:jc w:val="both"/>
        <w:rPr>
          <w:sz w:val="24"/>
          <w:szCs w:val="24"/>
        </w:rPr>
      </w:pPr>
      <w:r>
        <w:rPr>
          <w:sz w:val="24"/>
          <w:szCs w:val="24"/>
          <w:lang w:eastAsia="en-US"/>
        </w:rPr>
        <w:t xml:space="preserve">Решение конкурсной комиссии об отборе кандидатур на должность Главы </w:t>
      </w:r>
      <w:r>
        <w:rPr>
          <w:sz w:val="24"/>
          <w:szCs w:val="24"/>
        </w:rPr>
        <w:t xml:space="preserve">Плотавского сельсовета Октябрьского района </w:t>
      </w:r>
      <w:r>
        <w:rPr>
          <w:sz w:val="24"/>
          <w:szCs w:val="24"/>
          <w:lang w:eastAsia="en-US"/>
        </w:rPr>
        <w:t xml:space="preserve">подписывается председателем, секретарем и всеми членами конкурсной комиссии, участвовавшими в голосовании, и в двухдневный срок со дня его принятия направляется Председателю Собрания депутатов </w:t>
      </w:r>
      <w:r>
        <w:rPr>
          <w:sz w:val="24"/>
          <w:szCs w:val="24"/>
        </w:rPr>
        <w:t xml:space="preserve">Плотавского сельсовета Октябрьского района </w:t>
      </w:r>
      <w:r>
        <w:rPr>
          <w:sz w:val="24"/>
          <w:szCs w:val="24"/>
          <w:lang w:eastAsia="en-US"/>
        </w:rPr>
        <w:t xml:space="preserve">Курской области. </w:t>
      </w:r>
      <w:r>
        <w:rPr>
          <w:sz w:val="24"/>
          <w:szCs w:val="24"/>
        </w:rPr>
        <w:t xml:space="preserve">Вместе с решением представляются справки на кандидатов, прошедших конкурсный отбор, содержащие краткую характеристику кандидатов, и подготовленные ими Программы. </w:t>
      </w:r>
    </w:p>
    <w:p w:rsidR="00241320" w:rsidRDefault="00241320" w:rsidP="00241320">
      <w:pPr>
        <w:spacing w:after="0" w:line="240" w:lineRule="auto"/>
        <w:ind w:firstLine="397"/>
        <w:jc w:val="both"/>
        <w:rPr>
          <w:rFonts w:ascii="Arial" w:hAnsi="Arial" w:cs="Arial"/>
          <w:sz w:val="24"/>
          <w:szCs w:val="24"/>
          <w:lang w:eastAsia="en-US"/>
        </w:rPr>
      </w:pPr>
      <w:r>
        <w:rPr>
          <w:rFonts w:ascii="Arial" w:hAnsi="Arial" w:cs="Arial"/>
          <w:sz w:val="24"/>
          <w:szCs w:val="24"/>
          <w:lang w:eastAsia="en-US"/>
        </w:rPr>
        <w:lastRenderedPageBreak/>
        <w:t xml:space="preserve">4.7. Каждому участнику конкурса конкурсная комиссия сообщает о его результатах в письменной форме в течение 2 (двух) календарных дней со дня принятия решения по итогам конкурса. Председатель Собрания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 xml:space="preserve">Курской области извещает избранных конкурсной комиссией кандидатов не позднее, чем за 2 (два) календарных дня до даты, на которую назначено заседание Собрания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Курской области о дате, времени и месте заседания.</w:t>
      </w:r>
    </w:p>
    <w:p w:rsidR="00241320" w:rsidRDefault="00241320" w:rsidP="00241320">
      <w:pPr>
        <w:spacing w:after="0" w:line="240" w:lineRule="auto"/>
        <w:ind w:firstLine="397"/>
        <w:jc w:val="both"/>
        <w:rPr>
          <w:rFonts w:ascii="Arial" w:hAnsi="Arial" w:cs="Arial"/>
          <w:sz w:val="24"/>
          <w:szCs w:val="24"/>
        </w:rPr>
      </w:pPr>
      <w:r>
        <w:rPr>
          <w:rFonts w:ascii="Arial" w:hAnsi="Arial" w:cs="Arial"/>
          <w:sz w:val="24"/>
          <w:szCs w:val="24"/>
          <w:lang w:eastAsia="en-US"/>
        </w:rPr>
        <w:t xml:space="preserve">4.8. </w:t>
      </w:r>
      <w:r>
        <w:rPr>
          <w:rFonts w:ascii="Arial" w:hAnsi="Arial" w:cs="Arial"/>
          <w:sz w:val="24"/>
          <w:szCs w:val="24"/>
        </w:rPr>
        <w:t>Конкурсная комиссия принимает решение о признании конкурса несостоявшимся:</w:t>
      </w:r>
    </w:p>
    <w:p w:rsidR="00241320" w:rsidRDefault="00241320" w:rsidP="00241320">
      <w:pPr>
        <w:pStyle w:val="ConsPlusNormal"/>
        <w:ind w:firstLine="540"/>
        <w:jc w:val="both"/>
        <w:rPr>
          <w:sz w:val="24"/>
          <w:szCs w:val="24"/>
        </w:rPr>
      </w:pPr>
      <w:r>
        <w:rPr>
          <w:sz w:val="24"/>
          <w:szCs w:val="24"/>
        </w:rPr>
        <w:t xml:space="preserve">- в случае, если в указанный в </w:t>
      </w:r>
      <w:hyperlink r:id="rId14" w:anchor="P63" w:history="1">
        <w:r w:rsidRPr="00DA6F52">
          <w:rPr>
            <w:rStyle w:val="a7"/>
            <w:color w:val="000000" w:themeColor="text1"/>
            <w:sz w:val="24"/>
            <w:szCs w:val="24"/>
            <w:u w:val="none"/>
          </w:rPr>
          <w:t>подпункте 2 пункта 1.</w:t>
        </w:r>
      </w:hyperlink>
      <w:r w:rsidRPr="00DA6F52">
        <w:rPr>
          <w:color w:val="000000" w:themeColor="text1"/>
          <w:sz w:val="24"/>
          <w:szCs w:val="24"/>
        </w:rPr>
        <w:t>5.</w:t>
      </w:r>
      <w:r>
        <w:rPr>
          <w:sz w:val="24"/>
          <w:szCs w:val="24"/>
        </w:rPr>
        <w:t xml:space="preserve"> настоящего Порядка срок в комиссию представлены документы на участие в конкурсе только одним кандидатом или ни одним из таковых;</w:t>
      </w:r>
    </w:p>
    <w:p w:rsidR="00241320" w:rsidRDefault="00241320" w:rsidP="00241320">
      <w:pPr>
        <w:pStyle w:val="ConsPlusNormal"/>
        <w:ind w:firstLine="540"/>
        <w:jc w:val="both"/>
        <w:rPr>
          <w:sz w:val="24"/>
          <w:szCs w:val="24"/>
        </w:rPr>
      </w:pPr>
      <w:r>
        <w:rPr>
          <w:sz w:val="24"/>
          <w:szCs w:val="24"/>
        </w:rPr>
        <w:t>- в случае, если по результатам рассмотрения и проверки конкурсной комиссией представленных кандидатами документов указанных в пункте 3.3 настоящего Порядка признаны не допущенными к участию в конкурсе менее двух кандидатов;</w:t>
      </w:r>
    </w:p>
    <w:p w:rsidR="00241320" w:rsidRDefault="00241320" w:rsidP="00241320">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в случае неявки всех кандидатов на конкурс или явки только одного кандидата;</w:t>
      </w:r>
    </w:p>
    <w:p w:rsidR="00241320" w:rsidRDefault="00241320" w:rsidP="00241320">
      <w:pPr>
        <w:pStyle w:val="ConsPlusNormal"/>
        <w:ind w:firstLine="540"/>
        <w:jc w:val="both"/>
        <w:rPr>
          <w:sz w:val="24"/>
          <w:szCs w:val="24"/>
        </w:rPr>
      </w:pPr>
      <w:r>
        <w:rPr>
          <w:sz w:val="24"/>
          <w:szCs w:val="24"/>
        </w:rPr>
        <w:t>При признании конкурса несостоявшимся, к</w:t>
      </w:r>
      <w:r>
        <w:rPr>
          <w:sz w:val="24"/>
          <w:szCs w:val="24"/>
          <w:lang w:eastAsia="en-US"/>
        </w:rPr>
        <w:t xml:space="preserve">онкурсная комиссия письменно информирует об этом Председателя Собрания  депутатов </w:t>
      </w:r>
      <w:r>
        <w:rPr>
          <w:sz w:val="24"/>
          <w:szCs w:val="24"/>
        </w:rPr>
        <w:t xml:space="preserve">Плотавского сельсовета Октябрьского района </w:t>
      </w:r>
      <w:r>
        <w:rPr>
          <w:sz w:val="24"/>
          <w:szCs w:val="24"/>
          <w:lang w:eastAsia="en-US"/>
        </w:rPr>
        <w:t xml:space="preserve">Курской области в двухдневный срок. В этом случае Собрание депутатов </w:t>
      </w:r>
      <w:r>
        <w:rPr>
          <w:sz w:val="24"/>
          <w:szCs w:val="24"/>
        </w:rPr>
        <w:t xml:space="preserve">Плотавского сельсовета Октябрьского района </w:t>
      </w:r>
      <w:r>
        <w:rPr>
          <w:sz w:val="24"/>
          <w:szCs w:val="24"/>
          <w:lang w:eastAsia="en-US"/>
        </w:rPr>
        <w:t>Курской области принимает решение о проведении нового конкурса в сроки, установленные пунктом 1.4. настоящего Порядка.</w:t>
      </w:r>
    </w:p>
    <w:p w:rsidR="00241320" w:rsidRDefault="00241320" w:rsidP="00241320">
      <w:pPr>
        <w:pStyle w:val="aa"/>
        <w:jc w:val="both"/>
        <w:rPr>
          <w:rFonts w:ascii="Arial" w:hAnsi="Arial" w:cs="Arial"/>
          <w:sz w:val="24"/>
          <w:szCs w:val="24"/>
        </w:rPr>
      </w:pPr>
      <w:r>
        <w:rPr>
          <w:rFonts w:ascii="Arial" w:hAnsi="Arial" w:cs="Arial"/>
          <w:sz w:val="24"/>
          <w:szCs w:val="24"/>
        </w:rPr>
        <w:tab/>
        <w:t>При проведении повторного конкурса допускается выдвижение кандидатов, которые выдвигались ранее.</w:t>
      </w:r>
    </w:p>
    <w:p w:rsidR="00241320" w:rsidRDefault="00241320" w:rsidP="00241320">
      <w:pPr>
        <w:pStyle w:val="aa"/>
        <w:jc w:val="both"/>
        <w:rPr>
          <w:rFonts w:ascii="Arial" w:hAnsi="Arial" w:cs="Arial"/>
          <w:b/>
          <w:bCs/>
          <w:sz w:val="24"/>
          <w:szCs w:val="24"/>
        </w:rPr>
      </w:pPr>
    </w:p>
    <w:p w:rsidR="00241320" w:rsidRDefault="00241320" w:rsidP="00241320">
      <w:pPr>
        <w:autoSpaceDE w:val="0"/>
        <w:autoSpaceDN w:val="0"/>
        <w:adjustRightInd w:val="0"/>
        <w:spacing w:after="0" w:line="240" w:lineRule="auto"/>
        <w:ind w:firstLine="397"/>
        <w:jc w:val="center"/>
        <w:outlineLvl w:val="1"/>
        <w:rPr>
          <w:rFonts w:ascii="Arial" w:hAnsi="Arial" w:cs="Arial"/>
          <w:b/>
          <w:bCs/>
          <w:sz w:val="24"/>
          <w:szCs w:val="24"/>
          <w:lang w:eastAsia="en-US"/>
        </w:rPr>
      </w:pPr>
      <w:r>
        <w:rPr>
          <w:rFonts w:ascii="Arial" w:hAnsi="Arial" w:cs="Arial"/>
          <w:b/>
          <w:bCs/>
          <w:sz w:val="24"/>
          <w:szCs w:val="24"/>
          <w:lang w:eastAsia="en-US"/>
        </w:rPr>
        <w:t xml:space="preserve">5. Порядок избрания Главы Плотавского сельсовета Октябрьского района Собранием депутатов Плотавского сельсовета  </w:t>
      </w:r>
    </w:p>
    <w:p w:rsidR="00241320" w:rsidRDefault="00241320" w:rsidP="00241320">
      <w:pPr>
        <w:autoSpaceDE w:val="0"/>
        <w:autoSpaceDN w:val="0"/>
        <w:adjustRightInd w:val="0"/>
        <w:spacing w:after="0" w:line="240" w:lineRule="auto"/>
        <w:ind w:firstLine="397"/>
        <w:jc w:val="center"/>
        <w:outlineLvl w:val="1"/>
        <w:rPr>
          <w:rFonts w:ascii="Arial" w:hAnsi="Arial" w:cs="Arial"/>
          <w:b/>
          <w:bCs/>
          <w:sz w:val="24"/>
          <w:szCs w:val="24"/>
          <w:lang w:eastAsia="en-US"/>
        </w:rPr>
      </w:pPr>
      <w:r>
        <w:rPr>
          <w:rFonts w:ascii="Arial" w:hAnsi="Arial" w:cs="Arial"/>
          <w:b/>
          <w:bCs/>
          <w:sz w:val="24"/>
          <w:szCs w:val="24"/>
          <w:lang w:eastAsia="en-US"/>
        </w:rPr>
        <w:t>Октябрьского района Курской области из числа кандидатов, представленных конкурсной комиссией</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5.1. Собрание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 xml:space="preserve">Курской области проводит внеочередное заседание для принятия  решения об избрании Главы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 xml:space="preserve">из числа кандидатов, представленных конкурсной комиссией не позднее чем </w:t>
      </w:r>
      <w:r>
        <w:rPr>
          <w:rFonts w:ascii="Arial" w:hAnsi="Arial" w:cs="Arial"/>
          <w:color w:val="000000" w:themeColor="text1"/>
          <w:sz w:val="24"/>
          <w:szCs w:val="24"/>
          <w:lang w:eastAsia="en-US"/>
        </w:rPr>
        <w:t xml:space="preserve">через 5 (пять) дней со </w:t>
      </w:r>
      <w:r>
        <w:rPr>
          <w:rFonts w:ascii="Arial" w:hAnsi="Arial" w:cs="Arial"/>
          <w:sz w:val="24"/>
          <w:szCs w:val="24"/>
          <w:lang w:eastAsia="en-US"/>
        </w:rPr>
        <w:t xml:space="preserve">дня поступления Председателю Собрания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 xml:space="preserve">Курской области решения конкурсной комиссии по итогам конкурса. </w:t>
      </w:r>
    </w:p>
    <w:p w:rsidR="00241320" w:rsidRDefault="00241320" w:rsidP="00241320">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5.2. На заседании с докладом о принятом конкурсной комиссией решении и информацией о кандидатах выступает председатель конкурсной комиссии.</w:t>
      </w:r>
    </w:p>
    <w:p w:rsidR="00241320" w:rsidRDefault="00241320" w:rsidP="00241320">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lang w:eastAsia="en-US"/>
        </w:rPr>
        <w:t xml:space="preserve">Заседание проводится с участием кандидатов, отобранных конкурсной комиссией. </w:t>
      </w:r>
      <w:r>
        <w:rPr>
          <w:rFonts w:ascii="Arial" w:hAnsi="Arial" w:cs="Arial"/>
          <w:sz w:val="24"/>
          <w:szCs w:val="24"/>
        </w:rPr>
        <w:t>Депутаты вправе задавать кандидатам вопросы в связи с материалами, представленными конкурсной комиссией.</w:t>
      </w:r>
    </w:p>
    <w:p w:rsidR="00241320" w:rsidRDefault="00241320" w:rsidP="00241320">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5.3. Голосование по вопросу избрания Главы Плотавского сельсовета Октябрьского района правомочно, если на заседании Собрания депутатов Плотавского сельсовета Октябрьского района присутствует более половины от числа избранных депутатов Собрания депутатов Плотавского сельсовета Октябрьского района.</w:t>
      </w:r>
    </w:p>
    <w:p w:rsidR="00241320" w:rsidRDefault="00241320" w:rsidP="00241320">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lang w:eastAsia="en-US"/>
        </w:rPr>
        <w:t xml:space="preserve">5.4. По вопросу избрания на должность Главы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 xml:space="preserve">проводится тайное голосование путем заполнения </w:t>
      </w:r>
      <w:r>
        <w:rPr>
          <w:rFonts w:ascii="Arial" w:hAnsi="Arial" w:cs="Arial"/>
          <w:sz w:val="24"/>
          <w:szCs w:val="24"/>
          <w:lang w:eastAsia="en-US"/>
        </w:rPr>
        <w:lastRenderedPageBreak/>
        <w:t xml:space="preserve">бюллетеней, форма которых утверждается Собранием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Курской области.</w:t>
      </w:r>
    </w:p>
    <w:p w:rsidR="00241320" w:rsidRDefault="00241320" w:rsidP="00241320">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5.5. Кандидат на должность Главы Плотавского сельсовета Октябрьского района,  являющийся депутатом Собрания депутатов Плотавского сельсовета Октябрьского района Курской области участия в голосовании по вопросу избрания Главы Плотавского сельсовета Октябрьского района не принимает.</w:t>
      </w:r>
    </w:p>
    <w:p w:rsidR="00241320" w:rsidRDefault="00241320" w:rsidP="00241320">
      <w:pPr>
        <w:widowControl w:val="0"/>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5.6. Для подготовки проведения тайного голосования и подсчета голосов, отданных за кандидатов на должность Главы Плотавского сельсовета Октябрьского района, создается счетная комиссия в количестве не менее трех депутатов, которая избирает из своего состава председателя и секретаря.</w:t>
      </w:r>
    </w:p>
    <w:p w:rsidR="00241320" w:rsidRDefault="00241320" w:rsidP="00241320">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b/>
        <w:t>В состав счетной комиссии не могут входить депутаты являющиеся кандидатами на должность Главы Плотавского сельсовета Октябрьского района.</w:t>
      </w:r>
    </w:p>
    <w:p w:rsidR="00241320" w:rsidRDefault="00241320" w:rsidP="00241320">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5.7. Фамилии, имена и отчества кандидатов, предложенных на должность Главы Плотавского сельсовета Октябрьского района, вносятся в бюллетени для голосования в алфавитном порядке.</w:t>
      </w:r>
    </w:p>
    <w:p w:rsidR="00241320" w:rsidRDefault="00241320" w:rsidP="00241320">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5.8. Бюллетени для голосования изготавливаются Администрацией Плотавского сельсовета Октябрьского района Курской области в количестве, равном количеству депутатов Собрания  депутатов Плотавского сельсовета Октябрьского района Курской области. Каждому депутату Собрания депутатов Плотавского сельсовета Октябрьского района Курской области члены счетной комиссии выдают бюллетень, внизу которого председатель счетной комиссии ставит печать Собрания  депутатов Плотавского сельсовета Октябрьского района Курской области и свою подпись.</w:t>
      </w:r>
    </w:p>
    <w:p w:rsidR="00241320" w:rsidRDefault="00241320" w:rsidP="00241320">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5.9. Заполняя бюллетень, депутат Собрания депутатов Плотавского сельсовета Октябрьского района Курской области вправе отдать свой голос только за одного кандидата на должность Главы Плотавского сельсовета Октябрьского района, поставив любую отметку в пустой графе напротив фамилии кандидата, за которого он голосует.</w:t>
      </w:r>
    </w:p>
    <w:p w:rsidR="00241320" w:rsidRDefault="00241320" w:rsidP="00241320">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5.10. По окончании подачи голосов председатель счетной комиссии объявляет голосование законченным и в присутствии депутатов Собрания депутатов Плотавского сельсовета Октябрьского района Курской области подсчитывает и погашает неиспользованные бюллетени. Счетная комиссия в присутствии депутатов Собрания депутатов Плотавского сельсовета Октябрьского района  Курской области вскрывает ящик для голосования и проверяет действительность бюллетеней. Бюллетени неустановленной формы, или содержащие в графах более одной отметки, или из которых невозможно установить волеизъявление голосовавшего, признаются счетной комиссией недействительными. Затем устанавливается общее количество находящихся в ящике для голосования действительных бюллетеней и подсчитывается число голосов, полученных каждым кандидатом на должность Главы Плотавского сельсовета Октябрьского района.</w:t>
      </w:r>
    </w:p>
    <w:p w:rsidR="00241320" w:rsidRDefault="00241320" w:rsidP="00241320">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 xml:space="preserve">5.11. Счетная комиссия на основании подсчета голосов составляет протокол об итогах голосования, в который вносятся следующие данные: наименование должности, на которую проводится избрание; дата, время, место голосования; фамилии, имена, отчества кандидатов на должность Главы Плотавского сельсовета Октябрьского района, внесенных в бюллетени; число изготовленных бюллетеней; число выданных бюллетеней; число погашенных бюллетеней. Бюллетени после голосования помещаются в конверт, который заклеивается, опечатывается, скрепляется подписью председателя счетной комиссии и приобщается к протоколу заседания Собрания депутатов Плотавского </w:t>
      </w:r>
      <w:r>
        <w:rPr>
          <w:rFonts w:ascii="Arial" w:hAnsi="Arial" w:cs="Arial"/>
          <w:sz w:val="24"/>
          <w:szCs w:val="24"/>
        </w:rPr>
        <w:lastRenderedPageBreak/>
        <w:t>сельсовета Октябрьского района Курской области. К этому же протоколу приобщаются протоколы счетной комиссии.</w:t>
      </w:r>
    </w:p>
    <w:p w:rsidR="00241320" w:rsidRDefault="00241320" w:rsidP="00241320">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5.12. Собрание депутатов Плотавского сельсовета Октябрьского района Курской области на основании протокола об итогах голосования, составленного счетной комиссией, и в зависимости от итогов голосования принимает одно из следующих решений:</w:t>
      </w:r>
    </w:p>
    <w:p w:rsidR="00241320" w:rsidRDefault="00241320" w:rsidP="00241320">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а) об избрании на должность Главы Плотавского сельсовета Октябрьского района кандидата, получившего необходимое количество голосов;</w:t>
      </w:r>
    </w:p>
    <w:p w:rsidR="00241320" w:rsidRDefault="00241320" w:rsidP="00241320">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б) об объявлении повторного конкурса по отбору кандидатур на должность Главы Плотавского сельсовета Октябрьского района.</w:t>
      </w:r>
    </w:p>
    <w:p w:rsidR="00241320" w:rsidRDefault="00241320" w:rsidP="00241320">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5.13. Избранным на должность Главы Плотавского сельсовета Октябрьского района считается кандидат, за которого проголосовало более половины от присутствующих на заседании депутатов Собрания  депутатов Плотавского сельсовета Октябрьского района Курской области.</w:t>
      </w:r>
    </w:p>
    <w:p w:rsidR="00241320" w:rsidRDefault="00241320" w:rsidP="00241320">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lang w:eastAsia="en-US"/>
        </w:rPr>
        <w:t xml:space="preserve">5.14. </w:t>
      </w:r>
      <w:r>
        <w:rPr>
          <w:rFonts w:ascii="Arial" w:hAnsi="Arial" w:cs="Arial"/>
          <w:sz w:val="24"/>
          <w:szCs w:val="24"/>
        </w:rPr>
        <w:t>В случае если по результатам голосования кандидаты набрали равное количество голосов, то на этом же заседании Собрание  депутатов Плотавского сельсовета Октябрьского района Курской области проводится повторное голосование. Решение об избрании считается принятым, если при повторном голосовании кандидат набрал достаточное для принятия решения число голосов.</w:t>
      </w:r>
    </w:p>
    <w:p w:rsidR="00241320" w:rsidRDefault="00241320" w:rsidP="00241320">
      <w:pPr>
        <w:pStyle w:val="ConsPlusNormal"/>
        <w:ind w:firstLine="540"/>
        <w:jc w:val="both"/>
        <w:rPr>
          <w:sz w:val="24"/>
          <w:szCs w:val="24"/>
        </w:rPr>
      </w:pPr>
      <w:r>
        <w:rPr>
          <w:sz w:val="24"/>
          <w:szCs w:val="24"/>
        </w:rPr>
        <w:t>Если по итогам повторного голосования кандидаты набрали равное количество голосов, избранным считается тот кандидат, чьи документы были поданы первыми.</w:t>
      </w:r>
    </w:p>
    <w:p w:rsidR="00241320" w:rsidRDefault="00241320" w:rsidP="00241320">
      <w:pPr>
        <w:pStyle w:val="ConsPlusNormal"/>
        <w:ind w:firstLine="540"/>
        <w:jc w:val="both"/>
        <w:rPr>
          <w:sz w:val="24"/>
          <w:szCs w:val="24"/>
        </w:rPr>
      </w:pPr>
      <w:r>
        <w:rPr>
          <w:sz w:val="24"/>
          <w:szCs w:val="24"/>
        </w:rPr>
        <w:t>5.15. Решение о проведении повторного конкурса принимается  Собранием  депутатов Плотавского сельсовета Октябрьского района Курской области в сроки, установленные пунктом 1.4. настоящего Порядка.</w:t>
      </w:r>
    </w:p>
    <w:p w:rsidR="00241320" w:rsidRDefault="00241320" w:rsidP="00241320">
      <w:pPr>
        <w:pStyle w:val="ConsPlusNormal"/>
        <w:ind w:firstLine="539"/>
        <w:jc w:val="both"/>
        <w:rPr>
          <w:sz w:val="24"/>
          <w:szCs w:val="24"/>
          <w:lang w:eastAsia="en-US"/>
        </w:rPr>
      </w:pPr>
      <w:r>
        <w:rPr>
          <w:sz w:val="24"/>
          <w:szCs w:val="24"/>
          <w:lang w:eastAsia="en-US"/>
        </w:rPr>
        <w:t xml:space="preserve">5.16. Избрание Главы </w:t>
      </w:r>
      <w:r>
        <w:rPr>
          <w:sz w:val="24"/>
          <w:szCs w:val="24"/>
        </w:rPr>
        <w:t xml:space="preserve">Плотавского сельсовета Октябрьского района </w:t>
      </w:r>
      <w:r>
        <w:rPr>
          <w:sz w:val="24"/>
          <w:szCs w:val="24"/>
          <w:lang w:eastAsia="en-US"/>
        </w:rPr>
        <w:t xml:space="preserve">оформляется решением Собрания депутатов </w:t>
      </w:r>
      <w:r>
        <w:rPr>
          <w:sz w:val="24"/>
          <w:szCs w:val="24"/>
        </w:rPr>
        <w:t xml:space="preserve">Плотавского сельсовета Октябрьского района </w:t>
      </w:r>
      <w:r>
        <w:rPr>
          <w:sz w:val="24"/>
          <w:szCs w:val="24"/>
          <w:lang w:eastAsia="en-US"/>
        </w:rPr>
        <w:t xml:space="preserve"> Курской области.</w:t>
      </w:r>
    </w:p>
    <w:p w:rsidR="00241320" w:rsidRDefault="00241320" w:rsidP="00241320">
      <w:pPr>
        <w:pStyle w:val="ConsPlusNormal"/>
        <w:ind w:firstLine="539"/>
        <w:jc w:val="both"/>
        <w:rPr>
          <w:sz w:val="24"/>
          <w:szCs w:val="24"/>
          <w:lang w:eastAsia="en-US"/>
        </w:rPr>
      </w:pPr>
      <w:r>
        <w:rPr>
          <w:sz w:val="24"/>
          <w:szCs w:val="24"/>
          <w:lang w:eastAsia="en-US"/>
        </w:rPr>
        <w:t>Указанное решение вступает в силу со дня его принятия и подлежит опубликованию в газете «Районные вести» и размещению на официальном сайте муниципального образования «Плотавский сельсовет» Октябрьского района Курской области в информационно-телекоммуникационной сети Интернет в течение 5 рабочих дней.</w:t>
      </w:r>
    </w:p>
    <w:p w:rsidR="00241320" w:rsidRDefault="00241320" w:rsidP="00241320">
      <w:pPr>
        <w:pStyle w:val="ConsPlusNormal"/>
        <w:ind w:firstLine="539"/>
        <w:jc w:val="both"/>
        <w:rPr>
          <w:sz w:val="24"/>
          <w:szCs w:val="24"/>
        </w:rPr>
      </w:pPr>
      <w:r>
        <w:rPr>
          <w:sz w:val="24"/>
          <w:szCs w:val="24"/>
        </w:rPr>
        <w:t>5.17. Кандидат, избранный Главой Плотавского сельсовета Октябрьского района, обязан в десятидневный срок представить Собранию депутатов Плотавского сельсовета Октябрьского района Курской области копию приказа (иного документа) об освобождении его от обязанностей, несовместимых со статусом Главы Плотавского сельсовета Октябрьского района, либо копию документа, удостоверяющего подачу в установленный срок заявления об освобождении от указанных обязанностей.</w:t>
      </w:r>
    </w:p>
    <w:p w:rsidR="00241320" w:rsidRDefault="00241320" w:rsidP="00241320">
      <w:pPr>
        <w:pStyle w:val="ConsPlusNormal"/>
        <w:ind w:firstLine="539"/>
        <w:jc w:val="both"/>
        <w:rPr>
          <w:sz w:val="24"/>
          <w:szCs w:val="24"/>
        </w:rPr>
      </w:pPr>
      <w:r>
        <w:rPr>
          <w:sz w:val="24"/>
          <w:szCs w:val="24"/>
        </w:rPr>
        <w:t xml:space="preserve">Если указанное требование не будет выполнено данным кандидатом, Собрание  депутатов Плотавского сельсовета Октябрьского района Курской области отменяет свое решение об избрании на должность Главы Плотавского сельсовета Октябрьского района и назначает дату проведения повторного конкурса по отбору кандидатур на должность Главы Плотавского сельсовета Октябрьского района </w:t>
      </w:r>
      <w:r>
        <w:rPr>
          <w:sz w:val="24"/>
          <w:szCs w:val="24"/>
          <w:lang w:eastAsia="en-US"/>
        </w:rPr>
        <w:t xml:space="preserve"> не позднее 10 (десяти) дней со дня принятия такого решения</w:t>
      </w:r>
      <w:r>
        <w:rPr>
          <w:sz w:val="24"/>
          <w:szCs w:val="24"/>
        </w:rPr>
        <w:t>.</w:t>
      </w:r>
    </w:p>
    <w:p w:rsidR="00241320" w:rsidRDefault="00241320" w:rsidP="00241320">
      <w:pPr>
        <w:pStyle w:val="ConsPlusNormal"/>
        <w:ind w:firstLine="539"/>
        <w:jc w:val="both"/>
        <w:rPr>
          <w:sz w:val="24"/>
          <w:szCs w:val="24"/>
        </w:rPr>
      </w:pPr>
    </w:p>
    <w:p w:rsidR="00241320" w:rsidRDefault="00241320" w:rsidP="00241320">
      <w:pPr>
        <w:autoSpaceDE w:val="0"/>
        <w:autoSpaceDN w:val="0"/>
        <w:adjustRightInd w:val="0"/>
        <w:spacing w:after="0" w:line="240" w:lineRule="auto"/>
        <w:jc w:val="center"/>
        <w:rPr>
          <w:rFonts w:ascii="Arial" w:hAnsi="Arial" w:cs="Arial"/>
          <w:b/>
          <w:bCs/>
          <w:sz w:val="24"/>
          <w:szCs w:val="24"/>
          <w:lang w:eastAsia="en-US"/>
        </w:rPr>
      </w:pPr>
      <w:r>
        <w:rPr>
          <w:rFonts w:ascii="Arial" w:hAnsi="Arial" w:cs="Arial"/>
          <w:b/>
          <w:bCs/>
          <w:sz w:val="24"/>
          <w:szCs w:val="24"/>
          <w:lang w:eastAsia="en-US"/>
        </w:rPr>
        <w:t>6. Заключительные положения</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lastRenderedPageBreak/>
        <w:t xml:space="preserve">6.1. Документы участников конкурса хранятся в архиве Администрации </w:t>
      </w:r>
      <w:r>
        <w:rPr>
          <w:rFonts w:ascii="Arial" w:hAnsi="Arial" w:cs="Arial"/>
          <w:sz w:val="24"/>
          <w:szCs w:val="24"/>
        </w:rPr>
        <w:t>Плотавского сельсовета Октябрьского района</w:t>
      </w:r>
      <w:r>
        <w:rPr>
          <w:rFonts w:ascii="Arial" w:hAnsi="Arial" w:cs="Arial"/>
          <w:sz w:val="24"/>
          <w:szCs w:val="24"/>
          <w:lang w:eastAsia="en-US"/>
        </w:rPr>
        <w:t xml:space="preserve"> в течение 5 (пяти) лет, </w:t>
      </w:r>
      <w:r>
        <w:rPr>
          <w:rFonts w:ascii="Arial" w:hAnsi="Arial" w:cs="Arial"/>
          <w:sz w:val="24"/>
          <w:szCs w:val="24"/>
          <w:shd w:val="clear" w:color="auto" w:fill="F9F9F9"/>
        </w:rPr>
        <w:t>после чего подлежат уничтожению</w:t>
      </w:r>
      <w:r>
        <w:rPr>
          <w:rFonts w:ascii="Arial" w:hAnsi="Arial" w:cs="Arial"/>
          <w:sz w:val="24"/>
          <w:szCs w:val="24"/>
          <w:lang w:eastAsia="en-US"/>
        </w:rPr>
        <w:t>.</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6.2. Документы кандидатов на должность Главы </w:t>
      </w:r>
      <w:r>
        <w:rPr>
          <w:rFonts w:ascii="Arial" w:hAnsi="Arial" w:cs="Arial"/>
          <w:sz w:val="24"/>
          <w:szCs w:val="24"/>
        </w:rPr>
        <w:t>Плотавского сельсовета Октябрьского района</w:t>
      </w:r>
      <w:r>
        <w:rPr>
          <w:rFonts w:ascii="Arial" w:hAnsi="Arial" w:cs="Arial"/>
          <w:sz w:val="24"/>
          <w:szCs w:val="24"/>
          <w:lang w:eastAsia="en-US"/>
        </w:rPr>
        <w:t xml:space="preserve">, не допущенных к участию в конкурсе, и кандидатов, участвовавших в конкурсе, могут быть им возвращены по письменному заявлению после истечения 5 (пяти) лет со дня завершения конкурса. </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6.3. Кандидат вправе обжаловать решение конкурсной комиссии в соответствии с действующим законодательством.</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6.4. По вопросам, не урегулированным настоящим Порядком, конкурсная комиссия руководствуется действующим законодательством.</w:t>
      </w:r>
    </w:p>
    <w:p w:rsidR="00241320" w:rsidRDefault="00241320" w:rsidP="00241320">
      <w:pPr>
        <w:autoSpaceDE w:val="0"/>
        <w:autoSpaceDN w:val="0"/>
        <w:adjustRightInd w:val="0"/>
        <w:spacing w:after="0" w:line="240" w:lineRule="auto"/>
        <w:ind w:firstLine="397"/>
        <w:jc w:val="both"/>
        <w:rPr>
          <w:rFonts w:ascii="Arial" w:hAnsi="Arial" w:cs="Arial"/>
          <w:sz w:val="24"/>
          <w:szCs w:val="24"/>
          <w:lang w:eastAsia="en-US"/>
        </w:rPr>
      </w:pPr>
    </w:p>
    <w:p w:rsidR="00241320" w:rsidRDefault="00241320" w:rsidP="00241320">
      <w:pPr>
        <w:pageBreakBefore/>
        <w:widowControl w:val="0"/>
        <w:autoSpaceDE w:val="0"/>
        <w:autoSpaceDN w:val="0"/>
        <w:spacing w:after="0" w:line="240" w:lineRule="auto"/>
        <w:ind w:firstLine="397"/>
        <w:jc w:val="right"/>
        <w:rPr>
          <w:rFonts w:ascii="Arial" w:hAnsi="Arial" w:cs="Arial"/>
          <w:b/>
          <w:sz w:val="24"/>
          <w:szCs w:val="24"/>
        </w:rPr>
      </w:pPr>
      <w:r>
        <w:rPr>
          <w:rFonts w:ascii="Arial" w:hAnsi="Arial" w:cs="Arial"/>
          <w:b/>
          <w:sz w:val="24"/>
          <w:szCs w:val="24"/>
        </w:rPr>
        <w:lastRenderedPageBreak/>
        <w:t>Приложение № 1</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к Порядку проведения конкурса</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по отбору кандидатур на должность</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 xml:space="preserve">Главы Плотавского сельсовета </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Октябрьского района</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 xml:space="preserve">В конкурсную комиссию по проведению </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конкурса по отбору кандидатур на</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 xml:space="preserve">должность Главы Плотавского сельсовета </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Октябрьского района</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_______________________________</w:t>
      </w:r>
    </w:p>
    <w:p w:rsidR="00241320" w:rsidRDefault="00241320" w:rsidP="00241320">
      <w:pPr>
        <w:widowControl w:val="0"/>
        <w:autoSpaceDE w:val="0"/>
        <w:autoSpaceDN w:val="0"/>
        <w:spacing w:after="0" w:line="240" w:lineRule="auto"/>
        <w:ind w:firstLine="397"/>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t xml:space="preserve"> (фамилия, имя, отчество кандидата)</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_____________________________________,</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проживающего(ей) по адресу:____________</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_____________________________________</w:t>
      </w:r>
    </w:p>
    <w:p w:rsidR="00241320" w:rsidRDefault="00241320" w:rsidP="00241320">
      <w:pPr>
        <w:widowControl w:val="0"/>
        <w:autoSpaceDE w:val="0"/>
        <w:autoSpaceDN w:val="0"/>
        <w:spacing w:after="0" w:line="240" w:lineRule="auto"/>
        <w:ind w:firstLine="397"/>
        <w:jc w:val="both"/>
        <w:rPr>
          <w:rFonts w:ascii="Arial" w:hAnsi="Arial" w:cs="Arial"/>
          <w:i/>
          <w:iCs/>
          <w:sz w:val="24"/>
          <w:szCs w:val="24"/>
        </w:rPr>
      </w:pPr>
      <w:r>
        <w:rPr>
          <w:rFonts w:ascii="Arial" w:hAnsi="Arial" w:cs="Arial"/>
          <w:i/>
          <w:iCs/>
          <w:sz w:val="24"/>
          <w:szCs w:val="24"/>
        </w:rPr>
        <w:t xml:space="preserve">                                                         (почтовый индекс, полный адрес)</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_____________________________________</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p>
    <w:p w:rsidR="00241320" w:rsidRDefault="00241320" w:rsidP="00241320">
      <w:pPr>
        <w:widowControl w:val="0"/>
        <w:autoSpaceDE w:val="0"/>
        <w:autoSpaceDN w:val="0"/>
        <w:spacing w:after="0" w:line="240" w:lineRule="auto"/>
        <w:ind w:firstLine="397"/>
        <w:jc w:val="right"/>
        <w:rPr>
          <w:rFonts w:ascii="Arial" w:hAnsi="Arial" w:cs="Arial"/>
          <w:sz w:val="24"/>
          <w:szCs w:val="24"/>
        </w:rPr>
      </w:pPr>
    </w:p>
    <w:p w:rsidR="00241320" w:rsidRDefault="00241320" w:rsidP="00241320">
      <w:pPr>
        <w:widowControl w:val="0"/>
        <w:autoSpaceDE w:val="0"/>
        <w:autoSpaceDN w:val="0"/>
        <w:spacing w:after="0" w:line="240" w:lineRule="auto"/>
        <w:ind w:firstLine="397"/>
        <w:jc w:val="center"/>
        <w:rPr>
          <w:rFonts w:ascii="Arial" w:hAnsi="Arial" w:cs="Arial"/>
          <w:b/>
          <w:bCs/>
          <w:sz w:val="24"/>
          <w:szCs w:val="24"/>
        </w:rPr>
      </w:pPr>
      <w:r>
        <w:rPr>
          <w:rFonts w:ascii="Arial" w:hAnsi="Arial" w:cs="Arial"/>
          <w:b/>
          <w:bCs/>
          <w:sz w:val="24"/>
          <w:szCs w:val="24"/>
        </w:rPr>
        <w:t>Заявление</w:t>
      </w:r>
    </w:p>
    <w:p w:rsidR="00241320" w:rsidRDefault="00241320" w:rsidP="00241320">
      <w:pPr>
        <w:widowControl w:val="0"/>
        <w:autoSpaceDE w:val="0"/>
        <w:autoSpaceDN w:val="0"/>
        <w:spacing w:after="0" w:line="240" w:lineRule="auto"/>
        <w:ind w:firstLine="397"/>
        <w:jc w:val="center"/>
        <w:rPr>
          <w:rFonts w:ascii="Arial" w:hAnsi="Arial" w:cs="Arial"/>
          <w:sz w:val="24"/>
          <w:szCs w:val="24"/>
        </w:rPr>
      </w:pPr>
    </w:p>
    <w:p w:rsidR="00241320" w:rsidRDefault="00241320" w:rsidP="00241320">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Прошу Вас принять мои документы для участия в конкурсе по отбору кандидатур на должность Главы Плотавского сельсовета Октябрьского района.</w:t>
      </w:r>
    </w:p>
    <w:p w:rsidR="00241320" w:rsidRDefault="00241320" w:rsidP="00241320">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С порядком и условиями проведения конкурса, а также с ограничениями, связанными с избранием на выборную должность Главы Плотавского сельсовета Октябрьского района, ознакомлен(а).</w:t>
      </w:r>
    </w:p>
    <w:p w:rsidR="00241320" w:rsidRDefault="00241320" w:rsidP="00241320">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Мною подтверждается, что сведения, содержащиеся в представленных документах, достоверны. Не возражаю о проведении проверки сведений, представленных мною в конкурсную комиссию.</w:t>
      </w:r>
    </w:p>
    <w:p w:rsidR="00241320" w:rsidRDefault="00241320" w:rsidP="00241320">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В случае моего избрания Главой Плотавского сельсовета Октябрьского района обязуюсь прекратить деятельность, несовместимую со статусом Главы Плотавского сельсовета Октябрьского района.</w:t>
      </w:r>
    </w:p>
    <w:p w:rsidR="00241320" w:rsidRDefault="00241320" w:rsidP="00241320">
      <w:pPr>
        <w:widowControl w:val="0"/>
        <w:autoSpaceDE w:val="0"/>
        <w:autoSpaceDN w:val="0"/>
        <w:spacing w:after="0" w:line="240" w:lineRule="auto"/>
        <w:ind w:firstLine="397"/>
        <w:jc w:val="both"/>
        <w:rPr>
          <w:rFonts w:ascii="Arial" w:hAnsi="Arial" w:cs="Arial"/>
          <w:sz w:val="24"/>
          <w:szCs w:val="24"/>
        </w:rPr>
      </w:pPr>
    </w:p>
    <w:p w:rsidR="00241320" w:rsidRDefault="00241320" w:rsidP="00241320">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Приложение: документы на _____________________ листах.</w:t>
      </w:r>
    </w:p>
    <w:p w:rsidR="00241320" w:rsidRDefault="00241320" w:rsidP="00241320">
      <w:pPr>
        <w:widowControl w:val="0"/>
        <w:autoSpaceDE w:val="0"/>
        <w:autoSpaceDN w:val="0"/>
        <w:spacing w:after="0" w:line="240" w:lineRule="auto"/>
        <w:ind w:firstLine="397"/>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t xml:space="preserve"> (количество)</w:t>
      </w:r>
    </w:p>
    <w:p w:rsidR="00241320" w:rsidRDefault="00241320" w:rsidP="00241320">
      <w:pPr>
        <w:widowControl w:val="0"/>
        <w:autoSpaceDE w:val="0"/>
        <w:autoSpaceDN w:val="0"/>
        <w:spacing w:after="0" w:line="240" w:lineRule="auto"/>
        <w:ind w:firstLine="397"/>
        <w:jc w:val="both"/>
        <w:rPr>
          <w:rFonts w:ascii="Arial" w:hAnsi="Arial" w:cs="Arial"/>
          <w:sz w:val="24"/>
          <w:szCs w:val="24"/>
        </w:rPr>
      </w:pPr>
    </w:p>
    <w:p w:rsidR="00241320" w:rsidRDefault="00241320" w:rsidP="00241320">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__________________           ______________ /_____________________/</w:t>
      </w:r>
    </w:p>
    <w:p w:rsidR="00241320" w:rsidRDefault="00241320" w:rsidP="00241320">
      <w:pPr>
        <w:widowControl w:val="0"/>
        <w:autoSpaceDE w:val="0"/>
        <w:autoSpaceDN w:val="0"/>
        <w:spacing w:after="0" w:line="240" w:lineRule="auto"/>
        <w:ind w:firstLine="397"/>
        <w:jc w:val="both"/>
        <w:rPr>
          <w:rFonts w:ascii="Arial" w:hAnsi="Arial" w:cs="Arial"/>
          <w:sz w:val="24"/>
          <w:szCs w:val="24"/>
        </w:rPr>
      </w:pPr>
      <w:r>
        <w:rPr>
          <w:rFonts w:ascii="Arial" w:hAnsi="Arial" w:cs="Arial"/>
          <w:i/>
          <w:iCs/>
          <w:sz w:val="24"/>
          <w:szCs w:val="24"/>
        </w:rPr>
        <w:t xml:space="preserve">                  (дата)                           (подпись)                      (Ф.И.О.)</w:t>
      </w:r>
    </w:p>
    <w:p w:rsidR="00241320" w:rsidRDefault="00241320" w:rsidP="00241320">
      <w:pPr>
        <w:widowControl w:val="0"/>
        <w:autoSpaceDE w:val="0"/>
        <w:autoSpaceDN w:val="0"/>
        <w:spacing w:after="0" w:line="240" w:lineRule="auto"/>
        <w:ind w:firstLine="397"/>
        <w:jc w:val="both"/>
        <w:rPr>
          <w:rFonts w:ascii="Arial" w:hAnsi="Arial" w:cs="Arial"/>
          <w:sz w:val="24"/>
          <w:szCs w:val="24"/>
        </w:rPr>
      </w:pPr>
    </w:p>
    <w:p w:rsidR="00241320" w:rsidRDefault="00241320" w:rsidP="00241320">
      <w:pPr>
        <w:pageBreakBefore/>
        <w:widowControl w:val="0"/>
        <w:autoSpaceDE w:val="0"/>
        <w:autoSpaceDN w:val="0"/>
        <w:spacing w:after="0" w:line="240" w:lineRule="auto"/>
        <w:ind w:firstLine="397"/>
        <w:jc w:val="right"/>
        <w:rPr>
          <w:rFonts w:ascii="Arial" w:hAnsi="Arial" w:cs="Arial"/>
          <w:b/>
          <w:sz w:val="24"/>
          <w:szCs w:val="24"/>
        </w:rPr>
      </w:pPr>
      <w:r>
        <w:rPr>
          <w:rFonts w:ascii="Arial" w:hAnsi="Arial" w:cs="Arial"/>
          <w:b/>
          <w:sz w:val="24"/>
          <w:szCs w:val="24"/>
        </w:rPr>
        <w:lastRenderedPageBreak/>
        <w:t>Приложение № 2</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к Порядку проведения конкурса</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по отбору кандидатур на должность</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Главы Плотавского сельсовета</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 xml:space="preserve"> Октябрьского района</w:t>
      </w:r>
    </w:p>
    <w:p w:rsidR="00241320" w:rsidRDefault="00241320" w:rsidP="00241320">
      <w:pPr>
        <w:widowControl w:val="0"/>
        <w:autoSpaceDE w:val="0"/>
        <w:autoSpaceDN w:val="0"/>
        <w:spacing w:after="0" w:line="240" w:lineRule="auto"/>
        <w:ind w:firstLine="397"/>
        <w:jc w:val="both"/>
        <w:rPr>
          <w:rFonts w:ascii="Arial" w:hAnsi="Arial" w:cs="Arial"/>
          <w:sz w:val="24"/>
          <w:szCs w:val="24"/>
        </w:rPr>
      </w:pPr>
    </w:p>
    <w:p w:rsidR="00241320" w:rsidRDefault="00241320" w:rsidP="00241320">
      <w:pPr>
        <w:widowControl w:val="0"/>
        <w:autoSpaceDE w:val="0"/>
        <w:autoSpaceDN w:val="0"/>
        <w:spacing w:after="0" w:line="240" w:lineRule="auto"/>
        <w:ind w:firstLine="397"/>
        <w:jc w:val="center"/>
        <w:rPr>
          <w:rFonts w:ascii="Arial" w:hAnsi="Arial" w:cs="Arial"/>
          <w:b/>
          <w:bCs/>
          <w:sz w:val="24"/>
          <w:szCs w:val="24"/>
        </w:rPr>
      </w:pPr>
      <w:r>
        <w:rPr>
          <w:rFonts w:ascii="Arial" w:hAnsi="Arial" w:cs="Arial"/>
          <w:b/>
          <w:bCs/>
          <w:sz w:val="24"/>
          <w:szCs w:val="24"/>
        </w:rPr>
        <w:t>СОГЛАСИЕ</w:t>
      </w:r>
    </w:p>
    <w:p w:rsidR="00241320" w:rsidRDefault="00241320" w:rsidP="00241320">
      <w:pPr>
        <w:widowControl w:val="0"/>
        <w:autoSpaceDE w:val="0"/>
        <w:autoSpaceDN w:val="0"/>
        <w:spacing w:after="0" w:line="240" w:lineRule="auto"/>
        <w:ind w:firstLine="397"/>
        <w:jc w:val="center"/>
        <w:rPr>
          <w:rFonts w:ascii="Arial" w:hAnsi="Arial" w:cs="Arial"/>
          <w:b/>
          <w:bCs/>
          <w:sz w:val="24"/>
          <w:szCs w:val="24"/>
        </w:rPr>
      </w:pPr>
      <w:r>
        <w:rPr>
          <w:rFonts w:ascii="Arial" w:hAnsi="Arial" w:cs="Arial"/>
          <w:b/>
          <w:bCs/>
          <w:sz w:val="24"/>
          <w:szCs w:val="24"/>
        </w:rPr>
        <w:t>на обработку персональных данных</w:t>
      </w:r>
    </w:p>
    <w:p w:rsidR="00241320" w:rsidRDefault="00241320" w:rsidP="00241320">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Я, ______________________________________________________________,</w:t>
      </w:r>
    </w:p>
    <w:p w:rsidR="00241320" w:rsidRDefault="00241320" w:rsidP="00241320">
      <w:pPr>
        <w:widowControl w:val="0"/>
        <w:autoSpaceDE w:val="0"/>
        <w:autoSpaceDN w:val="0"/>
        <w:spacing w:after="0" w:line="240" w:lineRule="auto"/>
        <w:ind w:firstLine="397"/>
        <w:jc w:val="both"/>
        <w:rPr>
          <w:rFonts w:ascii="Arial" w:hAnsi="Arial" w:cs="Arial"/>
          <w:i/>
          <w:iCs/>
          <w:sz w:val="20"/>
          <w:szCs w:val="20"/>
        </w:rPr>
      </w:pPr>
      <w:r>
        <w:rPr>
          <w:rFonts w:ascii="Arial" w:hAnsi="Arial" w:cs="Arial"/>
          <w:i/>
          <w:iCs/>
          <w:sz w:val="24"/>
          <w:szCs w:val="24"/>
        </w:rPr>
        <w:t xml:space="preserve">                                                                    </w:t>
      </w:r>
      <w:r>
        <w:rPr>
          <w:rFonts w:ascii="Arial" w:hAnsi="Arial" w:cs="Arial"/>
          <w:i/>
          <w:iCs/>
          <w:sz w:val="20"/>
          <w:szCs w:val="20"/>
        </w:rPr>
        <w:t>(фамилия, имя, отчество)</w:t>
      </w:r>
    </w:p>
    <w:p w:rsidR="00241320" w:rsidRDefault="00241320" w:rsidP="00241320">
      <w:pPr>
        <w:widowControl w:val="0"/>
        <w:autoSpaceDE w:val="0"/>
        <w:autoSpaceDN w:val="0"/>
        <w:spacing w:after="0" w:line="240" w:lineRule="auto"/>
        <w:jc w:val="both"/>
        <w:rPr>
          <w:rFonts w:ascii="Arial" w:hAnsi="Arial" w:cs="Arial"/>
          <w:sz w:val="24"/>
          <w:szCs w:val="24"/>
        </w:rPr>
      </w:pPr>
      <w:r>
        <w:rPr>
          <w:rFonts w:ascii="Arial" w:hAnsi="Arial" w:cs="Arial"/>
          <w:sz w:val="24"/>
          <w:szCs w:val="24"/>
        </w:rPr>
        <w:t>проживающий(ая) по адресу: __________________________________________</w:t>
      </w:r>
    </w:p>
    <w:p w:rsidR="00241320" w:rsidRDefault="00241320" w:rsidP="00241320">
      <w:pPr>
        <w:widowControl w:val="0"/>
        <w:autoSpaceDE w:val="0"/>
        <w:autoSpaceDN w:val="0"/>
        <w:spacing w:after="0" w:line="240" w:lineRule="auto"/>
        <w:jc w:val="both"/>
        <w:rPr>
          <w:rFonts w:ascii="Arial" w:hAnsi="Arial" w:cs="Arial"/>
          <w:sz w:val="24"/>
          <w:szCs w:val="24"/>
        </w:rPr>
      </w:pPr>
      <w:r>
        <w:rPr>
          <w:rFonts w:ascii="Arial" w:hAnsi="Arial" w:cs="Arial"/>
          <w:sz w:val="24"/>
          <w:szCs w:val="24"/>
        </w:rPr>
        <w:t>________________________________________________________________,</w:t>
      </w:r>
    </w:p>
    <w:p w:rsidR="00241320" w:rsidRDefault="00241320" w:rsidP="00241320">
      <w:pPr>
        <w:widowControl w:val="0"/>
        <w:autoSpaceDE w:val="0"/>
        <w:autoSpaceDN w:val="0"/>
        <w:spacing w:after="0" w:line="240" w:lineRule="auto"/>
        <w:jc w:val="both"/>
        <w:rPr>
          <w:rFonts w:ascii="Arial" w:hAnsi="Arial" w:cs="Arial"/>
          <w:sz w:val="24"/>
          <w:szCs w:val="24"/>
        </w:rPr>
      </w:pPr>
      <w:r>
        <w:rPr>
          <w:rFonts w:ascii="Arial" w:hAnsi="Arial" w:cs="Arial"/>
          <w:sz w:val="24"/>
          <w:szCs w:val="24"/>
        </w:rPr>
        <w:t>паспорт № _________________, выдан _________________________________,</w:t>
      </w:r>
    </w:p>
    <w:p w:rsidR="00241320" w:rsidRDefault="00241320" w:rsidP="00241320">
      <w:pPr>
        <w:widowControl w:val="0"/>
        <w:autoSpaceDE w:val="0"/>
        <w:autoSpaceDN w:val="0"/>
        <w:spacing w:after="0" w:line="240" w:lineRule="auto"/>
        <w:ind w:firstLine="397"/>
        <w:jc w:val="both"/>
        <w:rPr>
          <w:rFonts w:ascii="Arial" w:hAnsi="Arial" w:cs="Arial"/>
          <w:i/>
          <w:iCs/>
          <w:sz w:val="20"/>
          <w:szCs w:val="20"/>
        </w:rPr>
      </w:pPr>
      <w:r>
        <w:rPr>
          <w:rFonts w:ascii="Arial" w:hAnsi="Arial" w:cs="Arial"/>
          <w:i/>
          <w:iCs/>
          <w:sz w:val="24"/>
          <w:szCs w:val="24"/>
        </w:rPr>
        <w:t xml:space="preserve">                                                                                                                    </w:t>
      </w:r>
      <w:r>
        <w:rPr>
          <w:rFonts w:ascii="Arial" w:hAnsi="Arial" w:cs="Arial"/>
          <w:i/>
          <w:iCs/>
          <w:sz w:val="20"/>
          <w:szCs w:val="20"/>
        </w:rPr>
        <w:t>(дата)</w:t>
      </w:r>
    </w:p>
    <w:p w:rsidR="00241320" w:rsidRDefault="00241320" w:rsidP="00241320">
      <w:pPr>
        <w:widowControl w:val="0"/>
        <w:autoSpaceDE w:val="0"/>
        <w:autoSpaceDN w:val="0"/>
        <w:spacing w:after="0" w:line="240" w:lineRule="auto"/>
        <w:jc w:val="both"/>
        <w:rPr>
          <w:rFonts w:ascii="Arial" w:hAnsi="Arial" w:cs="Arial"/>
          <w:sz w:val="24"/>
          <w:szCs w:val="24"/>
        </w:rPr>
      </w:pPr>
      <w:r>
        <w:rPr>
          <w:rFonts w:ascii="Arial" w:hAnsi="Arial" w:cs="Arial"/>
          <w:sz w:val="24"/>
          <w:szCs w:val="24"/>
        </w:rPr>
        <w:t>________________________________________________________________,</w:t>
      </w:r>
    </w:p>
    <w:p w:rsidR="00241320" w:rsidRDefault="00241320" w:rsidP="00241320">
      <w:pPr>
        <w:widowControl w:val="0"/>
        <w:autoSpaceDE w:val="0"/>
        <w:autoSpaceDN w:val="0"/>
        <w:spacing w:after="0" w:line="240" w:lineRule="auto"/>
        <w:ind w:firstLine="397"/>
        <w:jc w:val="both"/>
        <w:rPr>
          <w:rFonts w:ascii="Arial" w:hAnsi="Arial" w:cs="Arial"/>
          <w:i/>
          <w:iCs/>
          <w:sz w:val="20"/>
          <w:szCs w:val="20"/>
        </w:rPr>
      </w:pPr>
      <w:r>
        <w:rPr>
          <w:rFonts w:ascii="Arial" w:hAnsi="Arial" w:cs="Arial"/>
          <w:i/>
          <w:iCs/>
          <w:sz w:val="24"/>
          <w:szCs w:val="24"/>
        </w:rPr>
        <w:t xml:space="preserve">                                                                         </w:t>
      </w:r>
      <w:r>
        <w:rPr>
          <w:rFonts w:ascii="Arial" w:hAnsi="Arial" w:cs="Arial"/>
          <w:i/>
          <w:iCs/>
          <w:sz w:val="20"/>
          <w:szCs w:val="20"/>
        </w:rPr>
        <w:t>(кем выдан)</w:t>
      </w:r>
    </w:p>
    <w:p w:rsidR="00241320" w:rsidRDefault="00241320" w:rsidP="00241320">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даю согласие на обработку моих персональных данных (фамилии, имени, отчества, года, месяца, даты и места рождения, адреса, семейного положения, образования, трудовой деятельности, другой информации), содержащихся в документах, представленных для участия в конкурсе на должность Главы Плотавского сельсовета Октябрьского района конкурсной комиссией по проведению конкурса на должность Главы Плотавского сельсовета Октябрьского района.</w:t>
      </w:r>
    </w:p>
    <w:p w:rsidR="00241320" w:rsidRDefault="00241320" w:rsidP="00241320">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Я согласен(на), что мои персональные данные будут использоваться при проведении конкурса.</w:t>
      </w:r>
    </w:p>
    <w:p w:rsidR="00241320" w:rsidRDefault="00241320" w:rsidP="00241320">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Я проинформирован, что под обработкой персональных данных понимаются действия(операции)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в рамках исполнения Федерального закона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241320" w:rsidRDefault="00241320" w:rsidP="00241320">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Настоящее согласие действует со дня подписания до дня отзыва в письменной форме.</w:t>
      </w:r>
    </w:p>
    <w:p w:rsidR="00241320" w:rsidRDefault="00241320" w:rsidP="00241320">
      <w:pPr>
        <w:widowControl w:val="0"/>
        <w:autoSpaceDE w:val="0"/>
        <w:autoSpaceDN w:val="0"/>
        <w:spacing w:after="0" w:line="240" w:lineRule="auto"/>
        <w:ind w:firstLine="397"/>
        <w:jc w:val="both"/>
        <w:rPr>
          <w:rFonts w:ascii="Arial" w:hAnsi="Arial" w:cs="Arial"/>
          <w:sz w:val="24"/>
          <w:szCs w:val="24"/>
        </w:rPr>
      </w:pPr>
    </w:p>
    <w:p w:rsidR="00241320" w:rsidRDefault="00241320" w:rsidP="00241320">
      <w:pPr>
        <w:widowControl w:val="0"/>
        <w:autoSpaceDE w:val="0"/>
        <w:autoSpaceDN w:val="0"/>
        <w:spacing w:after="0" w:line="240" w:lineRule="auto"/>
        <w:ind w:firstLine="397"/>
        <w:jc w:val="both"/>
        <w:rPr>
          <w:rFonts w:ascii="Arial" w:hAnsi="Arial" w:cs="Arial"/>
          <w:sz w:val="24"/>
          <w:szCs w:val="24"/>
        </w:rPr>
      </w:pPr>
    </w:p>
    <w:p w:rsidR="00241320" w:rsidRDefault="00241320" w:rsidP="00241320">
      <w:pPr>
        <w:widowControl w:val="0"/>
        <w:autoSpaceDE w:val="0"/>
        <w:autoSpaceDN w:val="0"/>
        <w:spacing w:after="0" w:line="240" w:lineRule="auto"/>
        <w:ind w:firstLine="397"/>
        <w:jc w:val="both"/>
        <w:rPr>
          <w:rFonts w:ascii="Arial" w:hAnsi="Arial" w:cs="Arial"/>
          <w:sz w:val="24"/>
          <w:szCs w:val="24"/>
        </w:rPr>
      </w:pPr>
    </w:p>
    <w:p w:rsidR="00241320" w:rsidRDefault="00241320" w:rsidP="00241320">
      <w:pPr>
        <w:widowControl w:val="0"/>
        <w:autoSpaceDE w:val="0"/>
        <w:autoSpaceDN w:val="0"/>
        <w:spacing w:after="0" w:line="240" w:lineRule="auto"/>
        <w:jc w:val="both"/>
        <w:rPr>
          <w:rFonts w:ascii="Arial" w:hAnsi="Arial" w:cs="Arial"/>
          <w:sz w:val="24"/>
          <w:szCs w:val="24"/>
        </w:rPr>
      </w:pPr>
      <w:r>
        <w:rPr>
          <w:rFonts w:ascii="Arial" w:hAnsi="Arial" w:cs="Arial"/>
          <w:sz w:val="24"/>
          <w:szCs w:val="24"/>
        </w:rPr>
        <w:t>_________________                          ______________/__________________/</w:t>
      </w:r>
    </w:p>
    <w:p w:rsidR="00241320" w:rsidRDefault="00241320" w:rsidP="00241320">
      <w:pPr>
        <w:widowControl w:val="0"/>
        <w:autoSpaceDE w:val="0"/>
        <w:autoSpaceDN w:val="0"/>
        <w:spacing w:after="0" w:line="240" w:lineRule="auto"/>
        <w:ind w:firstLine="397"/>
        <w:jc w:val="both"/>
        <w:rPr>
          <w:rFonts w:ascii="Arial" w:hAnsi="Arial" w:cs="Arial"/>
          <w:sz w:val="24"/>
          <w:szCs w:val="24"/>
        </w:rPr>
      </w:pPr>
      <w:r>
        <w:rPr>
          <w:rFonts w:ascii="Arial" w:hAnsi="Arial" w:cs="Arial"/>
          <w:i/>
          <w:iCs/>
          <w:sz w:val="24"/>
          <w:szCs w:val="24"/>
        </w:rPr>
        <w:t xml:space="preserve">         (дата)                                        (подпись)                        (Ф.И.О.)</w:t>
      </w:r>
    </w:p>
    <w:p w:rsidR="00241320" w:rsidRDefault="00241320" w:rsidP="00241320">
      <w:pPr>
        <w:pageBreakBefore/>
        <w:widowControl w:val="0"/>
        <w:autoSpaceDE w:val="0"/>
        <w:autoSpaceDN w:val="0"/>
        <w:spacing w:after="0" w:line="240" w:lineRule="auto"/>
        <w:ind w:firstLine="397"/>
        <w:jc w:val="right"/>
        <w:rPr>
          <w:rFonts w:ascii="Arial" w:hAnsi="Arial" w:cs="Arial"/>
          <w:b/>
          <w:sz w:val="24"/>
          <w:szCs w:val="24"/>
        </w:rPr>
      </w:pPr>
      <w:r>
        <w:rPr>
          <w:rFonts w:ascii="Arial" w:hAnsi="Arial" w:cs="Arial"/>
          <w:b/>
          <w:sz w:val="24"/>
          <w:szCs w:val="24"/>
        </w:rPr>
        <w:lastRenderedPageBreak/>
        <w:t>Приложение № 3</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к Порядку проведения конкурса</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по отбору кандидатур на должность</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Главы Плотавского сельсовета</w:t>
      </w:r>
    </w:p>
    <w:p w:rsidR="00241320" w:rsidRDefault="00241320" w:rsidP="00241320">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 xml:space="preserve"> Октябрьского района</w:t>
      </w:r>
    </w:p>
    <w:p w:rsidR="00241320" w:rsidRDefault="00241320" w:rsidP="00241320">
      <w:pPr>
        <w:spacing w:after="0" w:line="240" w:lineRule="auto"/>
        <w:rPr>
          <w:rFonts w:ascii="Arial" w:hAnsi="Arial" w:cs="Arial"/>
          <w:sz w:val="24"/>
          <w:szCs w:val="24"/>
        </w:rPr>
      </w:pPr>
    </w:p>
    <w:p w:rsidR="00241320" w:rsidRDefault="00241320" w:rsidP="00241320">
      <w:pPr>
        <w:pStyle w:val="ConsPlusNormal"/>
        <w:ind w:firstLine="397"/>
        <w:jc w:val="both"/>
        <w:rPr>
          <w:sz w:val="24"/>
          <w:szCs w:val="24"/>
        </w:rPr>
      </w:pPr>
    </w:p>
    <w:p w:rsidR="00241320" w:rsidRDefault="00241320" w:rsidP="00241320">
      <w:pPr>
        <w:pStyle w:val="ConsPlusNormal"/>
        <w:ind w:firstLine="397"/>
        <w:jc w:val="center"/>
        <w:rPr>
          <w:b/>
          <w:bCs/>
          <w:sz w:val="24"/>
          <w:szCs w:val="24"/>
        </w:rPr>
      </w:pPr>
      <w:r>
        <w:rPr>
          <w:b/>
          <w:bCs/>
          <w:sz w:val="24"/>
          <w:szCs w:val="24"/>
        </w:rPr>
        <w:t>ПОДТВЕРЖДЕНИЕ</w:t>
      </w:r>
    </w:p>
    <w:p w:rsidR="00241320" w:rsidRDefault="00241320" w:rsidP="00241320">
      <w:pPr>
        <w:pStyle w:val="ConsPlusNormal"/>
        <w:ind w:firstLine="0"/>
        <w:jc w:val="center"/>
        <w:rPr>
          <w:sz w:val="24"/>
          <w:szCs w:val="24"/>
        </w:rPr>
      </w:pPr>
      <w:r>
        <w:rPr>
          <w:sz w:val="24"/>
          <w:szCs w:val="24"/>
        </w:rPr>
        <w:t xml:space="preserve">о приеме документов на участие в конкурсе по отбору кандидатур </w:t>
      </w:r>
    </w:p>
    <w:p w:rsidR="00241320" w:rsidRDefault="00241320" w:rsidP="00241320">
      <w:pPr>
        <w:pStyle w:val="ConsPlusNormal"/>
        <w:ind w:firstLine="0"/>
        <w:jc w:val="center"/>
        <w:rPr>
          <w:sz w:val="24"/>
          <w:szCs w:val="24"/>
        </w:rPr>
      </w:pPr>
      <w:r>
        <w:rPr>
          <w:sz w:val="24"/>
          <w:szCs w:val="24"/>
        </w:rPr>
        <w:t>на должность Главы Плотавского сельсовета Октябрьского района</w:t>
      </w:r>
    </w:p>
    <w:p w:rsidR="00241320" w:rsidRDefault="00241320" w:rsidP="00241320">
      <w:pPr>
        <w:pStyle w:val="ConsPlusNormal"/>
        <w:ind w:firstLine="0"/>
        <w:jc w:val="both"/>
        <w:rPr>
          <w:sz w:val="24"/>
          <w:szCs w:val="24"/>
        </w:rPr>
      </w:pPr>
    </w:p>
    <w:p w:rsidR="00241320" w:rsidRDefault="00241320" w:rsidP="00241320">
      <w:pPr>
        <w:pStyle w:val="ConsPlusNormal"/>
        <w:ind w:firstLine="0"/>
        <w:jc w:val="both"/>
        <w:rPr>
          <w:sz w:val="24"/>
          <w:szCs w:val="24"/>
        </w:rPr>
      </w:pPr>
      <w:r>
        <w:rPr>
          <w:sz w:val="24"/>
          <w:szCs w:val="24"/>
        </w:rPr>
        <w:t>«____» ______________ 20___г.</w:t>
      </w:r>
    </w:p>
    <w:p w:rsidR="00241320" w:rsidRDefault="00241320" w:rsidP="00241320">
      <w:pPr>
        <w:pStyle w:val="ConsPlusNormal"/>
        <w:ind w:firstLine="0"/>
        <w:jc w:val="both"/>
        <w:rPr>
          <w:sz w:val="24"/>
          <w:szCs w:val="24"/>
        </w:rPr>
      </w:pPr>
      <w:r>
        <w:rPr>
          <w:sz w:val="24"/>
          <w:szCs w:val="24"/>
        </w:rPr>
        <w:t>______час.______мин.</w:t>
      </w:r>
    </w:p>
    <w:p w:rsidR="00241320" w:rsidRDefault="00241320" w:rsidP="00241320">
      <w:pPr>
        <w:pStyle w:val="ConsPlusNormal"/>
        <w:ind w:firstLine="397"/>
        <w:jc w:val="both"/>
        <w:rPr>
          <w:sz w:val="24"/>
          <w:szCs w:val="24"/>
        </w:rPr>
      </w:pPr>
    </w:p>
    <w:p w:rsidR="00241320" w:rsidRDefault="00241320" w:rsidP="00241320">
      <w:pPr>
        <w:pStyle w:val="ConsPlusNormal"/>
        <w:ind w:firstLine="397"/>
        <w:jc w:val="both"/>
        <w:rPr>
          <w:sz w:val="24"/>
          <w:szCs w:val="24"/>
        </w:rPr>
      </w:pPr>
      <w:r>
        <w:rPr>
          <w:sz w:val="24"/>
          <w:szCs w:val="24"/>
        </w:rPr>
        <w:t>Настоящее подтверждение выдано</w:t>
      </w:r>
    </w:p>
    <w:p w:rsidR="00241320" w:rsidRDefault="00241320" w:rsidP="00241320">
      <w:pPr>
        <w:pStyle w:val="ConsPlusNormal"/>
        <w:ind w:firstLine="0"/>
        <w:jc w:val="both"/>
        <w:rPr>
          <w:sz w:val="24"/>
          <w:szCs w:val="24"/>
        </w:rPr>
      </w:pPr>
      <w:r>
        <w:rPr>
          <w:sz w:val="24"/>
          <w:szCs w:val="24"/>
        </w:rPr>
        <w:t xml:space="preserve"> ___________________________________________________________________</w:t>
      </w:r>
    </w:p>
    <w:p w:rsidR="00241320" w:rsidRDefault="00241320" w:rsidP="00241320">
      <w:pPr>
        <w:pStyle w:val="ConsPlusNormal"/>
        <w:ind w:firstLine="397"/>
        <w:jc w:val="both"/>
        <w:rPr>
          <w:i/>
          <w:iCs/>
          <w:sz w:val="24"/>
          <w:szCs w:val="24"/>
        </w:rPr>
      </w:pPr>
      <w:r>
        <w:rPr>
          <w:i/>
          <w:iCs/>
          <w:sz w:val="24"/>
          <w:szCs w:val="24"/>
        </w:rPr>
        <w:tab/>
      </w:r>
      <w:r>
        <w:rPr>
          <w:i/>
          <w:iCs/>
          <w:sz w:val="24"/>
          <w:szCs w:val="24"/>
        </w:rPr>
        <w:tab/>
      </w:r>
      <w:r>
        <w:rPr>
          <w:i/>
          <w:iCs/>
          <w:sz w:val="24"/>
          <w:szCs w:val="24"/>
        </w:rPr>
        <w:tab/>
        <w:t xml:space="preserve">         (Ф.И.О.)</w:t>
      </w:r>
    </w:p>
    <w:p w:rsidR="00241320" w:rsidRDefault="00241320" w:rsidP="00241320">
      <w:pPr>
        <w:pStyle w:val="ConsPlusNormal"/>
        <w:ind w:firstLine="0"/>
        <w:jc w:val="both"/>
        <w:rPr>
          <w:sz w:val="24"/>
          <w:szCs w:val="24"/>
        </w:rPr>
      </w:pPr>
      <w:r>
        <w:rPr>
          <w:sz w:val="24"/>
          <w:szCs w:val="24"/>
        </w:rPr>
        <w:t>в том, что конкурсной комиссией приняты документы о его участии в конкурсе по отбору кандидатур на должность Главы Плотавского сельсовета Октябрьского района.</w:t>
      </w:r>
    </w:p>
    <w:p w:rsidR="00241320" w:rsidRDefault="00241320" w:rsidP="00241320">
      <w:pPr>
        <w:pStyle w:val="ConsPlusNormal"/>
        <w:ind w:firstLine="397"/>
        <w:jc w:val="both"/>
        <w:rPr>
          <w:sz w:val="24"/>
          <w:szCs w:val="24"/>
        </w:rPr>
      </w:pPr>
    </w:p>
    <w:tbl>
      <w:tblPr>
        <w:tblW w:w="5057"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6"/>
        <w:gridCol w:w="578"/>
        <w:gridCol w:w="4094"/>
        <w:gridCol w:w="3306"/>
        <w:gridCol w:w="1259"/>
        <w:gridCol w:w="108"/>
      </w:tblGrid>
      <w:tr w:rsidR="00241320" w:rsidTr="00241320">
        <w:trPr>
          <w:gridAfter w:val="1"/>
          <w:wAfter w:w="56" w:type="pct"/>
          <w:tblHeader/>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center"/>
              <w:rPr>
                <w:b/>
                <w:bCs/>
                <w:sz w:val="24"/>
                <w:szCs w:val="24"/>
              </w:rPr>
            </w:pPr>
            <w:r>
              <w:rPr>
                <w:b/>
                <w:bCs/>
                <w:sz w:val="24"/>
                <w:szCs w:val="24"/>
              </w:rPr>
              <w:t>№ п/п</w:t>
            </w:r>
          </w:p>
        </w:tc>
        <w:tc>
          <w:tcPr>
            <w:tcW w:w="3915" w:type="pct"/>
            <w:gridSpan w:val="2"/>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center"/>
              <w:rPr>
                <w:b/>
                <w:bCs/>
                <w:sz w:val="24"/>
                <w:szCs w:val="24"/>
              </w:rPr>
            </w:pPr>
            <w:r>
              <w:rPr>
                <w:b/>
                <w:bCs/>
                <w:sz w:val="24"/>
                <w:szCs w:val="24"/>
              </w:rPr>
              <w:t>Наименование документа</w:t>
            </w:r>
          </w:p>
        </w:tc>
        <w:tc>
          <w:tcPr>
            <w:tcW w:w="666" w:type="pct"/>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center"/>
              <w:rPr>
                <w:b/>
                <w:bCs/>
                <w:sz w:val="24"/>
                <w:szCs w:val="24"/>
              </w:rPr>
            </w:pPr>
            <w:r>
              <w:rPr>
                <w:b/>
                <w:bCs/>
                <w:sz w:val="24"/>
                <w:szCs w:val="24"/>
              </w:rPr>
              <w:t>Кол-во листов</w:t>
            </w:r>
          </w:p>
        </w:tc>
      </w:tr>
      <w:tr w:rsidR="00241320" w:rsidTr="00241320">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center"/>
              <w:rPr>
                <w:sz w:val="24"/>
                <w:szCs w:val="24"/>
              </w:rPr>
            </w:pPr>
            <w:r>
              <w:rPr>
                <w:sz w:val="24"/>
                <w:szCs w:val="24"/>
              </w:rPr>
              <w:t>1</w:t>
            </w:r>
          </w:p>
        </w:tc>
        <w:tc>
          <w:tcPr>
            <w:tcW w:w="3915" w:type="pct"/>
            <w:gridSpan w:val="2"/>
            <w:tcBorders>
              <w:top w:val="single" w:sz="4" w:space="0" w:color="auto"/>
              <w:left w:val="single" w:sz="4" w:space="0" w:color="auto"/>
              <w:bottom w:val="single" w:sz="4" w:space="0" w:color="auto"/>
              <w:right w:val="single" w:sz="4" w:space="0" w:color="auto"/>
            </w:tcBorders>
            <w:hideMark/>
          </w:tcPr>
          <w:p w:rsidR="00241320" w:rsidRDefault="00241320">
            <w:pPr>
              <w:pStyle w:val="ConsPlusNormal"/>
              <w:spacing w:line="276" w:lineRule="auto"/>
              <w:ind w:firstLine="0"/>
              <w:jc w:val="both"/>
              <w:rPr>
                <w:sz w:val="24"/>
                <w:szCs w:val="24"/>
              </w:rPr>
            </w:pPr>
            <w:r>
              <w:rPr>
                <w:sz w:val="24"/>
                <w:szCs w:val="24"/>
              </w:rPr>
              <w:t>Заявление о предоставлении документов на участие в конкурсе</w:t>
            </w:r>
          </w:p>
        </w:tc>
        <w:tc>
          <w:tcPr>
            <w:tcW w:w="666" w:type="pct"/>
            <w:tcBorders>
              <w:top w:val="single" w:sz="4" w:space="0" w:color="auto"/>
              <w:left w:val="single" w:sz="4" w:space="0" w:color="auto"/>
              <w:bottom w:val="single" w:sz="4" w:space="0" w:color="auto"/>
              <w:right w:val="single" w:sz="4" w:space="0" w:color="auto"/>
            </w:tcBorders>
          </w:tcPr>
          <w:p w:rsidR="00241320" w:rsidRDefault="00241320">
            <w:pPr>
              <w:pStyle w:val="ConsPlusNormal"/>
              <w:spacing w:line="276" w:lineRule="auto"/>
              <w:ind w:firstLine="0"/>
              <w:jc w:val="both"/>
              <w:rPr>
                <w:sz w:val="24"/>
                <w:szCs w:val="24"/>
              </w:rPr>
            </w:pPr>
          </w:p>
        </w:tc>
      </w:tr>
      <w:tr w:rsidR="00241320" w:rsidTr="00241320">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center"/>
              <w:rPr>
                <w:sz w:val="24"/>
                <w:szCs w:val="24"/>
              </w:rPr>
            </w:pPr>
            <w:r>
              <w:rPr>
                <w:sz w:val="24"/>
                <w:szCs w:val="24"/>
              </w:rPr>
              <w:t>2</w:t>
            </w:r>
          </w:p>
        </w:tc>
        <w:tc>
          <w:tcPr>
            <w:tcW w:w="3915" w:type="pct"/>
            <w:gridSpan w:val="2"/>
            <w:tcBorders>
              <w:top w:val="single" w:sz="4" w:space="0" w:color="auto"/>
              <w:left w:val="single" w:sz="4" w:space="0" w:color="auto"/>
              <w:bottom w:val="single" w:sz="4" w:space="0" w:color="auto"/>
              <w:right w:val="single" w:sz="4" w:space="0" w:color="auto"/>
            </w:tcBorders>
            <w:hideMark/>
          </w:tcPr>
          <w:p w:rsidR="00241320" w:rsidRDefault="00241320">
            <w:pPr>
              <w:pStyle w:val="ConsPlusNormal"/>
              <w:spacing w:line="276" w:lineRule="auto"/>
              <w:ind w:firstLine="0"/>
              <w:jc w:val="both"/>
              <w:rPr>
                <w:sz w:val="24"/>
                <w:szCs w:val="24"/>
              </w:rPr>
            </w:pPr>
            <w:r>
              <w:rPr>
                <w:sz w:val="24"/>
                <w:szCs w:val="24"/>
              </w:rPr>
              <w:t>Собственноручно заполненная и подписанная анкета</w:t>
            </w:r>
          </w:p>
        </w:tc>
        <w:tc>
          <w:tcPr>
            <w:tcW w:w="666" w:type="pct"/>
            <w:tcBorders>
              <w:top w:val="single" w:sz="4" w:space="0" w:color="auto"/>
              <w:left w:val="single" w:sz="4" w:space="0" w:color="auto"/>
              <w:bottom w:val="single" w:sz="4" w:space="0" w:color="auto"/>
              <w:right w:val="single" w:sz="4" w:space="0" w:color="auto"/>
            </w:tcBorders>
          </w:tcPr>
          <w:p w:rsidR="00241320" w:rsidRDefault="00241320">
            <w:pPr>
              <w:pStyle w:val="ConsPlusNormal"/>
              <w:spacing w:line="276" w:lineRule="auto"/>
              <w:ind w:firstLine="0"/>
              <w:jc w:val="both"/>
              <w:rPr>
                <w:sz w:val="24"/>
                <w:szCs w:val="24"/>
              </w:rPr>
            </w:pPr>
          </w:p>
        </w:tc>
      </w:tr>
      <w:tr w:rsidR="00241320" w:rsidTr="00241320">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center"/>
              <w:rPr>
                <w:sz w:val="24"/>
                <w:szCs w:val="24"/>
              </w:rPr>
            </w:pPr>
            <w:r>
              <w:rPr>
                <w:sz w:val="24"/>
                <w:szCs w:val="24"/>
              </w:rPr>
              <w:t>3</w:t>
            </w:r>
          </w:p>
        </w:tc>
        <w:tc>
          <w:tcPr>
            <w:tcW w:w="3915" w:type="pct"/>
            <w:gridSpan w:val="2"/>
            <w:tcBorders>
              <w:top w:val="single" w:sz="4" w:space="0" w:color="auto"/>
              <w:left w:val="single" w:sz="4" w:space="0" w:color="auto"/>
              <w:bottom w:val="single" w:sz="4" w:space="0" w:color="auto"/>
              <w:right w:val="single" w:sz="4" w:space="0" w:color="auto"/>
            </w:tcBorders>
            <w:hideMark/>
          </w:tcPr>
          <w:p w:rsidR="00241320" w:rsidRDefault="00241320">
            <w:pPr>
              <w:pStyle w:val="ConsPlusNormal"/>
              <w:spacing w:line="276" w:lineRule="auto"/>
              <w:ind w:firstLine="0"/>
              <w:jc w:val="both"/>
              <w:rPr>
                <w:sz w:val="24"/>
                <w:szCs w:val="24"/>
              </w:rPr>
            </w:pPr>
            <w:r>
              <w:rPr>
                <w:sz w:val="24"/>
                <w:szCs w:val="24"/>
              </w:rPr>
              <w:t>Две цветные фотографии размером 3x4</w:t>
            </w:r>
          </w:p>
        </w:tc>
        <w:tc>
          <w:tcPr>
            <w:tcW w:w="666" w:type="pct"/>
            <w:tcBorders>
              <w:top w:val="single" w:sz="4" w:space="0" w:color="auto"/>
              <w:left w:val="single" w:sz="4" w:space="0" w:color="auto"/>
              <w:bottom w:val="single" w:sz="4" w:space="0" w:color="auto"/>
              <w:right w:val="single" w:sz="4" w:space="0" w:color="auto"/>
            </w:tcBorders>
          </w:tcPr>
          <w:p w:rsidR="00241320" w:rsidRDefault="00241320">
            <w:pPr>
              <w:pStyle w:val="ConsPlusNormal"/>
              <w:spacing w:line="276" w:lineRule="auto"/>
              <w:ind w:firstLine="0"/>
              <w:jc w:val="both"/>
              <w:rPr>
                <w:sz w:val="24"/>
                <w:szCs w:val="24"/>
              </w:rPr>
            </w:pPr>
          </w:p>
        </w:tc>
      </w:tr>
      <w:tr w:rsidR="00241320" w:rsidTr="00241320">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center"/>
              <w:rPr>
                <w:sz w:val="24"/>
                <w:szCs w:val="24"/>
              </w:rPr>
            </w:pPr>
            <w:r>
              <w:rPr>
                <w:sz w:val="24"/>
                <w:szCs w:val="24"/>
              </w:rPr>
              <w:t>4</w:t>
            </w:r>
          </w:p>
        </w:tc>
        <w:tc>
          <w:tcPr>
            <w:tcW w:w="3915" w:type="pct"/>
            <w:gridSpan w:val="2"/>
            <w:tcBorders>
              <w:top w:val="single" w:sz="4" w:space="0" w:color="auto"/>
              <w:left w:val="single" w:sz="4" w:space="0" w:color="auto"/>
              <w:bottom w:val="single" w:sz="4" w:space="0" w:color="auto"/>
              <w:right w:val="single" w:sz="4" w:space="0" w:color="auto"/>
            </w:tcBorders>
            <w:hideMark/>
          </w:tcPr>
          <w:p w:rsidR="00241320" w:rsidRDefault="00241320">
            <w:pPr>
              <w:pStyle w:val="ConsPlusNormal"/>
              <w:spacing w:line="276" w:lineRule="auto"/>
              <w:ind w:firstLine="0"/>
              <w:jc w:val="both"/>
              <w:rPr>
                <w:sz w:val="24"/>
                <w:szCs w:val="24"/>
              </w:rPr>
            </w:pPr>
            <w:r>
              <w:rPr>
                <w:sz w:val="24"/>
                <w:szCs w:val="24"/>
              </w:rPr>
              <w:t>Копия паспорта или документа, заменяющего паспорт гражданина Российской Федерации</w:t>
            </w:r>
          </w:p>
        </w:tc>
        <w:tc>
          <w:tcPr>
            <w:tcW w:w="666" w:type="pct"/>
            <w:tcBorders>
              <w:top w:val="single" w:sz="4" w:space="0" w:color="auto"/>
              <w:left w:val="single" w:sz="4" w:space="0" w:color="auto"/>
              <w:bottom w:val="single" w:sz="4" w:space="0" w:color="auto"/>
              <w:right w:val="single" w:sz="4" w:space="0" w:color="auto"/>
            </w:tcBorders>
          </w:tcPr>
          <w:p w:rsidR="00241320" w:rsidRDefault="00241320">
            <w:pPr>
              <w:pStyle w:val="ConsPlusNormal"/>
              <w:spacing w:line="276" w:lineRule="auto"/>
              <w:ind w:firstLine="0"/>
              <w:jc w:val="both"/>
              <w:rPr>
                <w:color w:val="339966"/>
                <w:sz w:val="24"/>
                <w:szCs w:val="24"/>
              </w:rPr>
            </w:pPr>
          </w:p>
        </w:tc>
      </w:tr>
      <w:tr w:rsidR="00241320" w:rsidTr="00241320">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center"/>
              <w:rPr>
                <w:sz w:val="24"/>
                <w:szCs w:val="24"/>
              </w:rPr>
            </w:pPr>
            <w:r>
              <w:rPr>
                <w:sz w:val="24"/>
                <w:szCs w:val="24"/>
              </w:rPr>
              <w:t>5</w:t>
            </w:r>
          </w:p>
        </w:tc>
        <w:tc>
          <w:tcPr>
            <w:tcW w:w="3915" w:type="pct"/>
            <w:gridSpan w:val="2"/>
            <w:tcBorders>
              <w:top w:val="single" w:sz="4" w:space="0" w:color="auto"/>
              <w:left w:val="single" w:sz="4" w:space="0" w:color="auto"/>
              <w:bottom w:val="single" w:sz="4" w:space="0" w:color="auto"/>
              <w:right w:val="single" w:sz="4" w:space="0" w:color="auto"/>
            </w:tcBorders>
            <w:hideMark/>
          </w:tcPr>
          <w:p w:rsidR="00241320" w:rsidRDefault="00241320">
            <w:pPr>
              <w:pStyle w:val="ConsPlusNormal"/>
              <w:spacing w:line="276" w:lineRule="auto"/>
              <w:ind w:firstLine="0"/>
              <w:jc w:val="both"/>
              <w:rPr>
                <w:sz w:val="24"/>
                <w:szCs w:val="24"/>
              </w:rPr>
            </w:pPr>
            <w:r>
              <w:rPr>
                <w:sz w:val="24"/>
                <w:szCs w:val="24"/>
              </w:rPr>
              <w:t>Копии документов об образовании</w:t>
            </w:r>
          </w:p>
        </w:tc>
        <w:tc>
          <w:tcPr>
            <w:tcW w:w="666" w:type="pct"/>
            <w:tcBorders>
              <w:top w:val="single" w:sz="4" w:space="0" w:color="auto"/>
              <w:left w:val="single" w:sz="4" w:space="0" w:color="auto"/>
              <w:bottom w:val="single" w:sz="4" w:space="0" w:color="auto"/>
              <w:right w:val="single" w:sz="4" w:space="0" w:color="auto"/>
            </w:tcBorders>
          </w:tcPr>
          <w:p w:rsidR="00241320" w:rsidRDefault="00241320">
            <w:pPr>
              <w:pStyle w:val="ConsPlusNormal"/>
              <w:spacing w:line="276" w:lineRule="auto"/>
              <w:ind w:firstLine="0"/>
              <w:jc w:val="both"/>
              <w:rPr>
                <w:sz w:val="24"/>
                <w:szCs w:val="24"/>
              </w:rPr>
            </w:pPr>
          </w:p>
        </w:tc>
      </w:tr>
      <w:tr w:rsidR="00241320" w:rsidTr="00241320">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center"/>
              <w:rPr>
                <w:sz w:val="24"/>
                <w:szCs w:val="24"/>
              </w:rPr>
            </w:pPr>
            <w:r>
              <w:rPr>
                <w:sz w:val="24"/>
                <w:szCs w:val="24"/>
              </w:rPr>
              <w:t>6</w:t>
            </w:r>
          </w:p>
        </w:tc>
        <w:tc>
          <w:tcPr>
            <w:tcW w:w="3915" w:type="pct"/>
            <w:gridSpan w:val="2"/>
            <w:tcBorders>
              <w:top w:val="single" w:sz="4" w:space="0" w:color="auto"/>
              <w:left w:val="single" w:sz="4" w:space="0" w:color="auto"/>
              <w:bottom w:val="single" w:sz="4" w:space="0" w:color="auto"/>
              <w:right w:val="single" w:sz="4" w:space="0" w:color="auto"/>
            </w:tcBorders>
            <w:hideMark/>
          </w:tcPr>
          <w:p w:rsidR="00241320" w:rsidRDefault="00241320">
            <w:pPr>
              <w:pStyle w:val="ConsPlusNormal"/>
              <w:spacing w:line="276" w:lineRule="auto"/>
              <w:ind w:firstLine="0"/>
              <w:jc w:val="both"/>
              <w:rPr>
                <w:sz w:val="24"/>
                <w:szCs w:val="24"/>
              </w:rPr>
            </w:pPr>
            <w:r>
              <w:rPr>
                <w:sz w:val="24"/>
                <w:szCs w:val="24"/>
              </w:rPr>
              <w:t>Копия трудовой книжки или иные документы подтверждающие трудовую (служебную) деятельность гражданина, заверенные нотариально или кадровыми службами по месту работы (службы)</w:t>
            </w:r>
          </w:p>
        </w:tc>
        <w:tc>
          <w:tcPr>
            <w:tcW w:w="666" w:type="pct"/>
            <w:tcBorders>
              <w:top w:val="single" w:sz="4" w:space="0" w:color="auto"/>
              <w:left w:val="single" w:sz="4" w:space="0" w:color="auto"/>
              <w:bottom w:val="single" w:sz="4" w:space="0" w:color="auto"/>
              <w:right w:val="single" w:sz="4" w:space="0" w:color="auto"/>
            </w:tcBorders>
          </w:tcPr>
          <w:p w:rsidR="00241320" w:rsidRDefault="00241320">
            <w:pPr>
              <w:pStyle w:val="ConsPlusNormal"/>
              <w:spacing w:line="276" w:lineRule="auto"/>
              <w:ind w:firstLine="0"/>
              <w:jc w:val="both"/>
              <w:rPr>
                <w:sz w:val="24"/>
                <w:szCs w:val="24"/>
              </w:rPr>
            </w:pPr>
          </w:p>
        </w:tc>
      </w:tr>
      <w:tr w:rsidR="00241320" w:rsidTr="00241320">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center"/>
              <w:rPr>
                <w:sz w:val="24"/>
                <w:szCs w:val="24"/>
              </w:rPr>
            </w:pPr>
            <w:r>
              <w:rPr>
                <w:sz w:val="24"/>
                <w:szCs w:val="24"/>
              </w:rPr>
              <w:t>7</w:t>
            </w:r>
          </w:p>
        </w:tc>
        <w:tc>
          <w:tcPr>
            <w:tcW w:w="3915" w:type="pct"/>
            <w:gridSpan w:val="2"/>
            <w:tcBorders>
              <w:top w:val="single" w:sz="4" w:space="0" w:color="auto"/>
              <w:left w:val="single" w:sz="4" w:space="0" w:color="auto"/>
              <w:bottom w:val="single" w:sz="4" w:space="0" w:color="auto"/>
              <w:right w:val="single" w:sz="4" w:space="0" w:color="auto"/>
            </w:tcBorders>
            <w:hideMark/>
          </w:tcPr>
          <w:p w:rsidR="00241320" w:rsidRDefault="00241320">
            <w:pPr>
              <w:pStyle w:val="ConsPlusNormal"/>
              <w:spacing w:line="276" w:lineRule="auto"/>
              <w:ind w:firstLine="0"/>
              <w:jc w:val="both"/>
              <w:rPr>
                <w:sz w:val="24"/>
                <w:szCs w:val="24"/>
              </w:rPr>
            </w:pPr>
            <w:r>
              <w:rPr>
                <w:sz w:val="24"/>
                <w:szCs w:val="24"/>
              </w:rPr>
              <w:t>Копия страхового свидетельства обязательного пенсионного страхования</w:t>
            </w:r>
          </w:p>
        </w:tc>
        <w:tc>
          <w:tcPr>
            <w:tcW w:w="666" w:type="pct"/>
            <w:tcBorders>
              <w:top w:val="single" w:sz="4" w:space="0" w:color="auto"/>
              <w:left w:val="single" w:sz="4" w:space="0" w:color="auto"/>
              <w:bottom w:val="single" w:sz="4" w:space="0" w:color="auto"/>
              <w:right w:val="single" w:sz="4" w:space="0" w:color="auto"/>
            </w:tcBorders>
          </w:tcPr>
          <w:p w:rsidR="00241320" w:rsidRDefault="00241320">
            <w:pPr>
              <w:pStyle w:val="ConsPlusNormal"/>
              <w:spacing w:line="276" w:lineRule="auto"/>
              <w:ind w:firstLine="0"/>
              <w:jc w:val="both"/>
              <w:rPr>
                <w:sz w:val="24"/>
                <w:szCs w:val="24"/>
              </w:rPr>
            </w:pPr>
          </w:p>
        </w:tc>
      </w:tr>
      <w:tr w:rsidR="00241320" w:rsidTr="00241320">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center"/>
              <w:rPr>
                <w:sz w:val="24"/>
                <w:szCs w:val="24"/>
              </w:rPr>
            </w:pPr>
            <w:r>
              <w:rPr>
                <w:sz w:val="24"/>
                <w:szCs w:val="24"/>
              </w:rPr>
              <w:t>8</w:t>
            </w:r>
          </w:p>
        </w:tc>
        <w:tc>
          <w:tcPr>
            <w:tcW w:w="3915" w:type="pct"/>
            <w:gridSpan w:val="2"/>
            <w:tcBorders>
              <w:top w:val="single" w:sz="4" w:space="0" w:color="auto"/>
              <w:left w:val="single" w:sz="4" w:space="0" w:color="auto"/>
              <w:bottom w:val="single" w:sz="4" w:space="0" w:color="auto"/>
              <w:right w:val="single" w:sz="4" w:space="0" w:color="auto"/>
            </w:tcBorders>
            <w:hideMark/>
          </w:tcPr>
          <w:p w:rsidR="00241320" w:rsidRDefault="00241320">
            <w:pPr>
              <w:pStyle w:val="ConsPlusNormal"/>
              <w:spacing w:line="276" w:lineRule="auto"/>
              <w:ind w:firstLine="0"/>
              <w:jc w:val="both"/>
              <w:rPr>
                <w:sz w:val="24"/>
                <w:szCs w:val="24"/>
              </w:rPr>
            </w:pPr>
            <w:r>
              <w:rPr>
                <w:sz w:val="24"/>
                <w:szCs w:val="24"/>
              </w:rPr>
              <w:t>Копия свидетельства о постановке на учет в налоговом органе по месту жительства на территории Российской Федерации</w:t>
            </w:r>
          </w:p>
        </w:tc>
        <w:tc>
          <w:tcPr>
            <w:tcW w:w="666" w:type="pct"/>
            <w:tcBorders>
              <w:top w:val="single" w:sz="4" w:space="0" w:color="auto"/>
              <w:left w:val="single" w:sz="4" w:space="0" w:color="auto"/>
              <w:bottom w:val="single" w:sz="4" w:space="0" w:color="auto"/>
              <w:right w:val="single" w:sz="4" w:space="0" w:color="auto"/>
            </w:tcBorders>
          </w:tcPr>
          <w:p w:rsidR="00241320" w:rsidRDefault="00241320">
            <w:pPr>
              <w:pStyle w:val="ConsPlusNormal"/>
              <w:spacing w:line="276" w:lineRule="auto"/>
              <w:ind w:firstLine="0"/>
              <w:jc w:val="both"/>
              <w:rPr>
                <w:sz w:val="24"/>
                <w:szCs w:val="24"/>
              </w:rPr>
            </w:pPr>
          </w:p>
        </w:tc>
      </w:tr>
      <w:tr w:rsidR="00241320" w:rsidTr="00241320">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center"/>
              <w:rPr>
                <w:sz w:val="24"/>
                <w:szCs w:val="24"/>
              </w:rPr>
            </w:pPr>
            <w:r>
              <w:rPr>
                <w:sz w:val="24"/>
                <w:szCs w:val="24"/>
              </w:rPr>
              <w:t>9</w:t>
            </w:r>
          </w:p>
        </w:tc>
        <w:tc>
          <w:tcPr>
            <w:tcW w:w="3915" w:type="pct"/>
            <w:gridSpan w:val="2"/>
            <w:tcBorders>
              <w:top w:val="single" w:sz="4" w:space="0" w:color="auto"/>
              <w:left w:val="single" w:sz="4" w:space="0" w:color="auto"/>
              <w:bottom w:val="single" w:sz="4" w:space="0" w:color="auto"/>
              <w:right w:val="single" w:sz="4" w:space="0" w:color="auto"/>
            </w:tcBorders>
            <w:hideMark/>
          </w:tcPr>
          <w:p w:rsidR="00241320" w:rsidRDefault="00241320">
            <w:pPr>
              <w:pStyle w:val="ConsPlusNormal"/>
              <w:spacing w:line="276" w:lineRule="auto"/>
              <w:ind w:firstLine="0"/>
              <w:jc w:val="both"/>
              <w:rPr>
                <w:sz w:val="24"/>
                <w:szCs w:val="24"/>
              </w:rPr>
            </w:pPr>
            <w:r>
              <w:rPr>
                <w:sz w:val="24"/>
                <w:szCs w:val="24"/>
              </w:rPr>
              <w:t>Копия документа воинского учета - для  граждан, пребывающих в запасе</w:t>
            </w:r>
          </w:p>
        </w:tc>
        <w:tc>
          <w:tcPr>
            <w:tcW w:w="666" w:type="pct"/>
            <w:tcBorders>
              <w:top w:val="single" w:sz="4" w:space="0" w:color="auto"/>
              <w:left w:val="single" w:sz="4" w:space="0" w:color="auto"/>
              <w:bottom w:val="single" w:sz="4" w:space="0" w:color="auto"/>
              <w:right w:val="single" w:sz="4" w:space="0" w:color="auto"/>
            </w:tcBorders>
          </w:tcPr>
          <w:p w:rsidR="00241320" w:rsidRDefault="00241320">
            <w:pPr>
              <w:pStyle w:val="ConsPlusNormal"/>
              <w:spacing w:line="276" w:lineRule="auto"/>
              <w:ind w:firstLine="0"/>
              <w:jc w:val="both"/>
              <w:rPr>
                <w:sz w:val="24"/>
                <w:szCs w:val="24"/>
              </w:rPr>
            </w:pPr>
          </w:p>
        </w:tc>
      </w:tr>
      <w:tr w:rsidR="00241320" w:rsidTr="00241320">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center"/>
              <w:rPr>
                <w:sz w:val="24"/>
                <w:szCs w:val="24"/>
              </w:rPr>
            </w:pPr>
            <w:r>
              <w:rPr>
                <w:sz w:val="24"/>
                <w:szCs w:val="24"/>
              </w:rPr>
              <w:t>10</w:t>
            </w:r>
          </w:p>
        </w:tc>
        <w:tc>
          <w:tcPr>
            <w:tcW w:w="3915" w:type="pct"/>
            <w:gridSpan w:val="2"/>
            <w:tcBorders>
              <w:top w:val="single" w:sz="4" w:space="0" w:color="auto"/>
              <w:left w:val="single" w:sz="4" w:space="0" w:color="auto"/>
              <w:bottom w:val="single" w:sz="4" w:space="0" w:color="auto"/>
              <w:right w:val="single" w:sz="4" w:space="0" w:color="auto"/>
            </w:tcBorders>
            <w:hideMark/>
          </w:tcPr>
          <w:p w:rsidR="00241320" w:rsidRDefault="0024132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Документы, подтверждающие выполнение гражданином обязанности по предоставлению Губернатору Курской области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своей супруги (супруга) и несовершеннолетних детей в соответствии с частью 4.2 статьи 12.1 Федерального закона   от 25 декабря 2008 года № 273 «О противодействии коррупции»</w:t>
            </w:r>
          </w:p>
        </w:tc>
        <w:tc>
          <w:tcPr>
            <w:tcW w:w="666" w:type="pct"/>
            <w:tcBorders>
              <w:top w:val="single" w:sz="4" w:space="0" w:color="auto"/>
              <w:left w:val="single" w:sz="4" w:space="0" w:color="auto"/>
              <w:bottom w:val="single" w:sz="4" w:space="0" w:color="auto"/>
              <w:right w:val="single" w:sz="4" w:space="0" w:color="auto"/>
            </w:tcBorders>
          </w:tcPr>
          <w:p w:rsidR="00241320" w:rsidRDefault="00241320">
            <w:pPr>
              <w:pStyle w:val="ConsPlusNormal"/>
              <w:spacing w:line="276" w:lineRule="auto"/>
              <w:ind w:firstLine="0"/>
              <w:jc w:val="both"/>
              <w:rPr>
                <w:sz w:val="24"/>
                <w:szCs w:val="24"/>
              </w:rPr>
            </w:pPr>
          </w:p>
        </w:tc>
      </w:tr>
      <w:tr w:rsidR="00241320" w:rsidTr="00241320">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center"/>
              <w:rPr>
                <w:sz w:val="24"/>
                <w:szCs w:val="24"/>
              </w:rPr>
            </w:pPr>
            <w:r>
              <w:rPr>
                <w:sz w:val="24"/>
                <w:szCs w:val="24"/>
              </w:rPr>
              <w:lastRenderedPageBreak/>
              <w:t>11</w:t>
            </w:r>
          </w:p>
        </w:tc>
        <w:tc>
          <w:tcPr>
            <w:tcW w:w="3915" w:type="pct"/>
            <w:gridSpan w:val="2"/>
            <w:tcBorders>
              <w:top w:val="single" w:sz="4" w:space="0" w:color="auto"/>
              <w:left w:val="single" w:sz="4" w:space="0" w:color="auto"/>
              <w:bottom w:val="single" w:sz="4" w:space="0" w:color="auto"/>
              <w:right w:val="single" w:sz="4" w:space="0" w:color="auto"/>
            </w:tcBorders>
            <w:hideMark/>
          </w:tcPr>
          <w:p w:rsidR="00241320" w:rsidRDefault="001968A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Утратил силу</w:t>
            </w:r>
          </w:p>
        </w:tc>
        <w:tc>
          <w:tcPr>
            <w:tcW w:w="666" w:type="pct"/>
            <w:tcBorders>
              <w:top w:val="single" w:sz="4" w:space="0" w:color="auto"/>
              <w:left w:val="single" w:sz="4" w:space="0" w:color="auto"/>
              <w:bottom w:val="single" w:sz="4" w:space="0" w:color="auto"/>
              <w:right w:val="single" w:sz="4" w:space="0" w:color="auto"/>
            </w:tcBorders>
          </w:tcPr>
          <w:p w:rsidR="00241320" w:rsidRDefault="00241320">
            <w:pPr>
              <w:pStyle w:val="ConsPlusNormal"/>
              <w:spacing w:line="276" w:lineRule="auto"/>
              <w:ind w:firstLine="0"/>
              <w:jc w:val="both"/>
              <w:rPr>
                <w:color w:val="0000FF"/>
                <w:sz w:val="24"/>
                <w:szCs w:val="24"/>
              </w:rPr>
            </w:pPr>
          </w:p>
        </w:tc>
      </w:tr>
      <w:tr w:rsidR="00241320" w:rsidTr="00241320">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center"/>
              <w:rPr>
                <w:sz w:val="24"/>
                <w:szCs w:val="24"/>
              </w:rPr>
            </w:pPr>
            <w:r>
              <w:rPr>
                <w:sz w:val="24"/>
                <w:szCs w:val="24"/>
              </w:rPr>
              <w:t>12</w:t>
            </w:r>
          </w:p>
        </w:tc>
        <w:tc>
          <w:tcPr>
            <w:tcW w:w="3915" w:type="pct"/>
            <w:gridSpan w:val="2"/>
            <w:tcBorders>
              <w:top w:val="single" w:sz="4" w:space="0" w:color="auto"/>
              <w:left w:val="single" w:sz="4" w:space="0" w:color="auto"/>
              <w:bottom w:val="single" w:sz="4" w:space="0" w:color="auto"/>
              <w:right w:val="single" w:sz="4" w:space="0" w:color="auto"/>
            </w:tcBorders>
            <w:hideMark/>
          </w:tcPr>
          <w:p w:rsidR="00241320" w:rsidRDefault="00241320">
            <w:pPr>
              <w:pStyle w:val="ConsPlusNormal"/>
              <w:spacing w:line="276" w:lineRule="auto"/>
              <w:ind w:firstLine="0"/>
              <w:jc w:val="both"/>
              <w:rPr>
                <w:sz w:val="24"/>
                <w:szCs w:val="24"/>
              </w:rPr>
            </w:pPr>
            <w:r>
              <w:rPr>
                <w:sz w:val="24"/>
                <w:szCs w:val="24"/>
              </w:rPr>
              <w:t>Документ, подтверждающий принадлежность к политической партии, иному общественному объединению</w:t>
            </w:r>
          </w:p>
        </w:tc>
        <w:tc>
          <w:tcPr>
            <w:tcW w:w="666" w:type="pct"/>
            <w:tcBorders>
              <w:top w:val="single" w:sz="4" w:space="0" w:color="auto"/>
              <w:left w:val="single" w:sz="4" w:space="0" w:color="auto"/>
              <w:bottom w:val="single" w:sz="4" w:space="0" w:color="auto"/>
              <w:right w:val="single" w:sz="4" w:space="0" w:color="auto"/>
            </w:tcBorders>
          </w:tcPr>
          <w:p w:rsidR="00241320" w:rsidRDefault="00241320">
            <w:pPr>
              <w:pStyle w:val="ConsPlusNormal"/>
              <w:spacing w:line="276" w:lineRule="auto"/>
              <w:ind w:firstLine="0"/>
              <w:jc w:val="both"/>
              <w:rPr>
                <w:sz w:val="24"/>
                <w:szCs w:val="24"/>
              </w:rPr>
            </w:pPr>
          </w:p>
        </w:tc>
      </w:tr>
      <w:tr w:rsidR="00241320" w:rsidTr="00241320">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center"/>
              <w:rPr>
                <w:sz w:val="24"/>
                <w:szCs w:val="24"/>
              </w:rPr>
            </w:pPr>
            <w:r>
              <w:rPr>
                <w:sz w:val="24"/>
                <w:szCs w:val="24"/>
              </w:rPr>
              <w:t>13</w:t>
            </w:r>
          </w:p>
        </w:tc>
        <w:tc>
          <w:tcPr>
            <w:tcW w:w="3915" w:type="pct"/>
            <w:gridSpan w:val="2"/>
            <w:tcBorders>
              <w:top w:val="single" w:sz="4" w:space="0" w:color="auto"/>
              <w:left w:val="single" w:sz="4" w:space="0" w:color="auto"/>
              <w:bottom w:val="single" w:sz="4" w:space="0" w:color="auto"/>
              <w:right w:val="single" w:sz="4" w:space="0" w:color="auto"/>
            </w:tcBorders>
            <w:hideMark/>
          </w:tcPr>
          <w:p w:rsidR="00241320" w:rsidRDefault="00241320">
            <w:pPr>
              <w:pStyle w:val="ConsPlusNormal"/>
              <w:spacing w:line="276" w:lineRule="auto"/>
              <w:ind w:firstLine="0"/>
              <w:jc w:val="both"/>
              <w:rPr>
                <w:sz w:val="24"/>
                <w:szCs w:val="24"/>
              </w:rPr>
            </w:pPr>
            <w:r>
              <w:rPr>
                <w:sz w:val="24"/>
                <w:szCs w:val="24"/>
              </w:rPr>
              <w:t>Заключение медицинской организации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w:t>
            </w:r>
          </w:p>
        </w:tc>
        <w:tc>
          <w:tcPr>
            <w:tcW w:w="666" w:type="pct"/>
            <w:tcBorders>
              <w:top w:val="single" w:sz="4" w:space="0" w:color="auto"/>
              <w:left w:val="single" w:sz="4" w:space="0" w:color="auto"/>
              <w:bottom w:val="single" w:sz="4" w:space="0" w:color="auto"/>
              <w:right w:val="single" w:sz="4" w:space="0" w:color="auto"/>
            </w:tcBorders>
          </w:tcPr>
          <w:p w:rsidR="00241320" w:rsidRDefault="00241320">
            <w:pPr>
              <w:pStyle w:val="ConsPlusNormal"/>
              <w:spacing w:line="276" w:lineRule="auto"/>
              <w:ind w:firstLine="0"/>
              <w:jc w:val="both"/>
              <w:rPr>
                <w:sz w:val="24"/>
                <w:szCs w:val="24"/>
              </w:rPr>
            </w:pPr>
          </w:p>
        </w:tc>
      </w:tr>
      <w:tr w:rsidR="00241320" w:rsidTr="00241320">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center"/>
              <w:rPr>
                <w:sz w:val="24"/>
                <w:szCs w:val="24"/>
              </w:rPr>
            </w:pPr>
            <w:r>
              <w:rPr>
                <w:sz w:val="24"/>
                <w:szCs w:val="24"/>
              </w:rPr>
              <w:t>14</w:t>
            </w:r>
          </w:p>
        </w:tc>
        <w:tc>
          <w:tcPr>
            <w:tcW w:w="3915" w:type="pct"/>
            <w:gridSpan w:val="2"/>
            <w:tcBorders>
              <w:top w:val="single" w:sz="4" w:space="0" w:color="auto"/>
              <w:left w:val="single" w:sz="4" w:space="0" w:color="auto"/>
              <w:bottom w:val="single" w:sz="4" w:space="0" w:color="auto"/>
              <w:right w:val="single" w:sz="4" w:space="0" w:color="auto"/>
            </w:tcBorders>
            <w:hideMark/>
          </w:tcPr>
          <w:p w:rsidR="00241320" w:rsidRDefault="00241320">
            <w:pPr>
              <w:pStyle w:val="ConsPlusNormal"/>
              <w:spacing w:line="276" w:lineRule="auto"/>
              <w:ind w:firstLine="0"/>
              <w:jc w:val="both"/>
              <w:rPr>
                <w:sz w:val="24"/>
                <w:szCs w:val="24"/>
              </w:rPr>
            </w:pPr>
            <w:r>
              <w:rPr>
                <w:sz w:val="24"/>
                <w:szCs w:val="24"/>
              </w:rPr>
              <w:t>Согласие на обработку персональных данных</w:t>
            </w:r>
          </w:p>
        </w:tc>
        <w:tc>
          <w:tcPr>
            <w:tcW w:w="666" w:type="pct"/>
            <w:tcBorders>
              <w:top w:val="single" w:sz="4" w:space="0" w:color="auto"/>
              <w:left w:val="single" w:sz="4" w:space="0" w:color="auto"/>
              <w:bottom w:val="single" w:sz="4" w:space="0" w:color="auto"/>
              <w:right w:val="single" w:sz="4" w:space="0" w:color="auto"/>
            </w:tcBorders>
          </w:tcPr>
          <w:p w:rsidR="00241320" w:rsidRDefault="00241320">
            <w:pPr>
              <w:pStyle w:val="ConsPlusNormal"/>
              <w:spacing w:line="276" w:lineRule="auto"/>
              <w:ind w:firstLine="0"/>
              <w:jc w:val="both"/>
              <w:rPr>
                <w:sz w:val="24"/>
                <w:szCs w:val="24"/>
              </w:rPr>
            </w:pPr>
          </w:p>
        </w:tc>
      </w:tr>
      <w:tr w:rsidR="00241320" w:rsidTr="00241320">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center"/>
              <w:rPr>
                <w:sz w:val="24"/>
                <w:szCs w:val="24"/>
              </w:rPr>
            </w:pPr>
            <w:r>
              <w:rPr>
                <w:sz w:val="24"/>
                <w:szCs w:val="24"/>
                <w:lang w:val="en-US"/>
              </w:rPr>
              <w:t>1</w:t>
            </w:r>
            <w:r>
              <w:rPr>
                <w:sz w:val="24"/>
                <w:szCs w:val="24"/>
              </w:rPr>
              <w:t>5</w:t>
            </w:r>
          </w:p>
        </w:tc>
        <w:tc>
          <w:tcPr>
            <w:tcW w:w="3915" w:type="pct"/>
            <w:gridSpan w:val="2"/>
            <w:tcBorders>
              <w:top w:val="single" w:sz="4" w:space="0" w:color="auto"/>
              <w:left w:val="single" w:sz="4" w:space="0" w:color="auto"/>
              <w:bottom w:val="single" w:sz="4" w:space="0" w:color="auto"/>
              <w:right w:val="single" w:sz="4" w:space="0" w:color="auto"/>
            </w:tcBorders>
            <w:hideMark/>
          </w:tcPr>
          <w:p w:rsidR="00241320" w:rsidRDefault="001968AA">
            <w:pPr>
              <w:pStyle w:val="ConsPlusNormal"/>
              <w:spacing w:line="276" w:lineRule="auto"/>
              <w:ind w:firstLine="0"/>
              <w:jc w:val="both"/>
              <w:rPr>
                <w:sz w:val="24"/>
                <w:szCs w:val="24"/>
              </w:rPr>
            </w:pPr>
            <w:r>
              <w:rPr>
                <w:sz w:val="24"/>
                <w:szCs w:val="24"/>
              </w:rPr>
              <w:t>Утратил силу</w:t>
            </w:r>
          </w:p>
        </w:tc>
        <w:tc>
          <w:tcPr>
            <w:tcW w:w="666" w:type="pct"/>
            <w:tcBorders>
              <w:top w:val="single" w:sz="4" w:space="0" w:color="auto"/>
              <w:left w:val="single" w:sz="4" w:space="0" w:color="auto"/>
              <w:bottom w:val="single" w:sz="4" w:space="0" w:color="auto"/>
              <w:right w:val="single" w:sz="4" w:space="0" w:color="auto"/>
            </w:tcBorders>
          </w:tcPr>
          <w:p w:rsidR="00241320" w:rsidRDefault="00241320">
            <w:pPr>
              <w:pStyle w:val="ConsPlusNormal"/>
              <w:spacing w:line="276" w:lineRule="auto"/>
              <w:ind w:firstLine="0"/>
              <w:jc w:val="both"/>
              <w:rPr>
                <w:sz w:val="24"/>
                <w:szCs w:val="24"/>
              </w:rPr>
            </w:pPr>
          </w:p>
        </w:tc>
      </w:tr>
      <w:tr w:rsidR="00241320" w:rsidTr="00241320">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center"/>
              <w:rPr>
                <w:sz w:val="24"/>
                <w:szCs w:val="24"/>
              </w:rPr>
            </w:pPr>
            <w:r>
              <w:rPr>
                <w:sz w:val="24"/>
                <w:szCs w:val="24"/>
              </w:rPr>
              <w:t>16</w:t>
            </w:r>
          </w:p>
        </w:tc>
        <w:tc>
          <w:tcPr>
            <w:tcW w:w="3915" w:type="pct"/>
            <w:gridSpan w:val="2"/>
            <w:tcBorders>
              <w:top w:val="single" w:sz="4" w:space="0" w:color="auto"/>
              <w:left w:val="single" w:sz="4" w:space="0" w:color="auto"/>
              <w:bottom w:val="single" w:sz="4" w:space="0" w:color="auto"/>
              <w:right w:val="single" w:sz="4" w:space="0" w:color="auto"/>
            </w:tcBorders>
            <w:hideMark/>
          </w:tcPr>
          <w:p w:rsidR="00241320" w:rsidRDefault="00241320">
            <w:pPr>
              <w:pStyle w:val="ConsPlusNormal"/>
              <w:spacing w:line="276" w:lineRule="auto"/>
              <w:ind w:firstLine="0"/>
              <w:jc w:val="both"/>
              <w:rPr>
                <w:sz w:val="24"/>
                <w:szCs w:val="24"/>
              </w:rPr>
            </w:pPr>
            <w:r>
              <w:rPr>
                <w:sz w:val="24"/>
                <w:szCs w:val="24"/>
              </w:rPr>
              <w:t>Документы, подтверждающие отсутствие судимости</w:t>
            </w:r>
          </w:p>
        </w:tc>
        <w:tc>
          <w:tcPr>
            <w:tcW w:w="666" w:type="pct"/>
            <w:tcBorders>
              <w:top w:val="single" w:sz="4" w:space="0" w:color="auto"/>
              <w:left w:val="single" w:sz="4" w:space="0" w:color="auto"/>
              <w:bottom w:val="single" w:sz="4" w:space="0" w:color="auto"/>
              <w:right w:val="single" w:sz="4" w:space="0" w:color="auto"/>
            </w:tcBorders>
          </w:tcPr>
          <w:p w:rsidR="00241320" w:rsidRDefault="00241320">
            <w:pPr>
              <w:pStyle w:val="ConsPlusNormal"/>
              <w:spacing w:line="276" w:lineRule="auto"/>
              <w:ind w:firstLine="0"/>
              <w:jc w:val="both"/>
              <w:rPr>
                <w:sz w:val="24"/>
                <w:szCs w:val="24"/>
              </w:rPr>
            </w:pPr>
          </w:p>
        </w:tc>
      </w:tr>
      <w:tr w:rsidR="00241320" w:rsidTr="00241320">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center"/>
              <w:rPr>
                <w:sz w:val="24"/>
                <w:szCs w:val="24"/>
              </w:rPr>
            </w:pPr>
            <w:r>
              <w:rPr>
                <w:sz w:val="24"/>
                <w:szCs w:val="24"/>
              </w:rPr>
              <w:t>17</w:t>
            </w:r>
          </w:p>
        </w:tc>
        <w:tc>
          <w:tcPr>
            <w:tcW w:w="3915" w:type="pct"/>
            <w:gridSpan w:val="2"/>
            <w:tcBorders>
              <w:top w:val="single" w:sz="4" w:space="0" w:color="auto"/>
              <w:left w:val="single" w:sz="4" w:space="0" w:color="auto"/>
              <w:bottom w:val="single" w:sz="4" w:space="0" w:color="auto"/>
              <w:right w:val="single" w:sz="4" w:space="0" w:color="auto"/>
            </w:tcBorders>
            <w:hideMark/>
          </w:tcPr>
          <w:p w:rsidR="00241320" w:rsidRDefault="00241320">
            <w:pPr>
              <w:pStyle w:val="ConsPlusNormal"/>
              <w:spacing w:line="276" w:lineRule="auto"/>
              <w:ind w:firstLine="0"/>
              <w:jc w:val="both"/>
              <w:rPr>
                <w:sz w:val="24"/>
                <w:szCs w:val="24"/>
              </w:rPr>
            </w:pPr>
            <w:r>
              <w:rPr>
                <w:sz w:val="24"/>
                <w:szCs w:val="24"/>
              </w:rPr>
              <w:t>Иные документы</w:t>
            </w:r>
          </w:p>
        </w:tc>
        <w:tc>
          <w:tcPr>
            <w:tcW w:w="666" w:type="pct"/>
            <w:tcBorders>
              <w:top w:val="single" w:sz="4" w:space="0" w:color="auto"/>
              <w:left w:val="single" w:sz="4" w:space="0" w:color="auto"/>
              <w:bottom w:val="single" w:sz="4" w:space="0" w:color="auto"/>
              <w:right w:val="single" w:sz="4" w:space="0" w:color="auto"/>
            </w:tcBorders>
          </w:tcPr>
          <w:p w:rsidR="00241320" w:rsidRDefault="00241320">
            <w:pPr>
              <w:pStyle w:val="ConsPlusNormal"/>
              <w:spacing w:line="276" w:lineRule="auto"/>
              <w:ind w:firstLine="0"/>
              <w:jc w:val="both"/>
              <w:rPr>
                <w:sz w:val="24"/>
                <w:szCs w:val="24"/>
              </w:rPr>
            </w:pPr>
          </w:p>
        </w:tc>
      </w:tr>
      <w:tr w:rsidR="00241320" w:rsidTr="00241320">
        <w:trPr>
          <w:gridAfter w:val="1"/>
          <w:wAfter w:w="56" w:type="pct"/>
        </w:trPr>
        <w:tc>
          <w:tcPr>
            <w:tcW w:w="4277" w:type="pct"/>
            <w:gridSpan w:val="4"/>
            <w:tcBorders>
              <w:top w:val="single" w:sz="4" w:space="0" w:color="auto"/>
              <w:left w:val="single" w:sz="4" w:space="0" w:color="auto"/>
              <w:bottom w:val="single" w:sz="4" w:space="0" w:color="auto"/>
              <w:right w:val="single" w:sz="4" w:space="0" w:color="auto"/>
            </w:tcBorders>
            <w:vAlign w:val="center"/>
            <w:hideMark/>
          </w:tcPr>
          <w:p w:rsidR="00241320" w:rsidRDefault="00241320">
            <w:pPr>
              <w:pStyle w:val="ConsPlusNormal"/>
              <w:spacing w:line="276" w:lineRule="auto"/>
              <w:ind w:firstLine="0"/>
              <w:jc w:val="both"/>
              <w:rPr>
                <w:b/>
                <w:bCs/>
                <w:sz w:val="24"/>
                <w:szCs w:val="24"/>
              </w:rPr>
            </w:pPr>
            <w:r>
              <w:rPr>
                <w:b/>
                <w:bCs/>
                <w:sz w:val="24"/>
                <w:szCs w:val="24"/>
              </w:rPr>
              <w:t>ИТОГО</w:t>
            </w:r>
          </w:p>
        </w:tc>
        <w:tc>
          <w:tcPr>
            <w:tcW w:w="666" w:type="pct"/>
            <w:tcBorders>
              <w:top w:val="single" w:sz="4" w:space="0" w:color="auto"/>
              <w:left w:val="single" w:sz="4" w:space="0" w:color="auto"/>
              <w:bottom w:val="single" w:sz="4" w:space="0" w:color="auto"/>
              <w:right w:val="single" w:sz="4" w:space="0" w:color="auto"/>
            </w:tcBorders>
          </w:tcPr>
          <w:p w:rsidR="00241320" w:rsidRDefault="00241320">
            <w:pPr>
              <w:pStyle w:val="ConsPlusNormal"/>
              <w:spacing w:line="276" w:lineRule="auto"/>
              <w:ind w:firstLine="0"/>
              <w:jc w:val="both"/>
              <w:rPr>
                <w:b/>
                <w:bCs/>
                <w:sz w:val="24"/>
                <w:szCs w:val="24"/>
              </w:rPr>
            </w:pPr>
          </w:p>
        </w:tc>
      </w:tr>
      <w:tr w:rsidR="00241320" w:rsidTr="00241320">
        <w:trPr>
          <w:gridBefore w:val="1"/>
          <w:wBefore w:w="56" w:type="pct"/>
        </w:trPr>
        <w:tc>
          <w:tcPr>
            <w:tcW w:w="2472" w:type="pct"/>
            <w:gridSpan w:val="2"/>
            <w:tcBorders>
              <w:top w:val="nil"/>
              <w:left w:val="nil"/>
              <w:bottom w:val="nil"/>
              <w:right w:val="nil"/>
            </w:tcBorders>
            <w:hideMark/>
          </w:tcPr>
          <w:p w:rsidR="00241320" w:rsidRDefault="00241320">
            <w:pPr>
              <w:pStyle w:val="ConsPlusNormal"/>
              <w:spacing w:line="276" w:lineRule="auto"/>
              <w:ind w:firstLine="0"/>
              <w:jc w:val="center"/>
              <w:rPr>
                <w:sz w:val="24"/>
                <w:szCs w:val="24"/>
              </w:rPr>
            </w:pPr>
            <w:r>
              <w:rPr>
                <w:sz w:val="24"/>
                <w:szCs w:val="24"/>
              </w:rPr>
              <w:t>Принял:</w:t>
            </w:r>
          </w:p>
          <w:p w:rsidR="00241320" w:rsidRDefault="00241320">
            <w:pPr>
              <w:pStyle w:val="ConsPlusNormal"/>
              <w:spacing w:line="276" w:lineRule="auto"/>
              <w:ind w:firstLine="0"/>
              <w:jc w:val="center"/>
              <w:rPr>
                <w:sz w:val="24"/>
                <w:szCs w:val="24"/>
              </w:rPr>
            </w:pPr>
            <w:r>
              <w:rPr>
                <w:sz w:val="24"/>
                <w:szCs w:val="24"/>
              </w:rPr>
              <w:t>Секретарь конкурсной комиссии</w:t>
            </w:r>
          </w:p>
          <w:p w:rsidR="00241320" w:rsidRDefault="00241320">
            <w:pPr>
              <w:pStyle w:val="ConsPlusNormal"/>
              <w:spacing w:line="276" w:lineRule="auto"/>
              <w:ind w:firstLine="0"/>
              <w:jc w:val="center"/>
              <w:rPr>
                <w:sz w:val="24"/>
                <w:szCs w:val="24"/>
              </w:rPr>
            </w:pPr>
            <w:r>
              <w:rPr>
                <w:sz w:val="24"/>
                <w:szCs w:val="24"/>
              </w:rPr>
              <w:t>_______________________________</w:t>
            </w:r>
          </w:p>
          <w:p w:rsidR="00241320" w:rsidRDefault="00241320">
            <w:pPr>
              <w:pStyle w:val="ConsPlusNormal"/>
              <w:spacing w:line="276" w:lineRule="auto"/>
              <w:ind w:firstLine="0"/>
              <w:jc w:val="center"/>
              <w:rPr>
                <w:i/>
                <w:iCs/>
                <w:sz w:val="24"/>
                <w:szCs w:val="24"/>
              </w:rPr>
            </w:pPr>
            <w:r>
              <w:rPr>
                <w:i/>
                <w:iCs/>
                <w:sz w:val="24"/>
                <w:szCs w:val="24"/>
              </w:rPr>
              <w:t>(подпись, Ф.И.О.)</w:t>
            </w:r>
          </w:p>
        </w:tc>
        <w:tc>
          <w:tcPr>
            <w:tcW w:w="2472" w:type="pct"/>
            <w:gridSpan w:val="3"/>
            <w:tcBorders>
              <w:top w:val="nil"/>
              <w:left w:val="nil"/>
              <w:bottom w:val="nil"/>
              <w:right w:val="nil"/>
            </w:tcBorders>
            <w:hideMark/>
          </w:tcPr>
          <w:p w:rsidR="00241320" w:rsidRDefault="00241320">
            <w:pPr>
              <w:pStyle w:val="ConsPlusNormal"/>
              <w:spacing w:line="276" w:lineRule="auto"/>
              <w:ind w:firstLine="0"/>
              <w:jc w:val="center"/>
              <w:rPr>
                <w:sz w:val="24"/>
                <w:szCs w:val="24"/>
              </w:rPr>
            </w:pPr>
            <w:r>
              <w:rPr>
                <w:sz w:val="24"/>
                <w:szCs w:val="24"/>
              </w:rPr>
              <w:t>Сдал:</w:t>
            </w:r>
          </w:p>
          <w:p w:rsidR="00241320" w:rsidRDefault="00241320">
            <w:pPr>
              <w:pStyle w:val="ConsPlusNormal"/>
              <w:spacing w:line="276" w:lineRule="auto"/>
              <w:ind w:firstLine="0"/>
              <w:jc w:val="center"/>
              <w:rPr>
                <w:sz w:val="24"/>
                <w:szCs w:val="24"/>
              </w:rPr>
            </w:pPr>
            <w:r>
              <w:rPr>
                <w:sz w:val="24"/>
                <w:szCs w:val="24"/>
              </w:rPr>
              <w:t>Кандидат</w:t>
            </w:r>
          </w:p>
          <w:p w:rsidR="00241320" w:rsidRDefault="00241320">
            <w:pPr>
              <w:pStyle w:val="ConsPlusNormal"/>
              <w:spacing w:line="276" w:lineRule="auto"/>
              <w:ind w:firstLine="0"/>
              <w:jc w:val="center"/>
              <w:rPr>
                <w:sz w:val="24"/>
                <w:szCs w:val="24"/>
              </w:rPr>
            </w:pPr>
            <w:r>
              <w:rPr>
                <w:sz w:val="24"/>
                <w:szCs w:val="24"/>
              </w:rPr>
              <w:t>________________________________</w:t>
            </w:r>
          </w:p>
          <w:p w:rsidR="00241320" w:rsidRDefault="00241320">
            <w:pPr>
              <w:pStyle w:val="ConsPlusNormal"/>
              <w:spacing w:line="276" w:lineRule="auto"/>
              <w:ind w:firstLine="0"/>
              <w:jc w:val="center"/>
              <w:rPr>
                <w:i/>
                <w:iCs/>
                <w:sz w:val="24"/>
                <w:szCs w:val="24"/>
              </w:rPr>
            </w:pPr>
            <w:r>
              <w:rPr>
                <w:i/>
                <w:iCs/>
                <w:sz w:val="24"/>
                <w:szCs w:val="24"/>
              </w:rPr>
              <w:t>(подпись, Ф.И.О.)</w:t>
            </w:r>
          </w:p>
        </w:tc>
      </w:tr>
    </w:tbl>
    <w:p w:rsidR="00241320" w:rsidRDefault="00241320" w:rsidP="00241320">
      <w:pPr>
        <w:spacing w:after="0" w:line="240" w:lineRule="auto"/>
        <w:rPr>
          <w:rFonts w:ascii="Arial" w:hAnsi="Arial" w:cs="Arial"/>
          <w:sz w:val="24"/>
          <w:szCs w:val="24"/>
        </w:rPr>
        <w:sectPr w:rsidR="00241320">
          <w:pgSz w:w="11906" w:h="16838"/>
          <w:pgMar w:top="1134" w:right="1247" w:bottom="1134" w:left="1531" w:header="709" w:footer="709" w:gutter="0"/>
          <w:cols w:space="720"/>
        </w:sectPr>
      </w:pPr>
    </w:p>
    <w:p w:rsidR="00241320" w:rsidRDefault="00241320" w:rsidP="00241320">
      <w:pPr>
        <w:pageBreakBefore/>
        <w:widowControl w:val="0"/>
        <w:autoSpaceDE w:val="0"/>
        <w:autoSpaceDN w:val="0"/>
        <w:spacing w:after="0" w:line="240" w:lineRule="auto"/>
        <w:ind w:firstLine="397"/>
        <w:jc w:val="right"/>
        <w:rPr>
          <w:rFonts w:ascii="Times New Roman" w:eastAsia="Times New Roman" w:hAnsi="Times New Roman" w:cs="Times New Roman"/>
          <w:b/>
          <w:sz w:val="24"/>
          <w:szCs w:val="24"/>
        </w:rPr>
      </w:pPr>
      <w:r>
        <w:rPr>
          <w:rFonts w:ascii="Times New Roman" w:hAnsi="Times New Roman" w:cs="Times New Roman"/>
          <w:b/>
          <w:sz w:val="24"/>
          <w:szCs w:val="24"/>
        </w:rPr>
        <w:lastRenderedPageBreak/>
        <w:t>Приложение № 4</w:t>
      </w:r>
    </w:p>
    <w:p w:rsidR="00241320" w:rsidRDefault="00241320" w:rsidP="00241320">
      <w:pPr>
        <w:widowControl w:val="0"/>
        <w:autoSpaceDE w:val="0"/>
        <w:autoSpaceDN w:val="0"/>
        <w:spacing w:after="0" w:line="240" w:lineRule="auto"/>
        <w:ind w:firstLine="397"/>
        <w:jc w:val="right"/>
        <w:rPr>
          <w:rFonts w:ascii="Times New Roman" w:hAnsi="Times New Roman" w:cs="Times New Roman"/>
          <w:sz w:val="24"/>
          <w:szCs w:val="24"/>
        </w:rPr>
      </w:pPr>
      <w:r>
        <w:rPr>
          <w:rFonts w:ascii="Times New Roman" w:hAnsi="Times New Roman" w:cs="Times New Roman"/>
          <w:sz w:val="24"/>
          <w:szCs w:val="24"/>
        </w:rPr>
        <w:t>к Порядку проведения конкурса</w:t>
      </w:r>
    </w:p>
    <w:p w:rsidR="00241320" w:rsidRDefault="00241320" w:rsidP="00241320">
      <w:pPr>
        <w:widowControl w:val="0"/>
        <w:autoSpaceDE w:val="0"/>
        <w:autoSpaceDN w:val="0"/>
        <w:spacing w:after="0" w:line="240" w:lineRule="auto"/>
        <w:ind w:firstLine="397"/>
        <w:jc w:val="right"/>
        <w:rPr>
          <w:rFonts w:ascii="Times New Roman" w:hAnsi="Times New Roman" w:cs="Times New Roman"/>
          <w:sz w:val="24"/>
          <w:szCs w:val="24"/>
        </w:rPr>
      </w:pPr>
      <w:r>
        <w:rPr>
          <w:rFonts w:ascii="Times New Roman" w:hAnsi="Times New Roman" w:cs="Times New Roman"/>
          <w:sz w:val="24"/>
          <w:szCs w:val="24"/>
        </w:rPr>
        <w:t>по отбору кандидатур на должность</w:t>
      </w:r>
    </w:p>
    <w:p w:rsidR="00241320" w:rsidRDefault="00241320" w:rsidP="00241320">
      <w:pPr>
        <w:widowControl w:val="0"/>
        <w:autoSpaceDE w:val="0"/>
        <w:autoSpaceDN w:val="0"/>
        <w:spacing w:after="0" w:line="240" w:lineRule="auto"/>
        <w:ind w:firstLine="397"/>
        <w:jc w:val="right"/>
        <w:rPr>
          <w:rFonts w:ascii="Times New Roman" w:hAnsi="Times New Roman" w:cs="Times New Roman"/>
          <w:sz w:val="24"/>
          <w:szCs w:val="24"/>
        </w:rPr>
      </w:pPr>
      <w:r>
        <w:rPr>
          <w:rFonts w:ascii="Times New Roman" w:hAnsi="Times New Roman" w:cs="Times New Roman"/>
          <w:sz w:val="24"/>
          <w:szCs w:val="24"/>
        </w:rPr>
        <w:t xml:space="preserve">Главы Плотавского сельсовета </w:t>
      </w:r>
    </w:p>
    <w:p w:rsidR="00241320" w:rsidRDefault="00241320" w:rsidP="00241320">
      <w:pPr>
        <w:widowControl w:val="0"/>
        <w:autoSpaceDE w:val="0"/>
        <w:autoSpaceDN w:val="0"/>
        <w:spacing w:after="0" w:line="240" w:lineRule="auto"/>
        <w:ind w:firstLine="397"/>
        <w:jc w:val="right"/>
        <w:rPr>
          <w:rFonts w:ascii="Times New Roman" w:hAnsi="Times New Roman" w:cs="Times New Roman"/>
          <w:sz w:val="24"/>
          <w:szCs w:val="24"/>
        </w:rPr>
      </w:pPr>
      <w:r>
        <w:rPr>
          <w:rFonts w:ascii="Times New Roman" w:hAnsi="Times New Roman" w:cs="Times New Roman"/>
          <w:sz w:val="24"/>
          <w:szCs w:val="24"/>
        </w:rPr>
        <w:t>Октябрьского района</w:t>
      </w:r>
    </w:p>
    <w:p w:rsidR="00241320" w:rsidRDefault="00241320" w:rsidP="00241320">
      <w:pPr>
        <w:pStyle w:val="ConsPlusNormal"/>
        <w:ind w:firstLine="397"/>
        <w:jc w:val="center"/>
        <w:rPr>
          <w:sz w:val="24"/>
          <w:szCs w:val="24"/>
        </w:rPr>
      </w:pPr>
    </w:p>
    <w:p w:rsidR="00241320" w:rsidRDefault="00241320" w:rsidP="00241320">
      <w:pPr>
        <w:pStyle w:val="ConsPlusNormal"/>
        <w:ind w:firstLine="397"/>
        <w:jc w:val="center"/>
        <w:rPr>
          <w:rFonts w:ascii="Times New Roman" w:hAnsi="Times New Roman" w:cs="Times New Roman"/>
          <w:bCs/>
          <w:sz w:val="24"/>
          <w:szCs w:val="24"/>
        </w:rPr>
      </w:pPr>
      <w:r>
        <w:rPr>
          <w:rFonts w:ascii="Times New Roman" w:hAnsi="Times New Roman" w:cs="Times New Roman"/>
          <w:bCs/>
          <w:sz w:val="24"/>
          <w:szCs w:val="24"/>
        </w:rPr>
        <w:t>БЮЛЛЕТЕНЬ</w:t>
      </w:r>
    </w:p>
    <w:tbl>
      <w:tblPr>
        <w:tblpPr w:leftFromText="45" w:rightFromText="45" w:bottomFromText="200" w:vertAnchor="text" w:horzAnchor="margin" w:tblpXSpec="center" w:tblpY="20"/>
        <w:tblW w:w="15279" w:type="dxa"/>
        <w:tblCellSpacing w:w="0" w:type="dxa"/>
        <w:tblBorders>
          <w:top w:val="outset" w:sz="6" w:space="0" w:color="auto"/>
          <w:left w:val="outset" w:sz="6" w:space="0" w:color="auto"/>
          <w:bottom w:val="outset" w:sz="6" w:space="0" w:color="auto"/>
          <w:right w:val="outset" w:sz="6" w:space="0" w:color="auto"/>
        </w:tblBorders>
        <w:shd w:val="clear" w:color="auto" w:fill="EEEEEE"/>
        <w:tblCellMar>
          <w:left w:w="0" w:type="dxa"/>
          <w:right w:w="0" w:type="dxa"/>
        </w:tblCellMar>
        <w:tblLook w:val="04A0"/>
      </w:tblPr>
      <w:tblGrid>
        <w:gridCol w:w="477"/>
        <w:gridCol w:w="1408"/>
        <w:gridCol w:w="1611"/>
        <w:gridCol w:w="1534"/>
        <w:gridCol w:w="2158"/>
        <w:gridCol w:w="1589"/>
        <w:gridCol w:w="2202"/>
        <w:gridCol w:w="2129"/>
        <w:gridCol w:w="2171"/>
      </w:tblGrid>
      <w:tr w:rsidR="00241320" w:rsidTr="00241320">
        <w:trPr>
          <w:tblCellSpacing w:w="0" w:type="dxa"/>
        </w:trPr>
        <w:tc>
          <w:tcPr>
            <w:tcW w:w="477" w:type="dxa"/>
            <w:vMerge w:val="restart"/>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w:t>
            </w:r>
          </w:p>
          <w:p w:rsidR="00241320" w:rsidRDefault="00241320">
            <w:pPr>
              <w:pStyle w:val="a8"/>
              <w:spacing w:before="0" w:beforeAutospacing="0" w:after="0" w:afterAutospacing="0" w:line="276" w:lineRule="auto"/>
              <w:jc w:val="both"/>
              <w:rPr>
                <w:color w:val="000000"/>
              </w:rPr>
            </w:pPr>
            <w:r>
              <w:rPr>
                <w:color w:val="000000"/>
              </w:rPr>
              <w:t>п/п</w:t>
            </w:r>
          </w:p>
        </w:tc>
        <w:tc>
          <w:tcPr>
            <w:tcW w:w="1408" w:type="dxa"/>
            <w:vMerge w:val="restart"/>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Ф.и.о. кандидата</w:t>
            </w:r>
          </w:p>
        </w:tc>
        <w:tc>
          <w:tcPr>
            <w:tcW w:w="13394" w:type="dxa"/>
            <w:gridSpan w:val="7"/>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Количество баллов (от 0 до 10)</w:t>
            </w:r>
          </w:p>
        </w:tc>
      </w:tr>
      <w:tr w:rsidR="00241320" w:rsidTr="00241320">
        <w:trPr>
          <w:tblCellSpacing w:w="0" w:type="dxa"/>
        </w:trPr>
        <w:tc>
          <w:tcPr>
            <w:tcW w:w="0" w:type="auto"/>
            <w:vMerge/>
            <w:tcBorders>
              <w:top w:val="single" w:sz="6" w:space="0" w:color="FFFFFF"/>
              <w:left w:val="single" w:sz="6" w:space="0" w:color="FFFFFF"/>
              <w:bottom w:val="single" w:sz="6" w:space="0" w:color="FFFFFF"/>
              <w:right w:val="single" w:sz="6" w:space="0" w:color="FFFFFF"/>
            </w:tcBorders>
            <w:shd w:val="clear" w:color="auto" w:fill="EEEEEE"/>
            <w:vAlign w:val="center"/>
            <w:hideMark/>
          </w:tcPr>
          <w:p w:rsidR="00241320" w:rsidRDefault="00241320">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EEEEE"/>
            <w:vAlign w:val="center"/>
            <w:hideMark/>
          </w:tcPr>
          <w:p w:rsidR="00241320" w:rsidRDefault="00241320">
            <w:pPr>
              <w:spacing w:after="0" w:line="240" w:lineRule="auto"/>
              <w:rPr>
                <w:rFonts w:ascii="Times New Roman" w:eastAsia="Times New Roman" w:hAnsi="Times New Roman" w:cs="Times New Roman"/>
                <w:color w:val="000000"/>
                <w:sz w:val="24"/>
                <w:szCs w:val="24"/>
              </w:rPr>
            </w:pPr>
          </w:p>
        </w:tc>
        <w:tc>
          <w:tcPr>
            <w:tcW w:w="5303" w:type="dxa"/>
            <w:gridSpan w:val="3"/>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Pr="001968AA" w:rsidRDefault="001968AA">
            <w:pPr>
              <w:pStyle w:val="a8"/>
              <w:spacing w:before="0" w:beforeAutospacing="0" w:after="0" w:afterAutospacing="0" w:line="276" w:lineRule="auto"/>
              <w:jc w:val="both"/>
              <w:rPr>
                <w:color w:val="000000"/>
              </w:rPr>
            </w:pPr>
            <w:r w:rsidRPr="001968AA">
              <w:t>Выступление  участника конкурса по видению социально-экономического развития  муниципального образования</w:t>
            </w:r>
          </w:p>
        </w:tc>
        <w:tc>
          <w:tcPr>
            <w:tcW w:w="8091" w:type="dxa"/>
            <w:gridSpan w:val="4"/>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Собеседование: уровень компетентности и профессионализма</w:t>
            </w:r>
          </w:p>
        </w:tc>
      </w:tr>
      <w:tr w:rsidR="00241320" w:rsidTr="00241320">
        <w:trPr>
          <w:tblCellSpacing w:w="0" w:type="dxa"/>
        </w:trPr>
        <w:tc>
          <w:tcPr>
            <w:tcW w:w="0" w:type="auto"/>
            <w:vMerge/>
            <w:tcBorders>
              <w:top w:val="single" w:sz="6" w:space="0" w:color="FFFFFF"/>
              <w:left w:val="single" w:sz="6" w:space="0" w:color="FFFFFF"/>
              <w:bottom w:val="single" w:sz="6" w:space="0" w:color="FFFFFF"/>
              <w:right w:val="single" w:sz="6" w:space="0" w:color="FFFFFF"/>
            </w:tcBorders>
            <w:shd w:val="clear" w:color="auto" w:fill="EEEEEE"/>
            <w:vAlign w:val="center"/>
            <w:hideMark/>
          </w:tcPr>
          <w:p w:rsidR="00241320" w:rsidRDefault="00241320">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EEEEE"/>
            <w:vAlign w:val="center"/>
            <w:hideMark/>
          </w:tcPr>
          <w:p w:rsidR="00241320" w:rsidRDefault="00241320">
            <w:pPr>
              <w:spacing w:after="0" w:line="240" w:lineRule="auto"/>
              <w:rPr>
                <w:rFonts w:ascii="Times New Roman" w:eastAsia="Times New Roman" w:hAnsi="Times New Roman" w:cs="Times New Roman"/>
                <w:color w:val="000000"/>
                <w:sz w:val="24"/>
                <w:szCs w:val="24"/>
              </w:rPr>
            </w:pPr>
          </w:p>
        </w:tc>
        <w:tc>
          <w:tcPr>
            <w:tcW w:w="1611"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Оценка возможности реализации на практике</w:t>
            </w:r>
          </w:p>
        </w:tc>
        <w:tc>
          <w:tcPr>
            <w:tcW w:w="1534"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Оценка логичности построения и доступности для понимания населения</w:t>
            </w:r>
          </w:p>
        </w:tc>
        <w:tc>
          <w:tcPr>
            <w:tcW w:w="2158"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Оценка</w:t>
            </w:r>
          </w:p>
          <w:p w:rsidR="00241320" w:rsidRDefault="00241320">
            <w:pPr>
              <w:pStyle w:val="a8"/>
              <w:spacing w:before="0" w:beforeAutospacing="0" w:after="0" w:afterAutospacing="0" w:line="276" w:lineRule="auto"/>
              <w:jc w:val="both"/>
              <w:rPr>
                <w:color w:val="000000"/>
              </w:rPr>
            </w:pPr>
            <w:r>
              <w:rPr>
                <w:color w:val="000000"/>
              </w:rPr>
              <w:t>соответствия</w:t>
            </w:r>
          </w:p>
          <w:p w:rsidR="00241320" w:rsidRDefault="00241320">
            <w:pPr>
              <w:pStyle w:val="a8"/>
              <w:spacing w:before="0" w:beforeAutospacing="0" w:after="0" w:afterAutospacing="0" w:line="276" w:lineRule="auto"/>
              <w:jc w:val="both"/>
              <w:rPr>
                <w:color w:val="000000"/>
              </w:rPr>
            </w:pPr>
            <w:r>
              <w:rPr>
                <w:color w:val="000000"/>
              </w:rPr>
              <w:t>действующему</w:t>
            </w:r>
          </w:p>
          <w:p w:rsidR="00241320" w:rsidRDefault="00241320">
            <w:pPr>
              <w:pStyle w:val="a8"/>
              <w:spacing w:before="0" w:beforeAutospacing="0" w:after="0" w:afterAutospacing="0" w:line="276" w:lineRule="auto"/>
              <w:jc w:val="both"/>
              <w:rPr>
                <w:color w:val="000000"/>
              </w:rPr>
            </w:pPr>
            <w:r>
              <w:rPr>
                <w:color w:val="000000"/>
              </w:rPr>
              <w:t>законодательству</w:t>
            </w:r>
          </w:p>
        </w:tc>
        <w:tc>
          <w:tcPr>
            <w:tcW w:w="1589"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Уровень</w:t>
            </w:r>
          </w:p>
          <w:p w:rsidR="00241320" w:rsidRDefault="00241320">
            <w:pPr>
              <w:pStyle w:val="a8"/>
              <w:spacing w:before="0" w:beforeAutospacing="0" w:after="0" w:afterAutospacing="0" w:line="276" w:lineRule="auto"/>
              <w:jc w:val="both"/>
              <w:rPr>
                <w:color w:val="000000"/>
              </w:rPr>
            </w:pPr>
            <w:r>
              <w:rPr>
                <w:color w:val="000000"/>
              </w:rPr>
              <w:t>образования</w:t>
            </w:r>
          </w:p>
        </w:tc>
        <w:tc>
          <w:tcPr>
            <w:tcW w:w="2202"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Наличие стажа муниципальной (государственной) службы, стажа работы на руководящих должностях (1)</w:t>
            </w:r>
          </w:p>
        </w:tc>
        <w:tc>
          <w:tcPr>
            <w:tcW w:w="2129"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Знания, умения и навыки по вопросам государственного и муниципального управления</w:t>
            </w:r>
          </w:p>
        </w:tc>
        <w:tc>
          <w:tcPr>
            <w:tcW w:w="2171"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Знание Устава МО, федерального, регионального законодательства в сфере местного самоуправления</w:t>
            </w:r>
          </w:p>
        </w:tc>
      </w:tr>
      <w:tr w:rsidR="00241320" w:rsidTr="00241320">
        <w:trPr>
          <w:tblCellSpacing w:w="0" w:type="dxa"/>
        </w:trPr>
        <w:tc>
          <w:tcPr>
            <w:tcW w:w="477"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 1.</w:t>
            </w:r>
          </w:p>
        </w:tc>
        <w:tc>
          <w:tcPr>
            <w:tcW w:w="1408"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p>
        </w:tc>
        <w:tc>
          <w:tcPr>
            <w:tcW w:w="1611"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 </w:t>
            </w:r>
          </w:p>
        </w:tc>
        <w:tc>
          <w:tcPr>
            <w:tcW w:w="1534"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 </w:t>
            </w:r>
          </w:p>
        </w:tc>
        <w:tc>
          <w:tcPr>
            <w:tcW w:w="2158"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 </w:t>
            </w:r>
          </w:p>
        </w:tc>
        <w:tc>
          <w:tcPr>
            <w:tcW w:w="1589"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 </w:t>
            </w:r>
          </w:p>
        </w:tc>
        <w:tc>
          <w:tcPr>
            <w:tcW w:w="2202"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 </w:t>
            </w:r>
          </w:p>
        </w:tc>
        <w:tc>
          <w:tcPr>
            <w:tcW w:w="2129"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 </w:t>
            </w:r>
          </w:p>
        </w:tc>
        <w:tc>
          <w:tcPr>
            <w:tcW w:w="2171"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 </w:t>
            </w:r>
          </w:p>
        </w:tc>
      </w:tr>
      <w:tr w:rsidR="00241320" w:rsidTr="00241320">
        <w:trPr>
          <w:tblCellSpacing w:w="0" w:type="dxa"/>
        </w:trPr>
        <w:tc>
          <w:tcPr>
            <w:tcW w:w="477"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 2.</w:t>
            </w:r>
          </w:p>
        </w:tc>
        <w:tc>
          <w:tcPr>
            <w:tcW w:w="1408"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sz w:val="22"/>
              </w:rPr>
            </w:pPr>
          </w:p>
        </w:tc>
        <w:tc>
          <w:tcPr>
            <w:tcW w:w="1611"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 </w:t>
            </w:r>
          </w:p>
        </w:tc>
        <w:tc>
          <w:tcPr>
            <w:tcW w:w="1534"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 </w:t>
            </w:r>
          </w:p>
        </w:tc>
        <w:tc>
          <w:tcPr>
            <w:tcW w:w="2158"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 </w:t>
            </w:r>
          </w:p>
        </w:tc>
        <w:tc>
          <w:tcPr>
            <w:tcW w:w="1589"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 </w:t>
            </w:r>
          </w:p>
        </w:tc>
        <w:tc>
          <w:tcPr>
            <w:tcW w:w="2202"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 </w:t>
            </w:r>
          </w:p>
        </w:tc>
        <w:tc>
          <w:tcPr>
            <w:tcW w:w="2129"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 </w:t>
            </w:r>
          </w:p>
        </w:tc>
        <w:tc>
          <w:tcPr>
            <w:tcW w:w="2171"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241320" w:rsidRDefault="00241320">
            <w:pPr>
              <w:pStyle w:val="a8"/>
              <w:spacing w:before="0" w:beforeAutospacing="0" w:after="0" w:afterAutospacing="0" w:line="276" w:lineRule="auto"/>
              <w:jc w:val="both"/>
              <w:rPr>
                <w:color w:val="000000"/>
              </w:rPr>
            </w:pPr>
            <w:r>
              <w:rPr>
                <w:color w:val="000000"/>
              </w:rPr>
              <w:t> </w:t>
            </w:r>
          </w:p>
        </w:tc>
      </w:tr>
    </w:tbl>
    <w:p w:rsidR="00241320" w:rsidRDefault="00241320" w:rsidP="00241320">
      <w:pPr>
        <w:pStyle w:val="a8"/>
        <w:shd w:val="clear" w:color="auto" w:fill="EEEEEE"/>
        <w:spacing w:before="0" w:beforeAutospacing="0" w:after="0" w:afterAutospacing="0"/>
        <w:jc w:val="both"/>
        <w:rPr>
          <w:rFonts w:ascii="Arial" w:hAnsi="Arial" w:cs="Arial"/>
          <w:color w:val="000000"/>
        </w:rPr>
      </w:pPr>
      <w:r>
        <w:rPr>
          <w:rFonts w:ascii="Arial" w:hAnsi="Arial" w:cs="Arial"/>
          <w:color w:val="000000"/>
        </w:rPr>
        <w:t>________________________________________________________________</w:t>
      </w:r>
    </w:p>
    <w:p w:rsidR="00241320" w:rsidRDefault="00241320" w:rsidP="00241320">
      <w:pPr>
        <w:pStyle w:val="a8"/>
        <w:shd w:val="clear" w:color="auto" w:fill="EEEEEE"/>
        <w:spacing w:before="0" w:beforeAutospacing="0" w:after="0" w:afterAutospacing="0"/>
        <w:jc w:val="both"/>
        <w:rPr>
          <w:color w:val="000000"/>
        </w:rPr>
      </w:pPr>
      <w:r>
        <w:rPr>
          <w:color w:val="000000"/>
        </w:rPr>
        <w:t> (фамилия, имя, отчество)</w:t>
      </w:r>
    </w:p>
    <w:p w:rsidR="00241320" w:rsidRDefault="00241320" w:rsidP="00241320">
      <w:pPr>
        <w:pStyle w:val="a8"/>
        <w:shd w:val="clear" w:color="auto" w:fill="EEEEEE"/>
        <w:spacing w:before="0" w:beforeAutospacing="0" w:after="0" w:afterAutospacing="0"/>
        <w:jc w:val="both"/>
        <w:rPr>
          <w:color w:val="000000"/>
        </w:rPr>
      </w:pPr>
      <w:r>
        <w:rPr>
          <w:color w:val="000000"/>
        </w:rPr>
        <w:t> </w:t>
      </w:r>
    </w:p>
    <w:p w:rsidR="00241320" w:rsidRDefault="00241320" w:rsidP="00241320">
      <w:pPr>
        <w:pStyle w:val="a8"/>
        <w:shd w:val="clear" w:color="auto" w:fill="EEEEEE"/>
        <w:spacing w:before="0" w:beforeAutospacing="0" w:after="0" w:afterAutospacing="0"/>
        <w:jc w:val="both"/>
        <w:rPr>
          <w:color w:val="000000"/>
        </w:rPr>
      </w:pPr>
      <w:r>
        <w:rPr>
          <w:color w:val="000000"/>
        </w:rPr>
        <w:t>(1) Под руководящей должностью понимается должность руководителя, заместителя руководителя государственного органа, органа местного самоуправления, организации, а также должность руководителя структурного подразделения указанных органов или организаций, установленная законом, учредительными документами, иными актами, определяющими статус указанных органов и организаций, в должностные обязанности,  которой входит руководство деятельностью указанных органов или организаций и их структурных подразделений. </w:t>
      </w:r>
    </w:p>
    <w:sectPr w:rsidR="00241320" w:rsidSect="001968AA">
      <w:pgSz w:w="16838" w:h="11906" w:orient="landscape"/>
      <w:pgMar w:top="1531" w:right="1134" w:bottom="1247" w:left="1134"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1952" w:rsidRDefault="00B51952" w:rsidP="009D6B6C">
      <w:pPr>
        <w:spacing w:after="0" w:line="240" w:lineRule="auto"/>
      </w:pPr>
      <w:r>
        <w:separator/>
      </w:r>
    </w:p>
  </w:endnote>
  <w:endnote w:type="continuationSeparator" w:id="1">
    <w:p w:rsidR="00B51952" w:rsidRDefault="00B51952" w:rsidP="009D6B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1952" w:rsidRDefault="00B51952" w:rsidP="009D6B6C">
      <w:pPr>
        <w:spacing w:after="0" w:line="240" w:lineRule="auto"/>
      </w:pPr>
      <w:r>
        <w:separator/>
      </w:r>
    </w:p>
  </w:footnote>
  <w:footnote w:type="continuationSeparator" w:id="1">
    <w:p w:rsidR="00B51952" w:rsidRDefault="00B51952" w:rsidP="009D6B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BF60A7"/>
    <w:multiLevelType w:val="hybridMultilevel"/>
    <w:tmpl w:val="5B1A50C0"/>
    <w:lvl w:ilvl="0" w:tplc="F4EC8F8C">
      <w:start w:val="1"/>
      <w:numFmt w:val="decimal"/>
      <w:lvlText w:val="%1."/>
      <w:lvlJc w:val="left"/>
      <w:pPr>
        <w:tabs>
          <w:tab w:val="num" w:pos="3192"/>
        </w:tabs>
        <w:ind w:left="3192" w:hanging="360"/>
      </w:pPr>
      <w:rPr>
        <w:b/>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08"/>
  <w:characterSpacingControl w:val="doNotCompress"/>
  <w:footnotePr>
    <w:footnote w:id="0"/>
    <w:footnote w:id="1"/>
  </w:footnotePr>
  <w:endnotePr>
    <w:endnote w:id="0"/>
    <w:endnote w:id="1"/>
  </w:endnotePr>
  <w:compat>
    <w:useFELayout/>
  </w:compat>
  <w:rsids>
    <w:rsidRoot w:val="005C03F2"/>
    <w:rsid w:val="001968AA"/>
    <w:rsid w:val="00241320"/>
    <w:rsid w:val="005511BF"/>
    <w:rsid w:val="005A2A59"/>
    <w:rsid w:val="005C03F2"/>
    <w:rsid w:val="007C60F6"/>
    <w:rsid w:val="007F2936"/>
    <w:rsid w:val="00844774"/>
    <w:rsid w:val="009033CC"/>
    <w:rsid w:val="009407BE"/>
    <w:rsid w:val="0095775C"/>
    <w:rsid w:val="009D6B6C"/>
    <w:rsid w:val="00A52612"/>
    <w:rsid w:val="00B51952"/>
    <w:rsid w:val="00B91889"/>
    <w:rsid w:val="00C7523A"/>
    <w:rsid w:val="00CE7067"/>
    <w:rsid w:val="00DA6F52"/>
    <w:rsid w:val="00DC71AB"/>
    <w:rsid w:val="00E14BC8"/>
    <w:rsid w:val="00FE25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A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5C03F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header"/>
    <w:basedOn w:val="a"/>
    <w:link w:val="a4"/>
    <w:uiPriority w:val="99"/>
    <w:semiHidden/>
    <w:unhideWhenUsed/>
    <w:rsid w:val="009D6B6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D6B6C"/>
  </w:style>
  <w:style w:type="paragraph" w:styleId="a5">
    <w:name w:val="footer"/>
    <w:basedOn w:val="a"/>
    <w:link w:val="a6"/>
    <w:uiPriority w:val="99"/>
    <w:semiHidden/>
    <w:unhideWhenUsed/>
    <w:rsid w:val="009D6B6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D6B6C"/>
  </w:style>
  <w:style w:type="character" w:styleId="a7">
    <w:name w:val="Hyperlink"/>
    <w:basedOn w:val="a0"/>
    <w:uiPriority w:val="99"/>
    <w:semiHidden/>
    <w:unhideWhenUsed/>
    <w:rsid w:val="009D6B6C"/>
    <w:rPr>
      <w:color w:val="0000FF"/>
      <w:u w:val="single"/>
    </w:rPr>
  </w:style>
  <w:style w:type="paragraph" w:styleId="a8">
    <w:name w:val="Normal (Web)"/>
    <w:basedOn w:val="a"/>
    <w:unhideWhenUsed/>
    <w:rsid w:val="009D6B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Без интервала Знак"/>
    <w:aliases w:val="с интервалом Знак,No Spacing Знак,Без интервала11 Знак,Без интервала Знак Знак Знак Знак,Без интервала Знак Знак Знак1"/>
    <w:link w:val="aa"/>
    <w:uiPriority w:val="1"/>
    <w:locked/>
    <w:rsid w:val="009D6B6C"/>
    <w:rPr>
      <w:rFonts w:ascii="Calibri" w:eastAsia="Times New Roman" w:hAnsi="Calibri" w:cs="Times New Roman"/>
    </w:rPr>
  </w:style>
  <w:style w:type="paragraph" w:styleId="aa">
    <w:name w:val="No Spacing"/>
    <w:aliases w:val="с интервалом,No Spacing,Без интервала11,Без интервала Знак Знак Знак,Без интервала Знак Знак"/>
    <w:link w:val="a9"/>
    <w:uiPriority w:val="1"/>
    <w:qFormat/>
    <w:rsid w:val="009D6B6C"/>
    <w:pPr>
      <w:spacing w:after="0" w:line="240" w:lineRule="auto"/>
    </w:pPr>
    <w:rPr>
      <w:rFonts w:ascii="Calibri" w:eastAsia="Times New Roman" w:hAnsi="Calibri" w:cs="Times New Roman"/>
    </w:rPr>
  </w:style>
  <w:style w:type="paragraph" w:customStyle="1" w:styleId="ConsPlusTitle">
    <w:name w:val="ConsPlusTitle"/>
    <w:rsid w:val="009D6B6C"/>
    <w:pPr>
      <w:widowControl w:val="0"/>
      <w:autoSpaceDE w:val="0"/>
      <w:autoSpaceDN w:val="0"/>
      <w:spacing w:after="0" w:line="240" w:lineRule="auto"/>
    </w:pPr>
    <w:rPr>
      <w:rFonts w:ascii="Times New Roman" w:eastAsia="Times New Roman" w:hAnsi="Times New Roman" w:cs="Times New Roman"/>
      <w:b/>
      <w:sz w:val="24"/>
      <w:szCs w:val="20"/>
    </w:rPr>
  </w:style>
  <w:style w:type="paragraph" w:styleId="ab">
    <w:name w:val="Body Text Indent"/>
    <w:basedOn w:val="a"/>
    <w:link w:val="ac"/>
    <w:semiHidden/>
    <w:unhideWhenUsed/>
    <w:rsid w:val="00C7523A"/>
    <w:pPr>
      <w:spacing w:after="0" w:line="240" w:lineRule="auto"/>
      <w:ind w:firstLine="567"/>
      <w:jc w:val="both"/>
    </w:pPr>
    <w:rPr>
      <w:rFonts w:ascii="Times New Roman" w:eastAsia="Calibri" w:hAnsi="Times New Roman" w:cs="Times New Roman"/>
      <w:sz w:val="28"/>
      <w:szCs w:val="20"/>
      <w:lang w:eastAsia="ar-SA"/>
    </w:rPr>
  </w:style>
  <w:style w:type="character" w:customStyle="1" w:styleId="ac">
    <w:name w:val="Основной текст с отступом Знак"/>
    <w:basedOn w:val="a0"/>
    <w:link w:val="ab"/>
    <w:semiHidden/>
    <w:rsid w:val="00C7523A"/>
    <w:rPr>
      <w:rFonts w:ascii="Times New Roman" w:eastAsia="Calibri" w:hAnsi="Times New Roman" w:cs="Times New Roman"/>
      <w:sz w:val="28"/>
      <w:szCs w:val="20"/>
      <w:lang w:eastAsia="ar-SA"/>
    </w:rPr>
  </w:style>
  <w:style w:type="character" w:customStyle="1" w:styleId="apple-converted-space">
    <w:name w:val="apple-converted-space"/>
    <w:basedOn w:val="a0"/>
    <w:rsid w:val="00C7523A"/>
  </w:style>
</w:styles>
</file>

<file path=word/webSettings.xml><?xml version="1.0" encoding="utf-8"?>
<w:webSettings xmlns:r="http://schemas.openxmlformats.org/officeDocument/2006/relationships" xmlns:w="http://schemas.openxmlformats.org/wordprocessingml/2006/main">
  <w:divs>
    <w:div w:id="67214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6A59B804C6E8BE48290C0D7E22BCD8C058662B57F3D02AE44902B48FZBW1O" TargetMode="External"/><Relationship Id="rId13"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3" Type="http://schemas.openxmlformats.org/officeDocument/2006/relationships/settings" Target="settings.xml"/><Relationship Id="rId7"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12"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4" Type="http://schemas.openxmlformats.org/officeDocument/2006/relationships/webSettings" Target="webSettings.xml"/><Relationship Id="rId9"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14" Type="http://schemas.openxmlformats.org/officeDocument/2006/relationships/hyperlink" Target="file:///C:\Users\D803~1\AppData\Local\Temp\Rar$DIa0.108\&#1055;&#1086;&#1088;&#1103;&#1076;&#1086;&#1082;%20&#1076;&#1083;&#1103;%20&#1087;&#1086;&#1089;&#1077;&#1083;&#1077;&#1085;&#1080;&#108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7588</Words>
  <Characters>43257</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9</cp:revision>
  <cp:lastPrinted>2021-02-12T12:03:00Z</cp:lastPrinted>
  <dcterms:created xsi:type="dcterms:W3CDTF">2021-02-09T07:48:00Z</dcterms:created>
  <dcterms:modified xsi:type="dcterms:W3CDTF">2021-02-12T12:07:00Z</dcterms:modified>
</cp:coreProperties>
</file>