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СОБРАНИЕ ДЕПУТАТОВ ПЛОТАВСКОГО</w:t>
      </w:r>
      <w:r w:rsidR="00A97673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СЕЛЬСОВЕТА</w:t>
      </w: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ОКТЯБРЬСКОГО РАЙОНА КУРСКОЙ ОБЛАСТИ</w:t>
      </w: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шестого созыва</w:t>
      </w: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от 08 февраля 2021 года № 200</w:t>
      </w:r>
    </w:p>
    <w:p w:rsidR="002C1611" w:rsidRDefault="002C1611" w:rsidP="002C1611">
      <w:pPr>
        <w:pStyle w:val="ConsPlusTitle"/>
        <w:widowControl/>
        <w:jc w:val="center"/>
        <w:outlineLvl w:val="0"/>
        <w:rPr>
          <w:rFonts w:ascii="Arial" w:hAnsi="Arial" w:cs="Arial"/>
          <w:sz w:val="32"/>
          <w:szCs w:val="32"/>
        </w:rPr>
      </w:pPr>
    </w:p>
    <w:p w:rsidR="002C1611" w:rsidRDefault="002C1611" w:rsidP="002C1611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определении стоимости услуг, предоставляемых согласно гарантированному перечню услуг по погребению  в соответствии со статьями 9, 12  Федерального закона от 12.01.1996 г. № 8-ФЗ </w:t>
      </w:r>
    </w:p>
    <w:p w:rsidR="002C1611" w:rsidRDefault="002C1611" w:rsidP="002C1611">
      <w:pPr>
        <w:pStyle w:val="a3"/>
        <w:tabs>
          <w:tab w:val="center" w:pos="4677"/>
          <w:tab w:val="left" w:pos="819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  <w:t xml:space="preserve"> «О погребении и похоронном деле»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2C1611" w:rsidRDefault="002C1611" w:rsidP="002C1611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Руководствуясь    Федеральными    законами    от    6 октября  2003  года </w:t>
      </w:r>
    </w:p>
    <w:p w:rsidR="002C1611" w:rsidRDefault="002C1611" w:rsidP="002C1611">
      <w:pPr>
        <w:pStyle w:val="a3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№ 131-ФЗ «Об общих принципах организации местного самоуправления в Российской Федерации», от 12.01.1996 года № 8-ФЗ «О погребении и похоронном деле»,  Постановлением  Губернатора Курской области от 02.03.2005 г. №78 «О вопросах установления стоимости услуг, предоставляемых согласно гарантированному перечню услуг по погребению, а также требований, предъявляемых к качеству предоставляемых гарантированных услуг по погребению, Постановлением Администрации Курской области  от 13.04.2007 г. № 87 «Об органе</w:t>
      </w:r>
      <w:proofErr w:type="gramEnd"/>
      <w:r>
        <w:rPr>
          <w:rFonts w:ascii="Arial" w:hAnsi="Arial" w:cs="Arial"/>
          <w:sz w:val="24"/>
          <w:szCs w:val="24"/>
        </w:rPr>
        <w:t xml:space="preserve"> исполнительной власти, осуществляющем согласование стоимости услуг, предоставляемых согласно гарантированному перечню услуг по погребению», на основании Постановления Правительства Российской Федерации от 28 января 2021 № 73 «Об утверждении коэффициента индексации выплат, пособий и компенсаций в 2021 году» и в соответствии с Уставом  муниципального образования «Плотавский сельсовет», Собрание депутатов Плотавского сельсовета </w:t>
      </w:r>
      <w:r>
        <w:rPr>
          <w:rFonts w:ascii="Arial" w:hAnsi="Arial" w:cs="Arial"/>
          <w:b/>
          <w:sz w:val="24"/>
          <w:szCs w:val="24"/>
        </w:rPr>
        <w:t>решило:</w:t>
      </w: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1.Определить стоимость услуг, предоставляемых согласно гарантированному перечню услуг по погребению  в соответствии со ст. 9 ФЗ от 12.01.1996 г. № 8-ФЗ «О погребении и похоронном деле» (приложение № 1). </w:t>
      </w: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2.Определить стоимость услуг, предоставляемых согласно гарантированному перечню услуг по погребению  в соответствии со ст. 12 ФЗ от 12.01.1996 г. № 8-ФЗ «О погребении и похоронном деле»  (приложение № 2). </w:t>
      </w: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3. Считать утратившим силу решение Собрания депутатов Плотавского сельсовета от 04.02.2020 № 154.</w:t>
      </w: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4 Решение вступает в силу после его официального опубликования (обнародования) и распространяет свое действие  на правоотношения, возникшие с 1 февраля 2021 года.</w:t>
      </w:r>
    </w:p>
    <w:p w:rsidR="002C1611" w:rsidRDefault="002C1611" w:rsidP="002C161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97673" w:rsidRDefault="00A97673" w:rsidP="002C161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2C1611" w:rsidRPr="00A97673" w:rsidRDefault="002C1611" w:rsidP="002C1611">
      <w:pPr>
        <w:pStyle w:val="-"/>
        <w:spacing w:line="240" w:lineRule="auto"/>
        <w:ind w:firstLine="0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A97673">
        <w:rPr>
          <w:rFonts w:ascii="Arial" w:eastAsia="Calibri" w:hAnsi="Arial" w:cs="Arial"/>
          <w:color w:val="auto"/>
          <w:sz w:val="24"/>
          <w:szCs w:val="24"/>
          <w:lang w:eastAsia="en-US"/>
        </w:rPr>
        <w:t>Председатель собрания депутатов</w:t>
      </w:r>
    </w:p>
    <w:p w:rsidR="002C1611" w:rsidRPr="00A97673" w:rsidRDefault="002C1611" w:rsidP="002C1611">
      <w:pPr>
        <w:pStyle w:val="-"/>
        <w:spacing w:line="240" w:lineRule="auto"/>
        <w:ind w:firstLine="0"/>
        <w:rPr>
          <w:rFonts w:ascii="Arial" w:hAnsi="Arial" w:cs="Arial"/>
          <w:bCs/>
          <w:color w:val="auto"/>
          <w:sz w:val="24"/>
          <w:szCs w:val="24"/>
        </w:rPr>
      </w:pPr>
      <w:r w:rsidRPr="00A97673">
        <w:rPr>
          <w:rFonts w:ascii="Arial" w:hAnsi="Arial" w:cs="Arial"/>
          <w:bCs/>
          <w:color w:val="auto"/>
          <w:sz w:val="24"/>
          <w:szCs w:val="24"/>
        </w:rPr>
        <w:t xml:space="preserve">Плотавского сельсовета </w:t>
      </w:r>
    </w:p>
    <w:p w:rsidR="002C1611" w:rsidRPr="00A97673" w:rsidRDefault="002C1611" w:rsidP="002C1611">
      <w:pPr>
        <w:pStyle w:val="-"/>
        <w:spacing w:line="240" w:lineRule="auto"/>
        <w:ind w:firstLine="0"/>
        <w:rPr>
          <w:rFonts w:ascii="Arial" w:hAnsi="Arial" w:cs="Arial"/>
          <w:b/>
          <w:bCs/>
          <w:color w:val="auto"/>
          <w:sz w:val="24"/>
          <w:szCs w:val="24"/>
        </w:rPr>
      </w:pPr>
      <w:r w:rsidRPr="00A97673">
        <w:rPr>
          <w:rFonts w:ascii="Arial" w:hAnsi="Arial" w:cs="Arial"/>
          <w:bCs/>
          <w:color w:val="auto"/>
          <w:sz w:val="24"/>
          <w:szCs w:val="24"/>
        </w:rPr>
        <w:t xml:space="preserve">Октябрьского района Курской области                                   В.В. Белугина </w:t>
      </w:r>
    </w:p>
    <w:p w:rsidR="002C1611" w:rsidRPr="00A97673" w:rsidRDefault="002C1611" w:rsidP="002C1611">
      <w:pPr>
        <w:pStyle w:val="-"/>
        <w:spacing w:line="240" w:lineRule="auto"/>
        <w:ind w:firstLine="284"/>
        <w:rPr>
          <w:rFonts w:ascii="Arial" w:hAnsi="Arial" w:cs="Arial"/>
          <w:b/>
          <w:bCs/>
          <w:color w:val="auto"/>
          <w:sz w:val="24"/>
          <w:szCs w:val="24"/>
        </w:rPr>
      </w:pPr>
    </w:p>
    <w:p w:rsidR="002C1611" w:rsidRPr="00A97673" w:rsidRDefault="002C1611" w:rsidP="002C1611">
      <w:pPr>
        <w:pStyle w:val="-"/>
        <w:spacing w:line="24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97673">
        <w:rPr>
          <w:rFonts w:ascii="Arial" w:hAnsi="Arial" w:cs="Arial"/>
          <w:color w:val="auto"/>
          <w:sz w:val="24"/>
          <w:szCs w:val="24"/>
        </w:rPr>
        <w:t>Глава Плотавского сельсовета</w:t>
      </w:r>
    </w:p>
    <w:p w:rsidR="002C1611" w:rsidRDefault="002C1611" w:rsidP="002C1611">
      <w:pPr>
        <w:pStyle w:val="a3"/>
        <w:rPr>
          <w:rFonts w:ascii="Arial" w:hAnsi="Arial" w:cs="Arial"/>
          <w:sz w:val="24"/>
          <w:szCs w:val="24"/>
        </w:rPr>
      </w:pPr>
      <w:r w:rsidRPr="00A97673">
        <w:rPr>
          <w:rFonts w:ascii="Arial" w:hAnsi="Arial" w:cs="Arial"/>
          <w:sz w:val="24"/>
          <w:szCs w:val="24"/>
        </w:rPr>
        <w:t xml:space="preserve">Октябрьского района Курской области                                   Л.В. </w:t>
      </w:r>
      <w:proofErr w:type="spellStart"/>
      <w:r w:rsidRPr="00A97673">
        <w:rPr>
          <w:rFonts w:ascii="Arial" w:hAnsi="Arial" w:cs="Arial"/>
          <w:sz w:val="24"/>
          <w:szCs w:val="24"/>
        </w:rPr>
        <w:t>Ельникова</w:t>
      </w:r>
      <w:proofErr w:type="spellEnd"/>
      <w:r w:rsidRPr="00BC500E">
        <w:rPr>
          <w:rFonts w:ascii="Times New Roman" w:hAnsi="Times New Roman"/>
          <w:sz w:val="28"/>
          <w:szCs w:val="28"/>
        </w:rPr>
        <w:tab/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Приложение № 1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от 08.02.2021 № 200</w:t>
      </w:r>
    </w:p>
    <w:p w:rsidR="002C1611" w:rsidRDefault="002C1611" w:rsidP="002C1611">
      <w:pPr>
        <w:pStyle w:val="msonormalbullet1gif"/>
        <w:spacing w:after="0" w:afterAutospacing="0"/>
        <w:contextualSpacing/>
        <w:rPr>
          <w:sz w:val="28"/>
          <w:szCs w:val="28"/>
        </w:rPr>
      </w:pPr>
      <w:r>
        <w:rPr>
          <w:rFonts w:ascii="Arial" w:hAnsi="Arial" w:cs="Arial"/>
        </w:rPr>
        <w:t xml:space="preserve">                                </w:t>
      </w:r>
    </w:p>
    <w:p w:rsidR="002C1611" w:rsidRDefault="002C1611" w:rsidP="002C1611">
      <w:pPr>
        <w:pStyle w:val="msonormalbullet2gif"/>
        <w:tabs>
          <w:tab w:val="left" w:pos="3840"/>
          <w:tab w:val="center" w:pos="4677"/>
        </w:tabs>
        <w:spacing w:after="0" w:afterAutospacing="0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ТАРИФЫ </w:t>
      </w:r>
    </w:p>
    <w:p w:rsidR="002C1611" w:rsidRDefault="002C1611" w:rsidP="002C161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ритуальные услуги, предоставляемые в соответствии</w:t>
      </w:r>
    </w:p>
    <w:p w:rsidR="002C1611" w:rsidRDefault="002C1611" w:rsidP="002C161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со ст. 9 Федерального закона от 12.01.1996г. № 8-ФЗ </w:t>
      </w:r>
    </w:p>
    <w:p w:rsidR="002C1611" w:rsidRDefault="002C1611" w:rsidP="002C1611">
      <w:pPr>
        <w:pStyle w:val="msonormalbullet2gif"/>
        <w:spacing w:after="0" w:afterAutospacing="0"/>
        <w:contextualSpacing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032"/>
        <w:gridCol w:w="4440"/>
        <w:gridCol w:w="1500"/>
      </w:tblGrid>
      <w:tr w:rsidR="002C1611" w:rsidTr="002C1611">
        <w:trPr>
          <w:trHeight w:val="6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Минимальный стандарт (содержание) работ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Тариф, руб.</w:t>
            </w:r>
          </w:p>
        </w:tc>
      </w:tr>
      <w:tr w:rsidR="002C1611" w:rsidTr="002C1611">
        <w:trPr>
          <w:trHeight w:val="69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Оформление документов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 медицинского заключения о смерти, справки для получения социального пособия на погребение, справки на захоронение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Бесплатно</w:t>
            </w:r>
          </w:p>
        </w:tc>
      </w:tr>
      <w:tr w:rsidR="002C1611" w:rsidTr="002C1611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Похоронные принадлежности, необходимые для погребения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42662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3468</w:t>
            </w:r>
            <w:r w:rsidR="002C1611">
              <w:rPr>
                <w:rFonts w:ascii="Arial" w:hAnsi="Arial" w:cs="Arial"/>
                <w:b/>
                <w:sz w:val="24"/>
                <w:szCs w:val="24"/>
              </w:rPr>
              <w:t>,8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</w:tr>
      <w:tr w:rsidR="002C1611" w:rsidTr="002C1611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/б тканью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2941,02</w:t>
            </w:r>
          </w:p>
        </w:tc>
      </w:tr>
      <w:tr w:rsidR="002C1611" w:rsidTr="002C1611">
        <w:trPr>
          <w:trHeight w:val="9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Крест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Деревянный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нестроганный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неокрашенный с регистрационной табличкой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 w:rsidP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384A2D">
              <w:rPr>
                <w:rFonts w:ascii="Arial" w:hAnsi="Arial" w:cs="Arial"/>
                <w:sz w:val="24"/>
                <w:szCs w:val="24"/>
              </w:rPr>
              <w:t>27,86</w:t>
            </w:r>
          </w:p>
        </w:tc>
      </w:tr>
      <w:tr w:rsidR="002C1611" w:rsidTr="002C1611">
        <w:trPr>
          <w:trHeight w:val="3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Транспортные услуги: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1749,52</w:t>
            </w:r>
          </w:p>
        </w:tc>
      </w:tr>
      <w:tr w:rsidR="002C1611" w:rsidTr="002C1611">
        <w:trPr>
          <w:trHeight w:val="6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Доставка гроба, включая погрузо-разгрузочные работы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вынос гроба;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погрузка в автокатафалк;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снятие гроба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доставка по адресу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693,79</w:t>
            </w:r>
          </w:p>
        </w:tc>
      </w:tr>
      <w:tr w:rsidR="002C1611" w:rsidTr="002C1611">
        <w:trPr>
          <w:trHeight w:val="6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Предоставление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катафального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автобуса для выполнения услуг по перевозке гроба с телом умершего из дома или морга к месту захоронения на одном катафалке, включая обратную доставку сопровождающих лиц с места захоронения (за один час использования)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перевозка гроба с телом умершего из дома или морга к месту захоронения;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обратная доставка сопровождающих с места захоронения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1055,73</w:t>
            </w:r>
          </w:p>
        </w:tc>
      </w:tr>
      <w:tr w:rsidR="002C1611" w:rsidTr="002C1611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Услуги кладбища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1206,58</w:t>
            </w:r>
          </w:p>
        </w:tc>
      </w:tr>
      <w:tr w:rsidR="002C1611" w:rsidTr="002C1611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Перемещение гроба с телом умершего до места погребения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снятие гроба с телом умершего с автокатафалка;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перемещение гроба с телом умершего до места погребения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301,65</w:t>
            </w:r>
          </w:p>
        </w:tc>
      </w:tr>
      <w:tr w:rsidR="002C1611" w:rsidTr="002C1611">
        <w:trPr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Рытьё могилы для гроба и комплекс работ по захоронению, в т.ч. установка креста с регистрационной табличкой с надписью (Ф.И.О. погребённого, дата рождения, дата смерти)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расчистка и разметка места для рытья могилы;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рытьё могилы в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ручную</w:t>
            </w:r>
            <w:proofErr w:type="gramEnd"/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забивка крыши гроба и опускание в могилу;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засыпка могилы и устройство надгробного холма;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установка креста с регистрационной табличкой на могиле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904,93</w:t>
            </w:r>
          </w:p>
        </w:tc>
      </w:tr>
      <w:tr w:rsidR="002C1611" w:rsidTr="002C1611">
        <w:trPr>
          <w:trHeight w:val="35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6424,98</w:t>
            </w:r>
          </w:p>
        </w:tc>
      </w:tr>
    </w:tbl>
    <w:p w:rsidR="002C1611" w:rsidRDefault="002C1611" w:rsidP="002C161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погребение,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случаях, если </w:t>
      </w:r>
      <w:proofErr w:type="gramStart"/>
      <w:r>
        <w:rPr>
          <w:rFonts w:ascii="Arial" w:hAnsi="Arial" w:cs="Arial"/>
          <w:b/>
          <w:sz w:val="20"/>
          <w:szCs w:val="20"/>
        </w:rPr>
        <w:t>умерший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не подлежал обязательному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социальному страхованию на случай временной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нетрудоспособности и в связи с материнством </w:t>
      </w:r>
      <w:proofErr w:type="gramStart"/>
      <w:r>
        <w:rPr>
          <w:rFonts w:ascii="Arial" w:hAnsi="Arial" w:cs="Arial"/>
          <w:b/>
          <w:sz w:val="20"/>
          <w:szCs w:val="20"/>
        </w:rPr>
        <w:t>на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день смерти и не является пенсионером, а также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 рождения мертвого ребенка по истечению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154 дней беременности.</w:t>
      </w:r>
    </w:p>
    <w:p w:rsidR="002C1611" w:rsidRDefault="002C1611" w:rsidP="002C1611">
      <w:pPr>
        <w:spacing w:after="0"/>
        <w:rPr>
          <w:rFonts w:ascii="Arial" w:hAnsi="Arial" w:cs="Arial"/>
        </w:rPr>
      </w:pP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комитета по тарифам и ценам 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Курской области                                                                                  А.В. </w:t>
      </w:r>
      <w:proofErr w:type="spellStart"/>
      <w:r>
        <w:rPr>
          <w:rFonts w:ascii="Arial" w:hAnsi="Arial" w:cs="Arial"/>
          <w:sz w:val="24"/>
          <w:szCs w:val="24"/>
        </w:rPr>
        <w:t>Карнаушко</w:t>
      </w:r>
      <w:proofErr w:type="spellEnd"/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</w:p>
    <w:p w:rsidR="002C1611" w:rsidRDefault="002C1611" w:rsidP="002C1611">
      <w:pPr>
        <w:spacing w:after="0"/>
        <w:rPr>
          <w:rFonts w:ascii="Arial" w:hAnsi="Arial" w:cs="Arial"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Стоимость услуг, предоставляемых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погребение умерших пенсионеров,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не подлежащих обязательному социальному страхованию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случай временной нетрудоспособности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и в связи с материнством на день смерти.                                                      </w:t>
      </w:r>
    </w:p>
    <w:p w:rsidR="00C161FB" w:rsidRDefault="00C161FB" w:rsidP="00C161F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</w:p>
    <w:p w:rsidR="00C161FB" w:rsidRDefault="00C161FB" w:rsidP="00C161FB">
      <w:pPr>
        <w:spacing w:after="0"/>
        <w:rPr>
          <w:rFonts w:ascii="Arial" w:hAnsi="Arial" w:cs="Arial"/>
          <w:sz w:val="24"/>
          <w:szCs w:val="24"/>
        </w:rPr>
      </w:pPr>
      <w:r w:rsidRPr="00C161FB">
        <w:rPr>
          <w:rFonts w:ascii="Arial" w:hAnsi="Arial" w:cs="Arial"/>
          <w:sz w:val="24"/>
          <w:szCs w:val="24"/>
        </w:rPr>
        <w:t>Зам.</w:t>
      </w:r>
      <w:r>
        <w:rPr>
          <w:rFonts w:ascii="Arial" w:hAnsi="Arial" w:cs="Arial"/>
          <w:sz w:val="24"/>
          <w:szCs w:val="24"/>
        </w:rPr>
        <w:t xml:space="preserve"> Управляющего ГУ Отделения</w:t>
      </w:r>
    </w:p>
    <w:p w:rsidR="00C161FB" w:rsidRDefault="00C161FB" w:rsidP="00C161F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Пенсионного фонда РФ по Курской области                                 Н.И. Овчинников</w:t>
      </w:r>
    </w:p>
    <w:p w:rsidR="002C1611" w:rsidRDefault="002C1611" w:rsidP="002C1611">
      <w:pPr>
        <w:spacing w:after="0"/>
        <w:rPr>
          <w:rFonts w:ascii="Arial" w:hAnsi="Arial" w:cs="Arial"/>
          <w:b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умерших граждан, подлежащих </w:t>
      </w:r>
      <w:proofErr w:type="gramStart"/>
      <w:r>
        <w:rPr>
          <w:rFonts w:ascii="Arial" w:hAnsi="Arial" w:cs="Arial"/>
          <w:b/>
          <w:sz w:val="20"/>
          <w:szCs w:val="20"/>
        </w:rPr>
        <w:t>обязательному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социальному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страхованию на случай временной нетрудоспособности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и в связи с материнством на день смерти,  и </w:t>
      </w:r>
      <w:proofErr w:type="gramStart"/>
      <w:r>
        <w:rPr>
          <w:rFonts w:ascii="Arial" w:hAnsi="Arial" w:cs="Arial"/>
          <w:b/>
          <w:sz w:val="20"/>
          <w:szCs w:val="20"/>
        </w:rPr>
        <w:t>умерших</w:t>
      </w:r>
      <w:proofErr w:type="gramEnd"/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несовершеннолетних  членов семей граждан, подлежащих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обязательному социальному страхованию на случай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временной нетрудоспособности и в связи с материнством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день смерти указанных членов семей.</w:t>
      </w:r>
    </w:p>
    <w:p w:rsidR="002C1611" w:rsidRDefault="002C1611" w:rsidP="002C1611">
      <w:pPr>
        <w:spacing w:after="0"/>
        <w:rPr>
          <w:rFonts w:ascii="Arial" w:hAnsi="Arial" w:cs="Arial"/>
        </w:rPr>
      </w:pP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Управляющий </w:t>
      </w:r>
      <w:proofErr w:type="gramStart"/>
      <w:r>
        <w:rPr>
          <w:rFonts w:ascii="Arial" w:hAnsi="Arial" w:cs="Arial"/>
          <w:sz w:val="24"/>
          <w:szCs w:val="24"/>
        </w:rPr>
        <w:t>Курским</w:t>
      </w:r>
      <w:proofErr w:type="gramEnd"/>
      <w:r>
        <w:rPr>
          <w:rFonts w:ascii="Arial" w:hAnsi="Arial" w:cs="Arial"/>
          <w:sz w:val="24"/>
          <w:szCs w:val="24"/>
        </w:rPr>
        <w:t xml:space="preserve"> региональным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Отделением Фонда социального 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страхования РФ                                                                                      Н.В. Ткачева </w:t>
      </w:r>
    </w:p>
    <w:p w:rsidR="002C1611" w:rsidRDefault="002C1611" w:rsidP="002C161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>
        <w:rPr>
          <w:rFonts w:ascii="Arial" w:hAnsi="Arial" w:cs="Arial"/>
          <w:sz w:val="24"/>
          <w:szCs w:val="24"/>
        </w:rPr>
        <w:lastRenderedPageBreak/>
        <w:t xml:space="preserve">  Приложение № 2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к решению Собрания депутатов                                                                      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Плотавского сельсовета </w:t>
      </w:r>
    </w:p>
    <w:p w:rsidR="002C1611" w:rsidRDefault="002C1611" w:rsidP="002C1611">
      <w:pPr>
        <w:pStyle w:val="a3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от 08.02.2021 № 200</w:t>
      </w:r>
    </w:p>
    <w:p w:rsidR="002C1611" w:rsidRDefault="002C1611" w:rsidP="002C1611">
      <w:pPr>
        <w:spacing w:after="0" w:line="240" w:lineRule="auto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</w:p>
    <w:p w:rsidR="002C1611" w:rsidRDefault="002C1611" w:rsidP="002C16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ТАРИФЫ </w:t>
      </w:r>
    </w:p>
    <w:p w:rsidR="002C1611" w:rsidRDefault="002C1611" w:rsidP="002C16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на ритуальные услуги, предоставляемые в соответствии со ст. 12 Федерального закона от 12.01.1996г. № 8-ФЗ </w:t>
      </w:r>
    </w:p>
    <w:p w:rsidR="002C1611" w:rsidRDefault="002C1611" w:rsidP="002C161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«О погребении и похоронном деле»</w:t>
      </w:r>
    </w:p>
    <w:tbl>
      <w:tblPr>
        <w:tblW w:w="9968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3866"/>
        <w:gridCol w:w="3966"/>
        <w:gridCol w:w="1536"/>
      </w:tblGrid>
      <w:tr w:rsidR="002C1611" w:rsidTr="002C1611">
        <w:trPr>
          <w:trHeight w:val="6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b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п</w:t>
            </w:r>
            <w:proofErr w:type="spellEnd"/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услуги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Минимальный стандарт (содержание) работ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12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Тариф, руб.</w:t>
            </w:r>
          </w:p>
        </w:tc>
      </w:tr>
      <w:tr w:rsidR="002C1611" w:rsidTr="002C1611">
        <w:trPr>
          <w:trHeight w:val="6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Оформление документов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Pr="00384A2D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proofErr w:type="gramStart"/>
            <w:r w:rsidRPr="00384A2D">
              <w:rPr>
                <w:rFonts w:ascii="Arial" w:hAnsi="Arial" w:cs="Arial"/>
              </w:rPr>
              <w:t>Оформление медицинского заключения о смерти, справки для получения социального пособия на погребение, справки на захоронение, выписки из актов записи на умерших, личность которых не установлена</w:t>
            </w:r>
            <w:proofErr w:type="gramEnd"/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Бесплатно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Похоронные принадлежности, необходимые для погребения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4455,92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Гроб деревянный, обитый </w:t>
            </w: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  <w:r>
              <w:rPr>
                <w:rFonts w:ascii="Arial" w:hAnsi="Arial" w:cs="Arial"/>
              </w:rPr>
              <w:t>/б тканью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Изготавливается из пиломатериала, внешние и внутренние стороны обиты </w:t>
            </w:r>
            <w:proofErr w:type="spellStart"/>
            <w:r>
              <w:rPr>
                <w:rFonts w:ascii="Arial" w:hAnsi="Arial" w:cs="Arial"/>
              </w:rPr>
              <w:t>х</w:t>
            </w:r>
            <w:proofErr w:type="spellEnd"/>
            <w:r>
              <w:rPr>
                <w:rFonts w:ascii="Arial" w:hAnsi="Arial" w:cs="Arial"/>
              </w:rPr>
              <w:t>/б тканью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3174,70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Крест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proofErr w:type="gramStart"/>
            <w:r>
              <w:rPr>
                <w:rFonts w:ascii="Arial" w:hAnsi="Arial" w:cs="Arial"/>
              </w:rPr>
              <w:t>Деревянный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нестроганный</w:t>
            </w:r>
            <w:proofErr w:type="spellEnd"/>
            <w:r>
              <w:rPr>
                <w:rFonts w:ascii="Arial" w:hAnsi="Arial" w:cs="Arial"/>
              </w:rPr>
              <w:t>, неокрашенный с регистрационной табличкой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606,90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Облачение тела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Одежда из хлопчатобумажной ткани: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для мужчин;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для женщин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384A2D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674,32</w:t>
            </w:r>
          </w:p>
        </w:tc>
      </w:tr>
      <w:tr w:rsidR="002C1611" w:rsidTr="002C1611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Транспортные услуги: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890,12</w:t>
            </w:r>
          </w:p>
        </w:tc>
      </w:tr>
      <w:tr w:rsidR="002C1611" w:rsidTr="002C1611">
        <w:trPr>
          <w:trHeight w:val="31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Доставка гроба, включая погрузочно-разгрузочные работы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вынос гроба;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погрузка на машину;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снятие гроба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269,73</w:t>
            </w:r>
          </w:p>
        </w:tc>
      </w:tr>
      <w:tr w:rsidR="002C1611" w:rsidTr="002C1611">
        <w:trPr>
          <w:trHeight w:val="68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Предоставление транспортных услуг по перевозке гроба с телом умершего из дома или морга к месту захоронения 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Перевозка гроба с телом умершего из дома или морга к месту захоронения;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620,39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Услуги кладбища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Перемещение гроба с телом умершего до места погребения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1078,94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Перемещение гроба с телом умершего до места погребения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снятие гроба с телом умершего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перемещение гроба с телом умершего до места погребения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272,30</w:t>
            </w:r>
          </w:p>
        </w:tc>
      </w:tr>
      <w:tr w:rsidR="002C1611" w:rsidTr="002C1611">
        <w:trPr>
          <w:trHeight w:val="34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 xml:space="preserve">Рытьё могилы для гроба и комплекс работ по захоронению, в т.ч. установка креста с </w:t>
            </w:r>
            <w:r>
              <w:rPr>
                <w:rFonts w:ascii="Arial" w:hAnsi="Arial" w:cs="Arial"/>
              </w:rPr>
              <w:lastRenderedPageBreak/>
              <w:t>регистрационной табличкой с надписью (Ф.И.О. погребённого, дата рождения, дата смерти)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lastRenderedPageBreak/>
              <w:t>- расчистка и разметка места для рытья могилы;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рытьё могилы в </w:t>
            </w:r>
            <w:proofErr w:type="gramStart"/>
            <w:r>
              <w:rPr>
                <w:rFonts w:ascii="Arial" w:hAnsi="Arial" w:cs="Arial"/>
              </w:rPr>
              <w:t>ручную</w:t>
            </w:r>
            <w:proofErr w:type="gramEnd"/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 забивка крыши гроба и опускание в могилу;</w:t>
            </w:r>
          </w:p>
          <w:p w:rsidR="002C1611" w:rsidRDefault="002C161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засыпка могилы и устройство надгробного холма;</w:t>
            </w:r>
          </w:p>
          <w:p w:rsidR="002C1611" w:rsidRDefault="002C1611">
            <w:pPr>
              <w:spacing w:after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t>- установка креста с регистрационной табличкой на могиле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</w:rPr>
              <w:lastRenderedPageBreak/>
              <w:t>806,64</w:t>
            </w:r>
          </w:p>
        </w:tc>
      </w:tr>
      <w:tr w:rsidR="002C1611" w:rsidTr="002C1611">
        <w:trPr>
          <w:trHeight w:val="35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11" w:rsidRDefault="002C1611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611" w:rsidRDefault="00131853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hAnsi="Arial" w:cs="Arial"/>
                <w:b/>
              </w:rPr>
              <w:t>6424,98</w:t>
            </w:r>
          </w:p>
        </w:tc>
      </w:tr>
    </w:tbl>
    <w:p w:rsidR="002C1611" w:rsidRDefault="002C1611" w:rsidP="002C161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2C1611" w:rsidRDefault="002C1611" w:rsidP="002C1611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погребение,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случаях, если </w:t>
      </w:r>
      <w:proofErr w:type="gramStart"/>
      <w:r>
        <w:rPr>
          <w:rFonts w:ascii="Arial" w:hAnsi="Arial" w:cs="Arial"/>
          <w:b/>
          <w:sz w:val="20"/>
          <w:szCs w:val="20"/>
        </w:rPr>
        <w:t>умерший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не подлежал обязательному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социальному страхованию на случай временной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нетрудоспособности и в связи с материнством </w:t>
      </w:r>
      <w:proofErr w:type="gramStart"/>
      <w:r>
        <w:rPr>
          <w:rFonts w:ascii="Arial" w:hAnsi="Arial" w:cs="Arial"/>
          <w:b/>
          <w:sz w:val="20"/>
          <w:szCs w:val="20"/>
        </w:rPr>
        <w:t>на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день смерти и не является пенсионером, а также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 случаях рождения мертвого ребенка по истечению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154 дней беременности.</w:t>
      </w:r>
    </w:p>
    <w:p w:rsidR="002C1611" w:rsidRDefault="002C1611" w:rsidP="002C1611">
      <w:pPr>
        <w:spacing w:after="0"/>
        <w:rPr>
          <w:rFonts w:ascii="Arial" w:hAnsi="Arial" w:cs="Arial"/>
        </w:rPr>
      </w:pP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Председатель комитета по тарифам и ценам </w:t>
      </w:r>
    </w:p>
    <w:p w:rsidR="002C1611" w:rsidRDefault="002C1611" w:rsidP="002C1611">
      <w:pPr>
        <w:tabs>
          <w:tab w:val="left" w:pos="7088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Курской области                                                                                А.В. </w:t>
      </w:r>
      <w:proofErr w:type="spellStart"/>
      <w:r>
        <w:rPr>
          <w:rFonts w:ascii="Arial" w:hAnsi="Arial" w:cs="Arial"/>
          <w:sz w:val="24"/>
          <w:szCs w:val="24"/>
        </w:rPr>
        <w:t>Карнаушко</w:t>
      </w:r>
      <w:proofErr w:type="spellEnd"/>
    </w:p>
    <w:p w:rsidR="002C1611" w:rsidRDefault="002C1611" w:rsidP="002C1611">
      <w:pPr>
        <w:spacing w:after="0"/>
        <w:rPr>
          <w:rFonts w:ascii="Arial" w:hAnsi="Arial" w:cs="Arial"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Стоимость услуг, предоставляемых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погребение умерших пенсионеров,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не подлежащих обязательному социальному страхованию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случай временной нетрудоспособности</w:t>
      </w:r>
    </w:p>
    <w:p w:rsidR="00C161FB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и в связи с материнством на день смерти.  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</w:t>
      </w:r>
    </w:p>
    <w:p w:rsidR="002C1611" w:rsidRDefault="00C161FB" w:rsidP="002C1611">
      <w:pPr>
        <w:spacing w:after="0"/>
        <w:rPr>
          <w:rFonts w:ascii="Arial" w:hAnsi="Arial" w:cs="Arial"/>
          <w:sz w:val="24"/>
          <w:szCs w:val="24"/>
        </w:rPr>
      </w:pPr>
      <w:r w:rsidRPr="00C161FB">
        <w:rPr>
          <w:rFonts w:ascii="Arial" w:hAnsi="Arial" w:cs="Arial"/>
          <w:sz w:val="24"/>
          <w:szCs w:val="24"/>
        </w:rPr>
        <w:t>Зам.</w:t>
      </w:r>
      <w:r>
        <w:rPr>
          <w:rFonts w:ascii="Arial" w:hAnsi="Arial" w:cs="Arial"/>
          <w:sz w:val="24"/>
          <w:szCs w:val="24"/>
        </w:rPr>
        <w:t xml:space="preserve"> Управляющего</w:t>
      </w:r>
      <w:r w:rsidR="002C1611">
        <w:rPr>
          <w:rFonts w:ascii="Arial" w:hAnsi="Arial" w:cs="Arial"/>
          <w:sz w:val="24"/>
          <w:szCs w:val="24"/>
        </w:rPr>
        <w:t xml:space="preserve"> ГУ Отделения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Пенсионного фонда РФ по Курской области                                 </w:t>
      </w:r>
      <w:r w:rsidR="00C161FB">
        <w:rPr>
          <w:rFonts w:ascii="Arial" w:hAnsi="Arial" w:cs="Arial"/>
          <w:sz w:val="24"/>
          <w:szCs w:val="24"/>
        </w:rPr>
        <w:t>Н.И. Овчинников</w:t>
      </w:r>
    </w:p>
    <w:p w:rsidR="002C1611" w:rsidRDefault="002C1611" w:rsidP="002C1611">
      <w:pPr>
        <w:spacing w:after="0"/>
        <w:rPr>
          <w:rFonts w:ascii="Arial" w:hAnsi="Arial" w:cs="Arial"/>
          <w:b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СОГЛАСОВАНО: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Стоимость услуг, предоставляемых на погребение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умерших граждан, подлежащих </w:t>
      </w:r>
      <w:proofErr w:type="gramStart"/>
      <w:r>
        <w:rPr>
          <w:rFonts w:ascii="Arial" w:hAnsi="Arial" w:cs="Arial"/>
          <w:b/>
          <w:sz w:val="20"/>
          <w:szCs w:val="20"/>
        </w:rPr>
        <w:t>обязательному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социальному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страхованию на случай временной нетрудоспособности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и в связи с материнством на день смерти,  и </w:t>
      </w:r>
      <w:proofErr w:type="gramStart"/>
      <w:r>
        <w:rPr>
          <w:rFonts w:ascii="Arial" w:hAnsi="Arial" w:cs="Arial"/>
          <w:b/>
          <w:sz w:val="20"/>
          <w:szCs w:val="20"/>
        </w:rPr>
        <w:t>умерших</w:t>
      </w:r>
      <w:proofErr w:type="gramEnd"/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несовершеннолетних  членов семей граждан, подлежащих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обязательному социальному страхованию на случай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временной нетрудоспособности и в связи с материнством 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на день смерти указанных членов семей.</w:t>
      </w: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</w:p>
    <w:p w:rsidR="002C1611" w:rsidRDefault="002C1611" w:rsidP="002C1611">
      <w:pPr>
        <w:spacing w:after="0"/>
        <w:rPr>
          <w:rFonts w:ascii="Arial" w:hAnsi="Arial" w:cs="Arial"/>
          <w:b/>
          <w:sz w:val="20"/>
          <w:szCs w:val="20"/>
        </w:rPr>
      </w:pP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Управляющий </w:t>
      </w:r>
      <w:proofErr w:type="gramStart"/>
      <w:r>
        <w:rPr>
          <w:rFonts w:ascii="Arial" w:hAnsi="Arial" w:cs="Arial"/>
          <w:sz w:val="24"/>
          <w:szCs w:val="24"/>
        </w:rPr>
        <w:t>Курским</w:t>
      </w:r>
      <w:proofErr w:type="gramEnd"/>
      <w:r>
        <w:rPr>
          <w:rFonts w:ascii="Arial" w:hAnsi="Arial" w:cs="Arial"/>
          <w:sz w:val="24"/>
          <w:szCs w:val="24"/>
        </w:rPr>
        <w:t xml:space="preserve"> региональным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Отделением Фонда социального </w:t>
      </w:r>
    </w:p>
    <w:p w:rsidR="002C1611" w:rsidRDefault="002C1611" w:rsidP="002C161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страхования РФ                                                                                    Н.В. Ткачева </w:t>
      </w:r>
    </w:p>
    <w:p w:rsidR="002C1611" w:rsidRDefault="002C1611" w:rsidP="002C161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D75D4E" w:rsidRPr="00C161FB" w:rsidRDefault="00D75D4E" w:rsidP="00C161FB">
      <w:pPr>
        <w:spacing w:after="0"/>
        <w:rPr>
          <w:rFonts w:ascii="Arial" w:hAnsi="Arial" w:cs="Arial"/>
          <w:b/>
          <w:sz w:val="20"/>
          <w:szCs w:val="20"/>
        </w:rPr>
      </w:pPr>
    </w:p>
    <w:sectPr w:rsidR="00D75D4E" w:rsidRPr="00C161FB" w:rsidSect="00C6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ournalSans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2C1611"/>
    <w:rsid w:val="00114D73"/>
    <w:rsid w:val="00131853"/>
    <w:rsid w:val="002C1611"/>
    <w:rsid w:val="00384A2D"/>
    <w:rsid w:val="00426629"/>
    <w:rsid w:val="00447CDB"/>
    <w:rsid w:val="00862182"/>
    <w:rsid w:val="00A97673"/>
    <w:rsid w:val="00BF6AB5"/>
    <w:rsid w:val="00C161FB"/>
    <w:rsid w:val="00C609E5"/>
    <w:rsid w:val="00D7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6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uiPriority w:val="99"/>
    <w:rsid w:val="002C16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msonormalbullet1gif">
    <w:name w:val="msonormalbullet1.gif"/>
    <w:basedOn w:val="a"/>
    <w:rsid w:val="002C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2C1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АА-рубленый"/>
    <w:rsid w:val="002C1611"/>
    <w:pPr>
      <w:autoSpaceDE w:val="0"/>
      <w:autoSpaceDN w:val="0"/>
      <w:adjustRightInd w:val="0"/>
      <w:spacing w:after="0" w:line="196" w:lineRule="atLeast"/>
      <w:ind w:firstLine="170"/>
      <w:jc w:val="both"/>
    </w:pPr>
    <w:rPr>
      <w:rFonts w:ascii="JournalSans" w:eastAsia="Times New Roman" w:hAnsi="JournalSans" w:cs="JournalSan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C414-A4C7-470A-949D-5D9E6713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2021-02-05T08:07:00Z</cp:lastPrinted>
  <dcterms:created xsi:type="dcterms:W3CDTF">2021-02-03T11:26:00Z</dcterms:created>
  <dcterms:modified xsi:type="dcterms:W3CDTF">2021-02-05T08:12:00Z</dcterms:modified>
</cp:coreProperties>
</file>