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СОБРАНИЕ ДЕПУТАТОВ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ПЛОТАВСКОГО СЕЛЬСОВЕТА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ОКТЯБРЬСКОГО РАЙОНА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КУРСКОЙ ОБЛАСТИ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 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РЕШЕНИЕ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 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от 10 ноября 2020 года № 191</w:t>
      </w:r>
    </w:p>
    <w:p w:rsidR="00E3688A" w:rsidRDefault="00E3688A" w:rsidP="00E3688A">
      <w:pPr>
        <w:pStyle w:val="a3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 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  <w:rFonts w:ascii="Arial" w:hAnsi="Arial" w:cs="Arial"/>
          <w:sz w:val="32"/>
          <w:szCs w:val="32"/>
        </w:rPr>
        <w:t>О  порядке создания и деятельности специализированной службы по вопросам  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похоронного дела в муниципальном образовании 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 xml:space="preserve">«Плотавский сельсовет» Октябрьского района 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Курской области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</w:pPr>
    </w:p>
    <w:p w:rsidR="00E3688A" w:rsidRDefault="00E3688A" w:rsidP="00E3688A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соответствии с Федеральным законом № 8-ФЗ от 12 января 1996 года «О погребении и похоронном деле», ст.ст. 14, 43 Федерального закона от 06 октября 2003 № 131-ФЗ «Об общих принципах организации местного самоуправления в Российской Федерации», руководствуясь Уставом    муниципального образования «Плотавский сельсовет» Октябрьского района Курской области Собрание депутатов Плотавского сельсовета Октябрьского района решило:</w:t>
      </w:r>
      <w:proofErr w:type="gramEnd"/>
    </w:p>
    <w:p w:rsidR="00E3688A" w:rsidRDefault="00E3688A" w:rsidP="00E3688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1. Утвердить Порядок создания и деятельности специализированной службы по вопросам похоронного дела  на территории  муниципального образования «Плотавский сельсовет» Октябрьского района Курской области согласно приложению. </w:t>
      </w:r>
    </w:p>
    <w:p w:rsidR="00E3688A" w:rsidRDefault="00E3688A" w:rsidP="00E3688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2. Настоящее решение вступает в силу со дня официального обнародования на информационных стендах в установленном порядке и подлежит размещению на сайте Администрации Плотавского сельсовета Октябрьского района в сети Интернет.  </w:t>
      </w:r>
    </w:p>
    <w:p w:rsidR="00E3688A" w:rsidRDefault="00E3688A" w:rsidP="00E3688A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  </w:t>
      </w:r>
    </w:p>
    <w:p w:rsidR="00E3688A" w:rsidRDefault="00E3688A" w:rsidP="00E3688A">
      <w:pPr>
        <w:pStyle w:val="a3"/>
        <w:spacing w:before="0" w:beforeAutospacing="0" w:after="0" w:afterAutospacing="0"/>
        <w:rPr>
          <w:rFonts w:ascii="Arial" w:hAnsi="Arial" w:cs="Arial"/>
        </w:rPr>
      </w:pPr>
    </w:p>
    <w:p w:rsidR="00E3688A" w:rsidRDefault="00E3688A" w:rsidP="00E3688A">
      <w:pPr>
        <w:pStyle w:val="a3"/>
        <w:spacing w:before="0" w:beforeAutospacing="0" w:after="0" w:afterAutospacing="0"/>
        <w:rPr>
          <w:rFonts w:ascii="Arial" w:hAnsi="Arial" w:cs="Arial"/>
        </w:rPr>
      </w:pPr>
    </w:p>
    <w:p w:rsidR="00E3688A" w:rsidRPr="00E3688A" w:rsidRDefault="00E3688A" w:rsidP="00E368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688A">
        <w:rPr>
          <w:rFonts w:ascii="Arial" w:hAnsi="Arial" w:cs="Arial"/>
          <w:sz w:val="24"/>
          <w:szCs w:val="24"/>
        </w:rPr>
        <w:t xml:space="preserve">                              </w:t>
      </w:r>
    </w:p>
    <w:p w:rsidR="00E3688A" w:rsidRPr="00E3688A" w:rsidRDefault="00E3688A" w:rsidP="00E368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688A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E3688A" w:rsidRPr="00E3688A" w:rsidRDefault="00E3688A" w:rsidP="00E368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688A">
        <w:rPr>
          <w:rFonts w:ascii="Arial" w:hAnsi="Arial" w:cs="Arial"/>
          <w:sz w:val="24"/>
          <w:szCs w:val="24"/>
        </w:rPr>
        <w:t>Плотавского  сельсовета</w:t>
      </w:r>
    </w:p>
    <w:p w:rsidR="00E3688A" w:rsidRPr="00E3688A" w:rsidRDefault="00E3688A" w:rsidP="00E368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688A">
        <w:rPr>
          <w:rFonts w:ascii="Arial" w:hAnsi="Arial" w:cs="Arial"/>
          <w:sz w:val="24"/>
          <w:szCs w:val="24"/>
        </w:rPr>
        <w:t>Октябрьского  района                                                             В.В. Белугина</w:t>
      </w:r>
    </w:p>
    <w:p w:rsidR="00E3688A" w:rsidRPr="00E3688A" w:rsidRDefault="00E3688A" w:rsidP="00E3688A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E3688A" w:rsidRPr="00E3688A" w:rsidRDefault="00E3688A" w:rsidP="00E368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3688A" w:rsidRPr="00E3688A" w:rsidRDefault="00E3688A" w:rsidP="00E368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688A"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E3688A" w:rsidRPr="00E3688A" w:rsidRDefault="00E3688A" w:rsidP="00E368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688A">
        <w:rPr>
          <w:rFonts w:ascii="Arial" w:hAnsi="Arial" w:cs="Arial"/>
          <w:sz w:val="24"/>
          <w:szCs w:val="24"/>
        </w:rPr>
        <w:t>Глава  Плотавского  сельсовета</w:t>
      </w:r>
    </w:p>
    <w:p w:rsidR="00E3688A" w:rsidRPr="00E3688A" w:rsidRDefault="00E3688A" w:rsidP="00E368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688A">
        <w:rPr>
          <w:rFonts w:ascii="Arial" w:hAnsi="Arial" w:cs="Arial"/>
          <w:sz w:val="24"/>
          <w:szCs w:val="24"/>
        </w:rPr>
        <w:t xml:space="preserve">Октябрьского  района                                                             Л.В. </w:t>
      </w:r>
      <w:proofErr w:type="spellStart"/>
      <w:r w:rsidRPr="00E3688A"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E3688A" w:rsidRPr="00583BA0" w:rsidRDefault="00E3688A" w:rsidP="00E3688A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E3688A" w:rsidRDefault="00E3688A" w:rsidP="00E3688A">
      <w:pPr>
        <w:pStyle w:val="a3"/>
        <w:spacing w:before="0" w:beforeAutospacing="0" w:after="0" w:afterAutospacing="0"/>
        <w:rPr>
          <w:rFonts w:ascii="Arial" w:hAnsi="Arial" w:cs="Arial"/>
        </w:rPr>
      </w:pPr>
    </w:p>
    <w:p w:rsidR="00E3688A" w:rsidRDefault="00E3688A" w:rsidP="00E3688A">
      <w:pPr>
        <w:pStyle w:val="a3"/>
        <w:spacing w:before="0" w:beforeAutospacing="0" w:after="0" w:afterAutospacing="0"/>
        <w:rPr>
          <w:rFonts w:ascii="Arial" w:hAnsi="Arial" w:cs="Arial"/>
        </w:rPr>
      </w:pPr>
    </w:p>
    <w:p w:rsidR="00E3688A" w:rsidRDefault="00E3688A" w:rsidP="00E3688A">
      <w:pPr>
        <w:pStyle w:val="a3"/>
        <w:spacing w:before="0" w:beforeAutospacing="0" w:after="0" w:afterAutospacing="0"/>
        <w:rPr>
          <w:rFonts w:ascii="Arial" w:hAnsi="Arial" w:cs="Arial"/>
        </w:rPr>
      </w:pPr>
    </w:p>
    <w:p w:rsidR="00E3688A" w:rsidRDefault="00E3688A" w:rsidP="00E3688A">
      <w:pPr>
        <w:pStyle w:val="a3"/>
        <w:spacing w:before="0" w:beforeAutospacing="0" w:after="0" w:afterAutospacing="0"/>
        <w:rPr>
          <w:rFonts w:ascii="Arial" w:hAnsi="Arial" w:cs="Arial"/>
        </w:rPr>
      </w:pPr>
    </w:p>
    <w:p w:rsidR="00E3688A" w:rsidRDefault="00E3688A" w:rsidP="00E3688A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 </w:t>
      </w:r>
    </w:p>
    <w:p w:rsidR="00E3688A" w:rsidRDefault="00E3688A" w:rsidP="00E3688A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к решению Собрания депутатов</w:t>
      </w:r>
    </w:p>
    <w:p w:rsidR="00E3688A" w:rsidRDefault="00E3688A" w:rsidP="00E3688A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Плотавского сельсовета</w:t>
      </w:r>
    </w:p>
    <w:p w:rsidR="00E3688A" w:rsidRDefault="00E3688A" w:rsidP="00E3688A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Октябрьского района</w:t>
      </w:r>
    </w:p>
    <w:p w:rsidR="00E3688A" w:rsidRDefault="00E3688A" w:rsidP="00E3688A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Курской области</w:t>
      </w:r>
    </w:p>
    <w:p w:rsidR="00E3688A" w:rsidRDefault="00E3688A" w:rsidP="00E3688A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  10.11.2020  № 191</w:t>
      </w:r>
    </w:p>
    <w:p w:rsidR="00E3688A" w:rsidRDefault="00E3688A" w:rsidP="00E3688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rFonts w:ascii="Arial" w:hAnsi="Arial" w:cs="Arial"/>
          <w:sz w:val="28"/>
          <w:szCs w:val="28"/>
        </w:rPr>
        <w:t xml:space="preserve">Порядок создания и деятельности специализированной службы по вопросам похоронного дела  на территории муниципального  образования «Плотавский сельсовет» 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  <w:r>
        <w:rPr>
          <w:rStyle w:val="a4"/>
          <w:rFonts w:ascii="Arial" w:hAnsi="Arial" w:cs="Arial"/>
          <w:sz w:val="28"/>
          <w:szCs w:val="28"/>
        </w:rPr>
        <w:t>Октябрьского района Курской области</w:t>
      </w:r>
    </w:p>
    <w:p w:rsidR="00E3688A" w:rsidRDefault="00E3688A" w:rsidP="00E3688A">
      <w:pPr>
        <w:pStyle w:val="a3"/>
        <w:spacing w:before="0" w:beforeAutospacing="0" w:after="0" w:afterAutospacing="0"/>
        <w:jc w:val="center"/>
      </w:pPr>
    </w:p>
    <w:p w:rsidR="00E3688A" w:rsidRDefault="00E3688A" w:rsidP="00E3688A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Style w:val="a4"/>
          <w:rFonts w:ascii="Arial" w:hAnsi="Arial" w:cs="Arial"/>
        </w:rPr>
        <w:t>Общие положения</w:t>
      </w:r>
    </w:p>
    <w:p w:rsidR="00E3688A" w:rsidRDefault="00E3688A" w:rsidP="00E3688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         1.1. Настоящий порядок разработан в соответствии с Федеральным законом от 12.01.1996 г. № 8-Ф3 “О погребении и похоронном деле» и действующими в сфере организации похоронного дела как самостоятельного вида деятельности, нормативно-правовыми актами Российской Федерации,  Курской области и муниципального образования  «Плотавский сельсовет» Октябрьского района Курской области.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1.2. Специализированная служба по вопросам похоронного дела (далее – специализированная служба) создается Администрацией Плотавского сельсовета Октябрьского района (далее Администрация сельсовета) путем придания соответствующего статуса хозяйствующим субъектам, предоставляющим ритуальные услуги (далее - хозяйствующий субъект), различных организационно-правовых форм, созданных в соответствии с действующим законодательством.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1.3. Специализированная служба оказывает на безвозмездной основе услуги по погребению, гарантированные ст. 9 Федерального закона “О погребении и похоронном деле”, лицам, взявшим на себя обязанность по погребению умерших граждан.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Перечень гарантированных услуг по погребению: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-оформление документов, необходимых для погребения;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-предоставление и доставка гроба и других предметов, необходимых для погребения;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перевозка тела умершего на кладбище;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погребение.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Style w:val="a4"/>
          <w:rFonts w:ascii="Arial" w:hAnsi="Arial" w:cs="Arial"/>
        </w:rPr>
        <w:t>2. Специализированная служба по вопросам похоронного дела на территории  муниципального образования «Плотавский сельсовет» Октябрьского района Курской области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Style w:val="a4"/>
          <w:rFonts w:ascii="Arial" w:hAnsi="Arial" w:cs="Arial"/>
        </w:rPr>
        <w:t>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2.1. Специализированная служба обязана обеспечивать предоставление гарантированного перечня услуг по погребению на безвозмездной основе по стоимости и показателям качества, устанавливаемым федеральным законодательством, законодательством Курской области и нормативно - правовыми актами Плотавского  сельсовета Октябрьского района.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2.2. Специализированная служба обязана обеспечить собственными силами или на основании договоров предоставление населению услуг по погребению в порядке, установленном законодательством Российской Федерации и нормативными правовыми актами Плотавского сельсовета Октябрьского района.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2.3. Специализированная служба обязана обеспечить работу справочно-информационной службы.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2.4. Деятельность специализированной службы должна обеспечивать рациональный режим природопользования, правила безопасности производства, соблюдения санитарно гигиенических норм и требований по защите здоровья людей, ритуальных услуг.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2.5.Специализированная служба должна иметь: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специально выделенное для этих целей помещение с вывеской, </w:t>
      </w:r>
      <w:proofErr w:type="spellStart"/>
      <w:proofErr w:type="gramStart"/>
      <w:r>
        <w:rPr>
          <w:rFonts w:ascii="Arial" w:hAnsi="Arial" w:cs="Arial"/>
        </w:rPr>
        <w:t>указываю-щей</w:t>
      </w:r>
      <w:proofErr w:type="spellEnd"/>
      <w:proofErr w:type="gramEnd"/>
      <w:r>
        <w:rPr>
          <w:rFonts w:ascii="Arial" w:hAnsi="Arial" w:cs="Arial"/>
        </w:rPr>
        <w:t xml:space="preserve"> наименование юридического лица или предпринимателя с информацией о режиме работы;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б) на доступном для заказчика месте: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  постановление Администрации сельсовета о предоставлении статуса специализированной службы по вопросам похоронного дела;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гарантированный перечень услуг по погребению;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-прейскурант на услуги;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сведения о порядке предоставления гарантированного перечня услуг на погребение на безвозмездной основе;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надлежащим образом оформленную книгу отзывов и предложений.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</w:rPr>
      </w:pPr>
      <w:r>
        <w:rPr>
          <w:rStyle w:val="a4"/>
          <w:rFonts w:ascii="Arial" w:hAnsi="Arial" w:cs="Arial"/>
        </w:rPr>
        <w:t>3. Ответственность специализированной службы по вопросам похоронного дела на территории муниципального образования «Плотавский сельсовет» Октябрьского района Курской области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3.1. Специализированная служба должна неукоснительно соблюдать требования нормативно-правовых актов Российской Федерации,  Курской области, органов местного самоуправления в вопросах регулирования похоронного дела. Строго соблюдать установленные сроки исполнения заказов на похоронные услуги, обеспечивать соответствующее качество выполняемых работ, высокую культуру обслуживания.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3.2. Специализированная служба обеспечивает гарантии исполнения волеизъявления умерших граждан о погребении.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3.3. Основанием для аннулирования Статуса специализированной службы являются случаи: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грубого или неоднократного нарушения действующего законодательства;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фактического прекращения деятельности по оказанию услуг в течение года: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ликвидации хозяйствующего субъекта: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истечения срока действия разрешений на осуществление соответствующих видов деятельности: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не предоставление гарантированного перечня услуг по погребению на безвозмездной основе.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3.4. Аннулирование  статуса специализированной службы оформляется постановлением Администрации Плотавского сельсовета.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Style w:val="a4"/>
          <w:rFonts w:ascii="Arial" w:hAnsi="Arial" w:cs="Arial"/>
        </w:rPr>
        <w:t> 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</w:rPr>
      </w:pPr>
      <w:r>
        <w:rPr>
          <w:rStyle w:val="a4"/>
          <w:rFonts w:ascii="Arial" w:hAnsi="Arial" w:cs="Arial"/>
        </w:rPr>
        <w:t xml:space="preserve">4. </w:t>
      </w:r>
      <w:proofErr w:type="gramStart"/>
      <w:r>
        <w:rPr>
          <w:rStyle w:val="a4"/>
          <w:rFonts w:ascii="Arial" w:hAnsi="Arial" w:cs="Arial"/>
        </w:rPr>
        <w:t>Контроль за</w:t>
      </w:r>
      <w:proofErr w:type="gramEnd"/>
      <w:r>
        <w:rPr>
          <w:rStyle w:val="a4"/>
          <w:rFonts w:ascii="Arial" w:hAnsi="Arial" w:cs="Arial"/>
        </w:rPr>
        <w:t xml:space="preserve"> деятельностью специализированной службы по вопросам похоронного дела  на территории  муниципального образования «Плотавский сельсовет» Октябрьского района Курской области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4.1. Контроль за деятельностью специализированной службы осуществляется органами государственного, муниципального контроля (надзора), </w:t>
      </w:r>
      <w:proofErr w:type="spellStart"/>
      <w:proofErr w:type="gramStart"/>
      <w:r>
        <w:rPr>
          <w:rFonts w:ascii="Arial" w:hAnsi="Arial" w:cs="Arial"/>
        </w:rPr>
        <w:t>уполномочен-ными</w:t>
      </w:r>
      <w:proofErr w:type="spellEnd"/>
      <w:proofErr w:type="gramEnd"/>
      <w:r>
        <w:rPr>
          <w:rFonts w:ascii="Arial" w:hAnsi="Arial" w:cs="Arial"/>
        </w:rPr>
        <w:t xml:space="preserve"> на проведение государственного, муниципального контроля (надзора) в соответствии с законодательством Российской Федерации.</w:t>
      </w:r>
    </w:p>
    <w:p w:rsidR="00E3688A" w:rsidRDefault="00E3688A" w:rsidP="00E368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4.2. По запросам Администрации Плотавского сельсовета  Октябрьского района специализированная служба представляет информацию, необходимую для координации и организации похоронного дела на территории муниципального образования «Плотавский сельсовет» Октябрьского района Курской области.</w:t>
      </w: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uppressAutoHyphens/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E3688A" w:rsidRDefault="00E3688A" w:rsidP="00E3688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eastAsia="ar-SA"/>
        </w:rPr>
        <w:t xml:space="preserve"> </w:t>
      </w:r>
    </w:p>
    <w:p w:rsidR="00E3688A" w:rsidRDefault="00E3688A" w:rsidP="00E3688A">
      <w:pPr>
        <w:spacing w:after="0"/>
        <w:rPr>
          <w:rFonts w:ascii="Arial" w:hAnsi="Arial" w:cs="Arial"/>
          <w:sz w:val="24"/>
          <w:szCs w:val="24"/>
        </w:rPr>
      </w:pPr>
    </w:p>
    <w:p w:rsidR="00E3688A" w:rsidRDefault="00E3688A" w:rsidP="00E3688A">
      <w:pPr>
        <w:spacing w:after="0"/>
        <w:rPr>
          <w:rFonts w:ascii="Times New Roman" w:hAnsi="Times New Roman" w:cs="Times New Roman"/>
          <w:sz w:val="20"/>
          <w:szCs w:val="20"/>
        </w:rPr>
      </w:pPr>
      <w:r>
        <w:t xml:space="preserve">  </w:t>
      </w:r>
    </w:p>
    <w:p w:rsidR="00E3688A" w:rsidRDefault="00E3688A" w:rsidP="00E3688A">
      <w:pPr>
        <w:spacing w:after="0"/>
      </w:pPr>
    </w:p>
    <w:p w:rsidR="003470CF" w:rsidRDefault="003470CF"/>
    <w:sectPr w:rsidR="00347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13A9A"/>
    <w:multiLevelType w:val="hybridMultilevel"/>
    <w:tmpl w:val="25AE1070"/>
    <w:lvl w:ilvl="0" w:tplc="179627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688A"/>
    <w:rsid w:val="003470CF"/>
    <w:rsid w:val="00E3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688A"/>
    <w:rPr>
      <w:b/>
      <w:bCs/>
    </w:rPr>
  </w:style>
  <w:style w:type="paragraph" w:customStyle="1" w:styleId="ConsPlusTitle">
    <w:name w:val="ConsPlusTitle"/>
    <w:uiPriority w:val="99"/>
    <w:rsid w:val="00E3688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2020-11-24T08:28:00Z</cp:lastPrinted>
  <dcterms:created xsi:type="dcterms:W3CDTF">2020-11-24T08:25:00Z</dcterms:created>
  <dcterms:modified xsi:type="dcterms:W3CDTF">2020-11-24T08:29:00Z</dcterms:modified>
</cp:coreProperties>
</file>