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F14" w:rsidRPr="00A76F14" w:rsidRDefault="00A76F14" w:rsidP="00A76F14">
      <w:pPr>
        <w:spacing w:after="0" w:line="240" w:lineRule="auto"/>
        <w:ind w:firstLine="680"/>
        <w:jc w:val="center"/>
        <w:rPr>
          <w:rFonts w:ascii="Times New Roman" w:hAnsi="Times New Roman"/>
          <w:b/>
          <w:sz w:val="28"/>
          <w:szCs w:val="28"/>
        </w:rPr>
      </w:pPr>
      <w:r w:rsidRPr="00A76F14">
        <w:rPr>
          <w:rFonts w:ascii="Times New Roman" w:hAnsi="Times New Roman"/>
          <w:b/>
          <w:sz w:val="28"/>
          <w:szCs w:val="28"/>
        </w:rPr>
        <w:t>СОБРАНИЕ ДЕПУТАТОВ ПЛОТАВСКОГО СЕЛЬСОВЕТА</w:t>
      </w:r>
    </w:p>
    <w:p w:rsidR="00A76F14" w:rsidRDefault="00A76F14" w:rsidP="00A76F14">
      <w:pPr>
        <w:spacing w:after="0" w:line="240" w:lineRule="auto"/>
        <w:ind w:firstLine="680"/>
        <w:jc w:val="center"/>
        <w:rPr>
          <w:rFonts w:ascii="Times New Roman" w:hAnsi="Times New Roman"/>
          <w:b/>
          <w:sz w:val="28"/>
          <w:szCs w:val="28"/>
        </w:rPr>
      </w:pPr>
      <w:r w:rsidRPr="00A76F14">
        <w:rPr>
          <w:rFonts w:ascii="Times New Roman" w:hAnsi="Times New Roman"/>
          <w:b/>
          <w:sz w:val="28"/>
          <w:szCs w:val="28"/>
        </w:rPr>
        <w:t>ОКТЯБРЬСКОГО РАЙОНА</w:t>
      </w:r>
      <w:r>
        <w:rPr>
          <w:rFonts w:ascii="Times New Roman" w:hAnsi="Times New Roman"/>
          <w:b/>
          <w:sz w:val="28"/>
          <w:szCs w:val="28"/>
        </w:rPr>
        <w:t xml:space="preserve"> </w:t>
      </w:r>
      <w:r w:rsidRPr="00A76F14">
        <w:rPr>
          <w:rFonts w:ascii="Times New Roman" w:hAnsi="Times New Roman"/>
          <w:b/>
          <w:sz w:val="28"/>
          <w:szCs w:val="28"/>
        </w:rPr>
        <w:t>КУРСКОЙ ОБЛАСТИ</w:t>
      </w:r>
    </w:p>
    <w:p w:rsidR="00A76F14" w:rsidRPr="00A76F14" w:rsidRDefault="00A76F14" w:rsidP="00A76F14">
      <w:pPr>
        <w:spacing w:after="0" w:line="240" w:lineRule="auto"/>
        <w:ind w:firstLine="680"/>
        <w:jc w:val="center"/>
        <w:rPr>
          <w:rFonts w:ascii="Times New Roman" w:hAnsi="Times New Roman"/>
          <w:b/>
          <w:sz w:val="28"/>
          <w:szCs w:val="28"/>
        </w:rPr>
      </w:pPr>
      <w:r>
        <w:rPr>
          <w:rFonts w:ascii="Times New Roman" w:hAnsi="Times New Roman"/>
          <w:b/>
          <w:sz w:val="28"/>
          <w:szCs w:val="28"/>
        </w:rPr>
        <w:t>шестого созыва</w:t>
      </w:r>
    </w:p>
    <w:p w:rsidR="00A76F14" w:rsidRPr="00A76F14" w:rsidRDefault="00A76F14" w:rsidP="00A76F14">
      <w:pPr>
        <w:spacing w:after="0" w:line="240" w:lineRule="auto"/>
        <w:ind w:firstLine="680"/>
        <w:jc w:val="center"/>
        <w:rPr>
          <w:rFonts w:ascii="Times New Roman" w:hAnsi="Times New Roman"/>
          <w:b/>
          <w:sz w:val="28"/>
          <w:szCs w:val="28"/>
        </w:rPr>
      </w:pPr>
    </w:p>
    <w:p w:rsidR="00A76F14" w:rsidRPr="00A76F14" w:rsidRDefault="00A76F14" w:rsidP="00A76F14">
      <w:pPr>
        <w:spacing w:after="0" w:line="240" w:lineRule="auto"/>
        <w:ind w:firstLine="680"/>
        <w:jc w:val="center"/>
        <w:rPr>
          <w:rFonts w:ascii="Times New Roman" w:hAnsi="Times New Roman"/>
          <w:b/>
          <w:sz w:val="28"/>
          <w:szCs w:val="28"/>
        </w:rPr>
      </w:pPr>
      <w:r w:rsidRPr="00A76F14">
        <w:rPr>
          <w:rFonts w:ascii="Times New Roman" w:hAnsi="Times New Roman"/>
          <w:b/>
          <w:sz w:val="28"/>
          <w:szCs w:val="28"/>
        </w:rPr>
        <w:t>РЕШЕНИЕ</w:t>
      </w:r>
    </w:p>
    <w:p w:rsidR="00A76F14" w:rsidRDefault="00A76F14" w:rsidP="00A76F14">
      <w:pPr>
        <w:spacing w:after="0" w:line="240" w:lineRule="auto"/>
        <w:jc w:val="center"/>
        <w:rPr>
          <w:rFonts w:ascii="Times New Roman" w:hAnsi="Times New Roman"/>
          <w:b/>
          <w:sz w:val="28"/>
          <w:szCs w:val="28"/>
        </w:rPr>
      </w:pPr>
    </w:p>
    <w:p w:rsidR="00A76F14" w:rsidRDefault="00A76F14" w:rsidP="00A76F14">
      <w:pPr>
        <w:spacing w:after="0" w:line="240" w:lineRule="auto"/>
        <w:jc w:val="center"/>
        <w:rPr>
          <w:rFonts w:ascii="Times New Roman" w:hAnsi="Times New Roman"/>
          <w:b/>
          <w:sz w:val="28"/>
          <w:szCs w:val="28"/>
        </w:rPr>
      </w:pPr>
      <w:r>
        <w:rPr>
          <w:rFonts w:ascii="Times New Roman" w:hAnsi="Times New Roman"/>
          <w:b/>
          <w:sz w:val="28"/>
          <w:szCs w:val="28"/>
        </w:rPr>
        <w:t>от 21 октября 2020 года №184</w:t>
      </w:r>
    </w:p>
    <w:p w:rsidR="00A76F14" w:rsidRPr="00A76F14" w:rsidRDefault="00A76F14" w:rsidP="00A76F14">
      <w:pPr>
        <w:spacing w:after="0" w:line="240" w:lineRule="auto"/>
        <w:jc w:val="center"/>
        <w:rPr>
          <w:rFonts w:ascii="Times New Roman" w:hAnsi="Times New Roman"/>
          <w:b/>
          <w:sz w:val="28"/>
          <w:szCs w:val="28"/>
        </w:rPr>
      </w:pPr>
    </w:p>
    <w:p w:rsidR="00A76F14" w:rsidRPr="00A76F14" w:rsidRDefault="00A76F14" w:rsidP="00A76F14">
      <w:pPr>
        <w:tabs>
          <w:tab w:val="left" w:pos="9354"/>
        </w:tabs>
        <w:spacing w:after="0" w:line="240" w:lineRule="auto"/>
        <w:ind w:right="-2"/>
        <w:jc w:val="center"/>
        <w:rPr>
          <w:rFonts w:ascii="Times New Roman" w:hAnsi="Times New Roman"/>
          <w:b/>
          <w:bCs/>
          <w:sz w:val="28"/>
          <w:szCs w:val="28"/>
        </w:rPr>
      </w:pPr>
      <w:r w:rsidRPr="00A76F14">
        <w:rPr>
          <w:rFonts w:ascii="Times New Roman" w:hAnsi="Times New Roman"/>
          <w:b/>
          <w:sz w:val="28"/>
          <w:szCs w:val="28"/>
        </w:rPr>
        <w:t xml:space="preserve">Об утверждении </w:t>
      </w:r>
      <w:r w:rsidRPr="00A76F14">
        <w:rPr>
          <w:rFonts w:ascii="Times New Roman" w:hAnsi="Times New Roman"/>
          <w:b/>
          <w:bCs/>
          <w:sz w:val="28"/>
          <w:szCs w:val="28"/>
        </w:rPr>
        <w:t>Порядка реализации инициативных проектов на территории Плотавского сельсовета Октябрьского района</w:t>
      </w:r>
    </w:p>
    <w:p w:rsidR="00A76F14" w:rsidRDefault="00A76F14" w:rsidP="00A76F14">
      <w:pPr>
        <w:spacing w:after="0" w:line="240" w:lineRule="auto"/>
        <w:jc w:val="center"/>
        <w:rPr>
          <w:rFonts w:ascii="Times New Roman" w:hAnsi="Times New Roman"/>
          <w:sz w:val="24"/>
          <w:szCs w:val="24"/>
        </w:rPr>
      </w:pPr>
    </w:p>
    <w:p w:rsidR="00A76F14" w:rsidRDefault="00A76F14" w:rsidP="00A76F14">
      <w:pPr>
        <w:spacing w:after="0" w:line="240" w:lineRule="auto"/>
        <w:jc w:val="center"/>
        <w:rPr>
          <w:rFonts w:ascii="Times New Roman" w:hAnsi="Times New Roman"/>
          <w:sz w:val="24"/>
          <w:szCs w:val="24"/>
        </w:rPr>
      </w:pPr>
    </w:p>
    <w:p w:rsidR="00A76F14" w:rsidRDefault="00A76F14" w:rsidP="00A76F14">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В соответствии со статьями 74 и 86 Бюджетного кодекса Российской Федерации, </w:t>
      </w:r>
      <w:hyperlink r:id="rId4" w:history="1">
        <w:r w:rsidRPr="00A76F14">
          <w:rPr>
            <w:rStyle w:val="a3"/>
            <w:rFonts w:ascii="Times New Roman" w:hAnsi="Times New Roman"/>
            <w:color w:val="000000" w:themeColor="text1"/>
            <w:sz w:val="28"/>
            <w:szCs w:val="28"/>
            <w:u w:val="none"/>
          </w:rPr>
          <w:t>Федеральных законов от 06.10.2003 № 131-ФЗ «Об общих принципах организации местного самоуправления в Российской Федерации», от 20.07.2020 г. № 236-ФЗ «О внесении изменений в Федеральный закон «Об общих принципах организации местного самоуправления в Российской Федерации»,</w:t>
        </w:r>
      </w:hyperlink>
      <w:r>
        <w:rPr>
          <w:rFonts w:ascii="Times New Roman" w:hAnsi="Times New Roman"/>
          <w:sz w:val="28"/>
          <w:szCs w:val="28"/>
        </w:rPr>
        <w:t>с целью активизации участия жителей Плотавского сельсовета в осуществлении местного самоуправления и решения вопросов местного значения</w:t>
      </w:r>
      <w:proofErr w:type="gramEnd"/>
      <w:r>
        <w:rPr>
          <w:rFonts w:ascii="Times New Roman" w:hAnsi="Times New Roman"/>
          <w:sz w:val="28"/>
          <w:szCs w:val="28"/>
        </w:rPr>
        <w:t xml:space="preserve"> посредством реализации на территории муниципального образования «Плотавский сельсовет» инициативных проектов, руководствуясь Уставом муниципального образования «Плотавский сельсовет» Октябрьского района Курской области, Собрание депутатов Плотавского сельсовета Октябрьского района </w:t>
      </w:r>
      <w:r>
        <w:rPr>
          <w:rFonts w:ascii="Times New Roman" w:hAnsi="Times New Roman"/>
          <w:b/>
          <w:sz w:val="28"/>
          <w:szCs w:val="28"/>
        </w:rPr>
        <w:t>РЕШИЛО:</w:t>
      </w:r>
    </w:p>
    <w:p w:rsidR="00A76F14" w:rsidRDefault="00A76F14" w:rsidP="00A76F14">
      <w:pPr>
        <w:spacing w:after="0" w:line="240" w:lineRule="auto"/>
        <w:jc w:val="both"/>
        <w:rPr>
          <w:rFonts w:ascii="Times New Roman" w:hAnsi="Times New Roman"/>
          <w:sz w:val="28"/>
          <w:szCs w:val="28"/>
        </w:rPr>
      </w:pPr>
    </w:p>
    <w:p w:rsidR="00A76F14" w:rsidRDefault="00A76F14" w:rsidP="00A76F14">
      <w:pPr>
        <w:spacing w:after="0"/>
        <w:ind w:firstLine="708"/>
        <w:jc w:val="both"/>
        <w:rPr>
          <w:rFonts w:ascii="Times New Roman" w:hAnsi="Times New Roman"/>
          <w:sz w:val="28"/>
          <w:szCs w:val="28"/>
        </w:rPr>
      </w:pPr>
      <w:r>
        <w:rPr>
          <w:rFonts w:ascii="Times New Roman" w:hAnsi="Times New Roman"/>
          <w:sz w:val="28"/>
          <w:szCs w:val="28"/>
        </w:rPr>
        <w:t xml:space="preserve">1. Утвердить прилагаемый </w:t>
      </w:r>
      <w:r>
        <w:rPr>
          <w:rFonts w:ascii="Times New Roman" w:hAnsi="Times New Roman"/>
          <w:bCs/>
          <w:sz w:val="28"/>
          <w:szCs w:val="28"/>
        </w:rPr>
        <w:t>Порядок реализации инициативных проектов на территории Плотавского сельсовета Октябрьского района</w:t>
      </w:r>
      <w:r>
        <w:rPr>
          <w:rFonts w:ascii="Times New Roman" w:hAnsi="Times New Roman"/>
          <w:sz w:val="28"/>
          <w:szCs w:val="28"/>
        </w:rPr>
        <w:t xml:space="preserve">. </w:t>
      </w:r>
    </w:p>
    <w:p w:rsidR="00A76F14" w:rsidRDefault="00A76F14" w:rsidP="00A76F14">
      <w:pPr>
        <w:widowControl w:val="0"/>
        <w:tabs>
          <w:tab w:val="left" w:pos="1080"/>
        </w:tabs>
        <w:suppressAutoHyphens/>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proofErr w:type="gramStart"/>
      <w:r>
        <w:rPr>
          <w:rFonts w:ascii="Times New Roman" w:hAnsi="Times New Roman"/>
          <w:sz w:val="28"/>
          <w:szCs w:val="28"/>
        </w:rPr>
        <w:t>Разместить</w:t>
      </w:r>
      <w:proofErr w:type="gramEnd"/>
      <w:r>
        <w:rPr>
          <w:rFonts w:ascii="Times New Roman" w:hAnsi="Times New Roman"/>
          <w:sz w:val="28"/>
          <w:szCs w:val="28"/>
        </w:rPr>
        <w:t xml:space="preserve"> настоящее решение на </w:t>
      </w:r>
      <w:r>
        <w:rPr>
          <w:rFonts w:ascii="Times New Roman" w:hAnsi="Times New Roman"/>
          <w:color w:val="000000" w:themeColor="text1"/>
          <w:sz w:val="28"/>
          <w:szCs w:val="28"/>
        </w:rPr>
        <w:t>официальном сайте администрации муниципального образования «Плотавский сельсовет»  Октябрьского района Курской области.</w:t>
      </w:r>
    </w:p>
    <w:p w:rsidR="00A76F14" w:rsidRDefault="00A76F14" w:rsidP="00A76F14">
      <w:pPr>
        <w:spacing w:after="0" w:line="240" w:lineRule="auto"/>
        <w:ind w:firstLine="708"/>
        <w:jc w:val="both"/>
        <w:rPr>
          <w:rFonts w:ascii="Times New Roman" w:hAnsi="Times New Roman"/>
          <w:i/>
          <w:sz w:val="28"/>
          <w:szCs w:val="28"/>
        </w:rPr>
      </w:pPr>
      <w:r>
        <w:rPr>
          <w:rFonts w:ascii="Times New Roman" w:hAnsi="Times New Roman"/>
          <w:sz w:val="28"/>
          <w:szCs w:val="28"/>
        </w:rPr>
        <w:t>3. Настоящее Решение вступает в силу с 01 января 2021 года.</w:t>
      </w:r>
    </w:p>
    <w:p w:rsidR="00A76F14" w:rsidRDefault="00A76F14" w:rsidP="00A76F14">
      <w:pPr>
        <w:spacing w:after="0" w:line="240" w:lineRule="auto"/>
        <w:ind w:firstLine="708"/>
        <w:jc w:val="both"/>
        <w:rPr>
          <w:rFonts w:ascii="Times New Roman" w:hAnsi="Times New Roman"/>
          <w:i/>
          <w:sz w:val="28"/>
          <w:szCs w:val="28"/>
        </w:rPr>
      </w:pPr>
    </w:p>
    <w:p w:rsidR="00A76F14" w:rsidRDefault="00A76F14" w:rsidP="00A76F14">
      <w:pPr>
        <w:spacing w:after="0" w:line="240" w:lineRule="auto"/>
        <w:ind w:firstLine="708"/>
        <w:jc w:val="both"/>
        <w:rPr>
          <w:rFonts w:ascii="Times New Roman" w:hAnsi="Times New Roman"/>
          <w:i/>
          <w:sz w:val="28"/>
          <w:szCs w:val="28"/>
        </w:rPr>
      </w:pPr>
    </w:p>
    <w:p w:rsidR="00A76F14" w:rsidRDefault="00A76F14" w:rsidP="00A76F14">
      <w:pPr>
        <w:spacing w:after="0" w:line="240" w:lineRule="auto"/>
        <w:ind w:firstLine="680"/>
        <w:rPr>
          <w:rFonts w:ascii="Times New Roman" w:hAnsi="Times New Roman"/>
          <w:sz w:val="28"/>
          <w:szCs w:val="28"/>
        </w:rPr>
      </w:pPr>
    </w:p>
    <w:p w:rsidR="00A76F14" w:rsidRDefault="00A76F14" w:rsidP="00A76F14">
      <w:pPr>
        <w:spacing w:after="0" w:line="240" w:lineRule="auto"/>
        <w:ind w:firstLine="680"/>
        <w:rPr>
          <w:rFonts w:ascii="Times New Roman" w:hAnsi="Times New Roman"/>
          <w:sz w:val="28"/>
          <w:szCs w:val="28"/>
        </w:rPr>
      </w:pPr>
      <w:proofErr w:type="spellStart"/>
      <w:r>
        <w:rPr>
          <w:rFonts w:ascii="Times New Roman" w:hAnsi="Times New Roman"/>
          <w:sz w:val="28"/>
          <w:szCs w:val="28"/>
        </w:rPr>
        <w:t>Врио</w:t>
      </w:r>
      <w:proofErr w:type="spellEnd"/>
      <w:r>
        <w:rPr>
          <w:rFonts w:ascii="Times New Roman" w:hAnsi="Times New Roman"/>
          <w:sz w:val="28"/>
          <w:szCs w:val="28"/>
        </w:rPr>
        <w:t xml:space="preserve"> Главы Плотавского сельсовета                         </w:t>
      </w:r>
    </w:p>
    <w:p w:rsidR="00A76F14" w:rsidRDefault="00A76F14" w:rsidP="00A76F14">
      <w:pPr>
        <w:spacing w:after="0" w:line="240" w:lineRule="auto"/>
        <w:ind w:firstLine="680"/>
        <w:rPr>
          <w:rFonts w:ascii="Times New Roman" w:hAnsi="Times New Roman"/>
          <w:sz w:val="28"/>
          <w:szCs w:val="28"/>
        </w:rPr>
      </w:pPr>
      <w:r>
        <w:rPr>
          <w:rFonts w:ascii="Times New Roman" w:hAnsi="Times New Roman"/>
          <w:sz w:val="28"/>
          <w:szCs w:val="28"/>
        </w:rPr>
        <w:t xml:space="preserve">Октябрьского района                                                         Л.А. </w:t>
      </w:r>
      <w:proofErr w:type="gramStart"/>
      <w:r>
        <w:rPr>
          <w:rFonts w:ascii="Times New Roman" w:hAnsi="Times New Roman"/>
          <w:sz w:val="28"/>
          <w:szCs w:val="28"/>
        </w:rPr>
        <w:t>Мишина</w:t>
      </w:r>
      <w:proofErr w:type="gramEnd"/>
    </w:p>
    <w:p w:rsidR="00A76F14" w:rsidRDefault="00A76F14" w:rsidP="00A76F14">
      <w:pPr>
        <w:spacing w:after="0" w:line="240" w:lineRule="auto"/>
        <w:ind w:firstLine="708"/>
        <w:jc w:val="both"/>
        <w:rPr>
          <w:rFonts w:ascii="Times New Roman" w:hAnsi="Times New Roman"/>
          <w:i/>
          <w:sz w:val="24"/>
          <w:szCs w:val="24"/>
        </w:rPr>
      </w:pPr>
    </w:p>
    <w:p w:rsidR="00A76F14" w:rsidRDefault="00A76F14" w:rsidP="00A76F14">
      <w:pPr>
        <w:spacing w:after="0" w:line="240" w:lineRule="auto"/>
        <w:ind w:firstLine="708"/>
        <w:jc w:val="both"/>
        <w:rPr>
          <w:rFonts w:ascii="Times New Roman" w:hAnsi="Times New Roman"/>
          <w:i/>
          <w:sz w:val="24"/>
          <w:szCs w:val="24"/>
        </w:rPr>
      </w:pPr>
    </w:p>
    <w:p w:rsidR="00A76F14" w:rsidRDefault="00A76F14" w:rsidP="00A76F14">
      <w:pPr>
        <w:spacing w:after="0" w:line="240" w:lineRule="auto"/>
        <w:ind w:firstLine="708"/>
        <w:jc w:val="both"/>
        <w:rPr>
          <w:rFonts w:ascii="Times New Roman" w:hAnsi="Times New Roman"/>
          <w:i/>
          <w:sz w:val="24"/>
          <w:szCs w:val="24"/>
        </w:rPr>
      </w:pPr>
    </w:p>
    <w:p w:rsidR="00A76F14" w:rsidRDefault="00A76F14" w:rsidP="00A76F14">
      <w:pPr>
        <w:spacing w:after="0" w:line="240" w:lineRule="auto"/>
        <w:ind w:firstLine="708"/>
        <w:jc w:val="both"/>
        <w:rPr>
          <w:rFonts w:ascii="Times New Roman" w:hAnsi="Times New Roman"/>
          <w:i/>
          <w:sz w:val="24"/>
          <w:szCs w:val="24"/>
        </w:rPr>
      </w:pPr>
    </w:p>
    <w:p w:rsidR="00A76F14" w:rsidRDefault="00A76F14" w:rsidP="00A76F14">
      <w:pPr>
        <w:spacing w:after="0" w:line="240" w:lineRule="auto"/>
        <w:ind w:firstLine="708"/>
        <w:jc w:val="both"/>
        <w:rPr>
          <w:rFonts w:ascii="Times New Roman" w:hAnsi="Times New Roman"/>
          <w:i/>
          <w:sz w:val="24"/>
          <w:szCs w:val="24"/>
        </w:rPr>
      </w:pPr>
    </w:p>
    <w:p w:rsidR="00A76F14" w:rsidRDefault="00A76F14" w:rsidP="00A76F14">
      <w:pPr>
        <w:spacing w:after="0" w:line="240" w:lineRule="auto"/>
        <w:jc w:val="center"/>
        <w:rPr>
          <w:rFonts w:ascii="Times New Roman" w:hAnsi="Times New Roman"/>
          <w:sz w:val="28"/>
          <w:szCs w:val="28"/>
        </w:rPr>
      </w:pPr>
    </w:p>
    <w:p w:rsidR="00A76F14" w:rsidRDefault="00A76F14" w:rsidP="00A76F14">
      <w:pPr>
        <w:spacing w:after="0" w:line="240" w:lineRule="auto"/>
        <w:jc w:val="center"/>
        <w:rPr>
          <w:rFonts w:ascii="Times New Roman" w:hAnsi="Times New Roman"/>
          <w:sz w:val="28"/>
          <w:szCs w:val="28"/>
        </w:rPr>
      </w:pPr>
    </w:p>
    <w:p w:rsidR="00A76F14" w:rsidRDefault="00A76F14" w:rsidP="00A76F14">
      <w:pPr>
        <w:spacing w:after="0" w:line="240" w:lineRule="auto"/>
        <w:jc w:val="center"/>
        <w:rPr>
          <w:rFonts w:ascii="Times New Roman" w:hAnsi="Times New Roman"/>
          <w:sz w:val="28"/>
          <w:szCs w:val="28"/>
        </w:rPr>
      </w:pPr>
    </w:p>
    <w:p w:rsidR="00A76F14" w:rsidRDefault="00A76F14" w:rsidP="00A76F14">
      <w:pPr>
        <w:spacing w:after="0" w:line="240" w:lineRule="auto"/>
        <w:jc w:val="center"/>
        <w:rPr>
          <w:rFonts w:ascii="Times New Roman" w:hAnsi="Times New Roman"/>
          <w:sz w:val="28"/>
          <w:szCs w:val="28"/>
        </w:rPr>
      </w:pPr>
    </w:p>
    <w:p w:rsidR="00A76F14" w:rsidRDefault="00A76F14" w:rsidP="00A76F14">
      <w:pPr>
        <w:spacing w:after="0" w:line="240" w:lineRule="auto"/>
        <w:jc w:val="center"/>
        <w:rPr>
          <w:rFonts w:ascii="Times New Roman" w:hAnsi="Times New Roman"/>
          <w:sz w:val="28"/>
          <w:szCs w:val="28"/>
        </w:rPr>
      </w:pPr>
    </w:p>
    <w:p w:rsidR="00A76F14" w:rsidRDefault="00A76F14" w:rsidP="00A76F14">
      <w:pPr>
        <w:spacing w:after="0" w:line="240" w:lineRule="auto"/>
        <w:jc w:val="right"/>
        <w:rPr>
          <w:rFonts w:ascii="Times New Roman" w:hAnsi="Times New Roman"/>
          <w:sz w:val="24"/>
          <w:szCs w:val="28"/>
        </w:rPr>
      </w:pPr>
      <w:r>
        <w:rPr>
          <w:rFonts w:ascii="Times New Roman" w:hAnsi="Times New Roman"/>
          <w:sz w:val="24"/>
          <w:szCs w:val="28"/>
        </w:rPr>
        <w:t xml:space="preserve">Утвержден </w:t>
      </w:r>
    </w:p>
    <w:p w:rsidR="00A76F14" w:rsidRDefault="00A76F14" w:rsidP="00A76F14">
      <w:pPr>
        <w:spacing w:after="0" w:line="240" w:lineRule="auto"/>
        <w:jc w:val="right"/>
        <w:rPr>
          <w:rFonts w:ascii="Times New Roman" w:hAnsi="Times New Roman"/>
          <w:sz w:val="24"/>
          <w:szCs w:val="28"/>
        </w:rPr>
      </w:pPr>
      <w:r>
        <w:rPr>
          <w:rFonts w:ascii="Times New Roman" w:hAnsi="Times New Roman"/>
          <w:sz w:val="24"/>
          <w:szCs w:val="28"/>
        </w:rPr>
        <w:t xml:space="preserve">             решением Собрания депутатов </w:t>
      </w:r>
    </w:p>
    <w:p w:rsidR="00A76F14" w:rsidRDefault="00A76F14" w:rsidP="00A76F14">
      <w:pPr>
        <w:spacing w:after="0" w:line="240" w:lineRule="auto"/>
        <w:jc w:val="right"/>
        <w:rPr>
          <w:rFonts w:ascii="Times New Roman" w:hAnsi="Times New Roman"/>
          <w:sz w:val="24"/>
          <w:szCs w:val="28"/>
        </w:rPr>
      </w:pPr>
      <w:r>
        <w:rPr>
          <w:rFonts w:ascii="Times New Roman" w:hAnsi="Times New Roman"/>
          <w:sz w:val="24"/>
          <w:szCs w:val="28"/>
        </w:rPr>
        <w:t>Плотавского сельсовета</w:t>
      </w:r>
    </w:p>
    <w:p w:rsidR="00A76F14" w:rsidRDefault="00A76F14" w:rsidP="00A76F14">
      <w:pPr>
        <w:spacing w:after="0" w:line="240" w:lineRule="auto"/>
        <w:jc w:val="right"/>
        <w:rPr>
          <w:rFonts w:ascii="Times New Roman" w:hAnsi="Times New Roman"/>
          <w:sz w:val="24"/>
          <w:szCs w:val="28"/>
        </w:rPr>
      </w:pPr>
      <w:r>
        <w:rPr>
          <w:rFonts w:ascii="Times New Roman" w:hAnsi="Times New Roman"/>
          <w:sz w:val="24"/>
          <w:szCs w:val="28"/>
        </w:rPr>
        <w:t>Октябрьского района</w:t>
      </w:r>
    </w:p>
    <w:p w:rsidR="00A76F14" w:rsidRDefault="00A76F14" w:rsidP="00A76F14">
      <w:pPr>
        <w:spacing w:after="0" w:line="240" w:lineRule="auto"/>
        <w:jc w:val="right"/>
        <w:rPr>
          <w:rFonts w:ascii="Times New Roman" w:hAnsi="Times New Roman"/>
          <w:sz w:val="24"/>
          <w:szCs w:val="28"/>
        </w:rPr>
      </w:pPr>
      <w:r>
        <w:rPr>
          <w:rFonts w:ascii="Times New Roman" w:hAnsi="Times New Roman"/>
          <w:sz w:val="24"/>
          <w:szCs w:val="28"/>
        </w:rPr>
        <w:t xml:space="preserve">от 21.10.2020  №184 </w:t>
      </w:r>
    </w:p>
    <w:p w:rsidR="00A76F14" w:rsidRDefault="00A76F14" w:rsidP="00A76F14">
      <w:pPr>
        <w:spacing w:after="0" w:line="240" w:lineRule="auto"/>
        <w:jc w:val="center"/>
        <w:rPr>
          <w:rFonts w:ascii="Times New Roman" w:hAnsi="Times New Roman"/>
          <w:sz w:val="28"/>
          <w:szCs w:val="28"/>
        </w:rPr>
      </w:pPr>
    </w:p>
    <w:p w:rsidR="00A76F14" w:rsidRDefault="00A76F14" w:rsidP="00A76F14">
      <w:pPr>
        <w:spacing w:after="0" w:line="240" w:lineRule="auto"/>
        <w:jc w:val="center"/>
        <w:rPr>
          <w:rFonts w:ascii="Times New Roman" w:hAnsi="Times New Roman"/>
          <w:i/>
          <w:sz w:val="28"/>
          <w:szCs w:val="28"/>
        </w:rPr>
      </w:pPr>
    </w:p>
    <w:p w:rsidR="00A76F14" w:rsidRDefault="00A76F14" w:rsidP="00A76F14">
      <w:pPr>
        <w:spacing w:after="0" w:line="240" w:lineRule="auto"/>
        <w:jc w:val="center"/>
        <w:rPr>
          <w:rFonts w:ascii="Times New Roman" w:hAnsi="Times New Roman"/>
          <w:sz w:val="28"/>
          <w:szCs w:val="28"/>
        </w:rPr>
      </w:pPr>
    </w:p>
    <w:p w:rsidR="00A76F14" w:rsidRDefault="00A76F14" w:rsidP="00A76F14">
      <w:pPr>
        <w:spacing w:after="0" w:line="240" w:lineRule="auto"/>
        <w:jc w:val="center"/>
        <w:rPr>
          <w:rFonts w:ascii="Times New Roman" w:hAnsi="Times New Roman"/>
          <w:b/>
          <w:sz w:val="28"/>
          <w:szCs w:val="28"/>
        </w:rPr>
      </w:pPr>
      <w:r>
        <w:rPr>
          <w:rFonts w:ascii="Times New Roman" w:hAnsi="Times New Roman"/>
          <w:b/>
          <w:sz w:val="28"/>
          <w:szCs w:val="28"/>
        </w:rPr>
        <w:t xml:space="preserve">Порядок </w:t>
      </w:r>
    </w:p>
    <w:p w:rsidR="00A76F14" w:rsidRDefault="00A76F14" w:rsidP="00A76F14">
      <w:pPr>
        <w:spacing w:after="0" w:line="240" w:lineRule="auto"/>
        <w:jc w:val="center"/>
        <w:rPr>
          <w:rFonts w:ascii="Times New Roman" w:hAnsi="Times New Roman"/>
          <w:b/>
          <w:bCs/>
          <w:sz w:val="28"/>
          <w:szCs w:val="28"/>
        </w:rPr>
      </w:pPr>
      <w:r>
        <w:rPr>
          <w:rFonts w:ascii="Times New Roman" w:hAnsi="Times New Roman"/>
          <w:b/>
          <w:sz w:val="28"/>
          <w:szCs w:val="28"/>
        </w:rPr>
        <w:t xml:space="preserve">реализации инициативных проектов </w:t>
      </w:r>
      <w:r>
        <w:rPr>
          <w:rFonts w:ascii="Times New Roman" w:hAnsi="Times New Roman"/>
          <w:b/>
          <w:bCs/>
          <w:sz w:val="28"/>
          <w:szCs w:val="28"/>
        </w:rPr>
        <w:t>на территории</w:t>
      </w:r>
    </w:p>
    <w:p w:rsidR="00A76F14" w:rsidRDefault="00A76F14" w:rsidP="00A76F14">
      <w:pPr>
        <w:spacing w:after="0" w:line="240" w:lineRule="auto"/>
        <w:jc w:val="center"/>
        <w:rPr>
          <w:rFonts w:ascii="Times New Roman" w:hAnsi="Times New Roman"/>
          <w:b/>
          <w:sz w:val="28"/>
          <w:szCs w:val="28"/>
        </w:rPr>
      </w:pPr>
      <w:r>
        <w:rPr>
          <w:rFonts w:ascii="Times New Roman" w:hAnsi="Times New Roman"/>
          <w:b/>
          <w:bCs/>
          <w:sz w:val="28"/>
          <w:szCs w:val="28"/>
        </w:rPr>
        <w:t xml:space="preserve"> Плотавского сельсовета Октябрьского района </w:t>
      </w:r>
      <w:r>
        <w:rPr>
          <w:rFonts w:ascii="Times New Roman" w:hAnsi="Times New Roman"/>
          <w:b/>
          <w:sz w:val="28"/>
          <w:szCs w:val="28"/>
        </w:rPr>
        <w:t>Курской области</w:t>
      </w:r>
    </w:p>
    <w:p w:rsidR="00A76F14" w:rsidRDefault="00A76F14" w:rsidP="00A76F14">
      <w:pPr>
        <w:spacing w:after="0" w:line="240" w:lineRule="auto"/>
        <w:jc w:val="center"/>
        <w:rPr>
          <w:rFonts w:ascii="Times New Roman" w:hAnsi="Times New Roman"/>
          <w:sz w:val="28"/>
          <w:szCs w:val="28"/>
        </w:rPr>
      </w:pPr>
    </w:p>
    <w:p w:rsidR="00A76F14" w:rsidRDefault="00A76F14" w:rsidP="00A76F14">
      <w:pPr>
        <w:pStyle w:val="a4"/>
        <w:spacing w:before="0" w:beforeAutospacing="0" w:after="0" w:afterAutospacing="0"/>
        <w:ind w:firstLine="709"/>
        <w:jc w:val="both"/>
        <w:rPr>
          <w:b/>
          <w:sz w:val="28"/>
          <w:szCs w:val="28"/>
        </w:rPr>
      </w:pPr>
      <w:r>
        <w:rPr>
          <w:b/>
          <w:sz w:val="28"/>
          <w:szCs w:val="28"/>
        </w:rPr>
        <w:tab/>
      </w:r>
      <w:r>
        <w:rPr>
          <w:b/>
          <w:sz w:val="28"/>
          <w:szCs w:val="28"/>
        </w:rPr>
        <w:tab/>
      </w:r>
      <w:r>
        <w:rPr>
          <w:b/>
          <w:sz w:val="28"/>
          <w:szCs w:val="28"/>
        </w:rPr>
        <w:tab/>
      </w:r>
      <w:r>
        <w:rPr>
          <w:b/>
          <w:sz w:val="28"/>
          <w:szCs w:val="28"/>
        </w:rPr>
        <w:tab/>
        <w:t>1.Общие положения</w:t>
      </w:r>
    </w:p>
    <w:p w:rsidR="00A76F14" w:rsidRDefault="00A76F14" w:rsidP="00A76F14">
      <w:pPr>
        <w:pStyle w:val="a4"/>
        <w:spacing w:before="0" w:beforeAutospacing="0" w:after="0" w:afterAutospacing="0"/>
        <w:ind w:firstLine="709"/>
        <w:jc w:val="both"/>
        <w:rPr>
          <w:sz w:val="28"/>
          <w:szCs w:val="28"/>
        </w:rPr>
      </w:pPr>
    </w:p>
    <w:p w:rsidR="00A76F14" w:rsidRDefault="00A76F14" w:rsidP="00A76F14">
      <w:pPr>
        <w:pStyle w:val="a4"/>
        <w:spacing w:before="0" w:beforeAutospacing="0" w:after="0" w:afterAutospacing="0"/>
        <w:ind w:firstLine="709"/>
        <w:jc w:val="both"/>
        <w:rPr>
          <w:rFonts w:ascii="PT Astra Serif" w:hAnsi="PT Astra Serif"/>
          <w:color w:val="00B050"/>
          <w:sz w:val="28"/>
          <w:szCs w:val="28"/>
          <w:highlight w:val="yellow"/>
        </w:rPr>
      </w:pPr>
      <w:r>
        <w:rPr>
          <w:sz w:val="28"/>
          <w:szCs w:val="28"/>
        </w:rPr>
        <w:t xml:space="preserve">1. Настоящий Порядок разработан в соответствии со статьями 74 и 86 Бюджетного кодекса Российской Федерации, </w:t>
      </w:r>
      <w:hyperlink r:id="rId5" w:history="1">
        <w:r w:rsidRPr="00A76F14">
          <w:rPr>
            <w:rStyle w:val="a3"/>
            <w:color w:val="000000" w:themeColor="text1"/>
            <w:sz w:val="28"/>
            <w:szCs w:val="28"/>
            <w:u w:val="none"/>
          </w:rPr>
          <w:t xml:space="preserve">Федеральным законом от 06.10.2003 № 131-ФЗ «Об общих принципах организации местного самоуправления в Российской Федерации» </w:t>
        </w:r>
      </w:hyperlink>
      <w:r w:rsidRPr="00A76F14">
        <w:rPr>
          <w:rStyle w:val="a3"/>
          <w:color w:val="000000" w:themeColor="text1"/>
          <w:sz w:val="28"/>
          <w:szCs w:val="28"/>
          <w:u w:val="none"/>
        </w:rPr>
        <w:t xml:space="preserve">в целях проведения мероприятий, имеющих приоритетное значение для жителей Плотавского сельсовета Октябрьского района </w:t>
      </w:r>
      <w:r>
        <w:rPr>
          <w:sz w:val="28"/>
          <w:szCs w:val="28"/>
        </w:rPr>
        <w:t xml:space="preserve">или его части, путем реализации </w:t>
      </w:r>
      <w:r>
        <w:rPr>
          <w:b/>
          <w:sz w:val="28"/>
          <w:szCs w:val="28"/>
        </w:rPr>
        <w:t xml:space="preserve">инициативных проектов. </w:t>
      </w:r>
    </w:p>
    <w:p w:rsidR="00A76F14" w:rsidRDefault="00A76F14" w:rsidP="00A76F14">
      <w:pPr>
        <w:pStyle w:val="a4"/>
        <w:spacing w:before="0" w:beforeAutospacing="0" w:after="0" w:afterAutospacing="0"/>
        <w:ind w:firstLine="709"/>
        <w:jc w:val="both"/>
        <w:rPr>
          <w:sz w:val="28"/>
          <w:szCs w:val="28"/>
        </w:rPr>
      </w:pPr>
      <w:r>
        <w:rPr>
          <w:sz w:val="28"/>
          <w:szCs w:val="28"/>
        </w:rPr>
        <w:t xml:space="preserve">2. Под </w:t>
      </w:r>
      <w:r>
        <w:rPr>
          <w:b/>
          <w:sz w:val="28"/>
          <w:szCs w:val="28"/>
        </w:rPr>
        <w:t>инициативным проектом</w:t>
      </w:r>
      <w:r>
        <w:rPr>
          <w:sz w:val="28"/>
          <w:szCs w:val="28"/>
        </w:rPr>
        <w:t xml:space="preserve"> понимается проект, внесенный в администрацию муниципального образования, посредством которого обеспечивается реализация мероприятий, имеющих приоритетное значение для жителей Плотавского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муниципального образования.</w:t>
      </w:r>
    </w:p>
    <w:p w:rsidR="00A76F14" w:rsidRDefault="00A76F14" w:rsidP="00A76F14">
      <w:pPr>
        <w:pStyle w:val="a4"/>
        <w:spacing w:before="0" w:beforeAutospacing="0" w:after="0" w:afterAutospacing="0"/>
        <w:ind w:firstLine="709"/>
        <w:jc w:val="both"/>
        <w:rPr>
          <w:sz w:val="28"/>
          <w:szCs w:val="28"/>
        </w:rPr>
      </w:pPr>
      <w:r>
        <w:rPr>
          <w:sz w:val="28"/>
          <w:szCs w:val="28"/>
        </w:rPr>
        <w:t>3. Целью реализации инициативных проектов является активизация участия жителей муниципального образования в определении приоритетов расходования средств местного бюджета и поддержка инициатив жителей в решении вопросов местного значения и (или) иных вопросов, право решения, которых предоставлено органам местного самоуправления.</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4. Задачами реализации инициативных проектов являются:</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повышение эффективности бюджетных расходов за счет вовлечения жителей в процессы принятия решений на местном уровне и усиление гражданского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деятельностью органов местного самоуправления муниципального образования в ходе реализации инициативных проектов;</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повышение </w:t>
      </w:r>
      <w:proofErr w:type="gramStart"/>
      <w:r>
        <w:rPr>
          <w:rFonts w:ascii="Times New Roman" w:hAnsi="Times New Roman"/>
          <w:sz w:val="28"/>
          <w:szCs w:val="28"/>
        </w:rPr>
        <w:t>открытости деятельности органов местного самоуправления муниципального образования</w:t>
      </w:r>
      <w:proofErr w:type="gramEnd"/>
      <w:r>
        <w:rPr>
          <w:rFonts w:ascii="Times New Roman" w:hAnsi="Times New Roman"/>
          <w:sz w:val="28"/>
          <w:szCs w:val="28"/>
        </w:rPr>
        <w:t>;</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 xml:space="preserve">3) развитие взаимодействия администрации муниципального образования с жителями и территориальным общественным самоуправлением муниципального образования. </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5. Принципами реализации инициативных проектов являются:</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 равная доступность для всех граждан муниципального образования в выдвижении инициативных проектов;</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2) конкурсный отбор инициативных проектов;</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3) открытость и гласность процедур при выдвижении и рассмотрении инициативных проектов.</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6. Участниками реализации инициативных проектов являются:</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1) администрация муниципального образования;</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2) население муниципального образования;</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3) органы территориального общественного самоуправления;</w:t>
      </w:r>
    </w:p>
    <w:p w:rsidR="00A76F14" w:rsidRDefault="00A76F14" w:rsidP="00A76F14">
      <w:pPr>
        <w:spacing w:after="0" w:line="240" w:lineRule="auto"/>
        <w:ind w:firstLine="709"/>
        <w:jc w:val="both"/>
        <w:rPr>
          <w:rFonts w:ascii="Times New Roman" w:hAnsi="Times New Roman"/>
          <w:sz w:val="28"/>
          <w:szCs w:val="28"/>
        </w:rPr>
      </w:pPr>
      <w:r>
        <w:rPr>
          <w:rFonts w:ascii="Times New Roman" w:hAnsi="Times New Roman"/>
          <w:sz w:val="28"/>
          <w:szCs w:val="28"/>
        </w:rPr>
        <w:t>4) товарищества собственников жилья;</w:t>
      </w:r>
    </w:p>
    <w:p w:rsidR="00A76F14" w:rsidRDefault="00A76F14" w:rsidP="00A76F14">
      <w:pPr>
        <w:spacing w:after="0" w:line="240" w:lineRule="auto"/>
        <w:ind w:firstLine="709"/>
        <w:jc w:val="both"/>
        <w:rPr>
          <w:rFonts w:ascii="Calibri" w:hAnsi="Calibri"/>
          <w:sz w:val="28"/>
          <w:szCs w:val="28"/>
        </w:rPr>
      </w:pPr>
      <w:r>
        <w:rPr>
          <w:rFonts w:ascii="Times New Roman" w:hAnsi="Times New Roman"/>
          <w:sz w:val="28"/>
          <w:szCs w:val="28"/>
        </w:rPr>
        <w:t>5) индивидуальные предприниматели, юридические и физические лица, предоставившие средства либо обеспечившие предоставление сре</w:t>
      </w:r>
      <w:proofErr w:type="gramStart"/>
      <w:r>
        <w:rPr>
          <w:rFonts w:ascii="Times New Roman" w:hAnsi="Times New Roman"/>
          <w:sz w:val="28"/>
          <w:szCs w:val="28"/>
        </w:rPr>
        <w:t>дств дл</w:t>
      </w:r>
      <w:proofErr w:type="gramEnd"/>
      <w:r>
        <w:rPr>
          <w:rFonts w:ascii="Times New Roman" w:hAnsi="Times New Roman"/>
          <w:sz w:val="28"/>
          <w:szCs w:val="28"/>
        </w:rPr>
        <w:t>я реализации проекта (далее - организации и другие внебюджетные источники).</w:t>
      </w:r>
    </w:p>
    <w:p w:rsidR="00A76F14" w:rsidRDefault="00A76F14" w:rsidP="00A76F14">
      <w:pPr>
        <w:pStyle w:val="a4"/>
        <w:spacing w:before="0" w:beforeAutospacing="0" w:after="0" w:afterAutospacing="0"/>
        <w:ind w:firstLine="709"/>
        <w:jc w:val="both"/>
        <w:rPr>
          <w:sz w:val="28"/>
          <w:szCs w:val="28"/>
        </w:rPr>
      </w:pPr>
    </w:p>
    <w:p w:rsidR="00A76F14" w:rsidRDefault="00A76F14" w:rsidP="00A76F14">
      <w:pPr>
        <w:pStyle w:val="a4"/>
        <w:spacing w:before="0" w:beforeAutospacing="0" w:after="0" w:afterAutospacing="0"/>
        <w:ind w:firstLine="709"/>
        <w:jc w:val="both"/>
        <w:rPr>
          <w:b/>
          <w:sz w:val="28"/>
          <w:szCs w:val="28"/>
        </w:rPr>
      </w:pPr>
      <w:r>
        <w:rPr>
          <w:sz w:val="28"/>
          <w:szCs w:val="28"/>
        </w:rPr>
        <w:tab/>
      </w:r>
      <w:r>
        <w:rPr>
          <w:sz w:val="28"/>
          <w:szCs w:val="28"/>
        </w:rPr>
        <w:tab/>
      </w:r>
      <w:r>
        <w:rPr>
          <w:b/>
          <w:sz w:val="28"/>
          <w:szCs w:val="28"/>
        </w:rPr>
        <w:t>2. Порядок внесения инициативного проекта</w:t>
      </w:r>
    </w:p>
    <w:p w:rsidR="00A76F14" w:rsidRDefault="00A76F14" w:rsidP="00A76F14">
      <w:pPr>
        <w:pStyle w:val="a4"/>
        <w:spacing w:before="0" w:beforeAutospacing="0" w:after="0" w:afterAutospacing="0"/>
        <w:ind w:firstLine="709"/>
        <w:jc w:val="both"/>
        <w:rPr>
          <w:sz w:val="28"/>
          <w:szCs w:val="28"/>
        </w:rPr>
      </w:pPr>
    </w:p>
    <w:p w:rsidR="00A76F14" w:rsidRDefault="00A76F14" w:rsidP="00A76F14">
      <w:pPr>
        <w:pStyle w:val="a4"/>
        <w:spacing w:before="0" w:beforeAutospacing="0" w:after="0" w:afterAutospacing="0"/>
        <w:ind w:firstLine="709"/>
        <w:jc w:val="both"/>
        <w:rPr>
          <w:sz w:val="28"/>
          <w:szCs w:val="28"/>
        </w:rPr>
      </w:pPr>
      <w:r>
        <w:rPr>
          <w:sz w:val="28"/>
          <w:szCs w:val="28"/>
        </w:rPr>
        <w:t>7.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«Плотавский сельсовет» Октябрьского района Курской области, органы территориального общественного самоуправления, старшие  населенных пунктов (далее - инициаторы проекта). Минимальная численность инициативной группы может быть уменьшена нормативным правовым актом  Собрания депутатов Плотавского сельсовета Октябрьского района. Право выступить инициатором проекта в соответствии с нормативным правовым актом  Собрания депутатов Плотавского сельсовета Октябрьского района может быть предоставлено также иным лицам, осуществляющим деятельность на территории муниципального образования «Плотавский сельсовет» Октябрьского района.</w:t>
      </w:r>
    </w:p>
    <w:p w:rsidR="00A76F14" w:rsidRDefault="00A76F14" w:rsidP="00A76F14">
      <w:pPr>
        <w:pStyle w:val="a4"/>
        <w:spacing w:before="0" w:beforeAutospacing="0" w:after="0" w:afterAutospacing="0"/>
        <w:ind w:firstLine="709"/>
        <w:jc w:val="both"/>
        <w:rPr>
          <w:sz w:val="28"/>
          <w:szCs w:val="28"/>
        </w:rPr>
      </w:pPr>
      <w:r>
        <w:rPr>
          <w:sz w:val="28"/>
          <w:szCs w:val="28"/>
        </w:rPr>
        <w:t>8. Предлагаемый к реализации инициативный проект должен быть ориентирован на решение конкретной проблемы в рамках вопросов местного значения в пределах территории (части территории) муниципального образования «Плотавский сельсовет» и содержать следующие сведения:</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1) описание проблемы, решение которой имеет приоритетное значение для жителей муниципального образования или его части;</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2) обоснование предложений по решению указанной проблемы;</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3) описание ожидаемого результата (ожидаемых результатов) реализации инициативного проекта;</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4) предварительный расчет необходимых расходов на реализацию инициативного проекта;</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5) планируемые сроки реализации инициативного проекта;</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lastRenderedPageBreak/>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8) указание на территорию муниципального образования «Плотавский сельсовет» Октябрьского района или его часть, в границах которой будет реализовываться инициативный проект, в соответствии с порядком, установленным нормативным правовым актом Собрания депутатов Плотавского сельсовета Октябрьского района;</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9) иные сведения, предусмотренные нормативным правовым актом  Собрания депутатов Плотавского сельсовета Октябрьского района.</w:t>
      </w:r>
    </w:p>
    <w:p w:rsidR="00A76F14" w:rsidRDefault="00A76F14" w:rsidP="00A76F14">
      <w:pPr>
        <w:pStyle w:val="a4"/>
        <w:spacing w:before="0" w:beforeAutospacing="0" w:after="0" w:afterAutospacing="0"/>
        <w:ind w:firstLine="709"/>
        <w:jc w:val="both"/>
        <w:rPr>
          <w:sz w:val="28"/>
          <w:szCs w:val="28"/>
        </w:rPr>
      </w:pPr>
      <w:r>
        <w:rPr>
          <w:sz w:val="28"/>
          <w:szCs w:val="28"/>
        </w:rPr>
        <w:t xml:space="preserve">9. </w:t>
      </w:r>
      <w:proofErr w:type="gramStart"/>
      <w:r>
        <w:rPr>
          <w:sz w:val="28"/>
          <w:szCs w:val="28"/>
        </w:rPr>
        <w:t>Инициативный проект до его внесения в администрацию Плотавского сельсовета подлежит рассмотрению на собрании или конференции граждан, в том числе на собрании или конференции граждан, осуществляющих территориальное общественное самоуправление, с целью обсуждения инициативного проекта, определения его соответствия интересам жителей муниципального образования или его части и целесообразности его реализации, а также принятия сходом, собранием  или конференцией граждан решения о поддержке и выдвижении</w:t>
      </w:r>
      <w:proofErr w:type="gramEnd"/>
      <w:r>
        <w:rPr>
          <w:sz w:val="28"/>
          <w:szCs w:val="28"/>
        </w:rPr>
        <w:t xml:space="preserve"> инициативного проекта. </w:t>
      </w:r>
    </w:p>
    <w:p w:rsidR="00A76F14" w:rsidRDefault="00A76F14" w:rsidP="00A76F14">
      <w:pPr>
        <w:pStyle w:val="a4"/>
        <w:spacing w:before="0" w:beforeAutospacing="0" w:after="0" w:afterAutospacing="0"/>
        <w:ind w:firstLine="709"/>
        <w:jc w:val="both"/>
        <w:rPr>
          <w:sz w:val="28"/>
          <w:szCs w:val="28"/>
        </w:rPr>
      </w:pPr>
      <w:r>
        <w:rPr>
          <w:sz w:val="28"/>
          <w:szCs w:val="28"/>
        </w:rPr>
        <w:t xml:space="preserve">На одном собрании (конференции) граждан возможно рассмотрение нескольких инициативных проектов. </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Нормативным правовым актом   Собрания депутатов Плотавского сельсовета Октябрьского района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A76F14" w:rsidRDefault="00A76F14" w:rsidP="00A76F14">
      <w:pPr>
        <w:spacing w:after="0" w:line="240" w:lineRule="auto"/>
        <w:ind w:firstLine="708"/>
        <w:jc w:val="both"/>
        <w:rPr>
          <w:rFonts w:ascii="Times New Roman" w:hAnsi="Times New Roman"/>
          <w:sz w:val="28"/>
          <w:szCs w:val="28"/>
        </w:rPr>
      </w:pPr>
      <w:r>
        <w:rPr>
          <w:rFonts w:ascii="Times New Roman" w:hAnsi="Times New Roman"/>
          <w:sz w:val="28"/>
          <w:szCs w:val="28"/>
        </w:rPr>
        <w:t>10. При внесении инициативного проекта в администрацию Плотавского сельсовета инициаторы проекта прикладывают к нему протокол собрания (конференции) граждан, результаты опроса, подписные листы, подтверждающие поддержку инициативного проекта жителями муниципального образования или его части.</w:t>
      </w:r>
    </w:p>
    <w:p w:rsidR="00A76F14" w:rsidRDefault="00A76F14" w:rsidP="00A76F14">
      <w:pPr>
        <w:pStyle w:val="a4"/>
        <w:spacing w:before="0" w:beforeAutospacing="0" w:after="0" w:afterAutospacing="0"/>
        <w:ind w:firstLine="709"/>
        <w:jc w:val="center"/>
        <w:rPr>
          <w:b/>
          <w:sz w:val="28"/>
          <w:szCs w:val="28"/>
          <w:highlight w:val="yellow"/>
        </w:rPr>
      </w:pPr>
    </w:p>
    <w:p w:rsidR="00A76F14" w:rsidRDefault="00A76F14" w:rsidP="00A76F14">
      <w:pPr>
        <w:pStyle w:val="a4"/>
        <w:spacing w:before="0" w:beforeAutospacing="0" w:after="0" w:afterAutospacing="0"/>
        <w:ind w:firstLine="709"/>
        <w:jc w:val="center"/>
        <w:rPr>
          <w:b/>
          <w:sz w:val="28"/>
          <w:szCs w:val="28"/>
        </w:rPr>
      </w:pPr>
      <w:r>
        <w:rPr>
          <w:b/>
          <w:sz w:val="28"/>
          <w:szCs w:val="28"/>
        </w:rPr>
        <w:t>3. Информирование населения о поступлении инициативного проекта и обобщение предложений и замечаний жителей муниципального образования</w:t>
      </w:r>
    </w:p>
    <w:p w:rsidR="00A76F14" w:rsidRDefault="00A76F14" w:rsidP="00A76F14">
      <w:pPr>
        <w:pStyle w:val="a4"/>
        <w:spacing w:before="0" w:beforeAutospacing="0" w:after="0" w:afterAutospacing="0"/>
        <w:ind w:firstLine="709"/>
        <w:jc w:val="both"/>
        <w:rPr>
          <w:sz w:val="28"/>
          <w:szCs w:val="28"/>
          <w:highlight w:val="yellow"/>
        </w:rPr>
      </w:pPr>
    </w:p>
    <w:p w:rsidR="00A76F14" w:rsidRDefault="00A76F14" w:rsidP="00A76F14">
      <w:pPr>
        <w:pStyle w:val="a4"/>
        <w:spacing w:before="0" w:beforeAutospacing="0" w:after="0" w:afterAutospacing="0"/>
        <w:ind w:firstLine="709"/>
        <w:jc w:val="both"/>
        <w:rPr>
          <w:sz w:val="28"/>
          <w:szCs w:val="28"/>
        </w:rPr>
      </w:pPr>
      <w:r>
        <w:rPr>
          <w:sz w:val="28"/>
          <w:szCs w:val="28"/>
        </w:rPr>
        <w:lastRenderedPageBreak/>
        <w:t>11. Администрация Плотавского сельсовета в течение трех рабочих дней со дня внесения инициативного проекта опубликовывает (обнародует) и размещает на официальном сайте Администрации Плотавского сельсовета в информационно-телекоммуникационной сети «Интернет» информацию, содержащуюся в пункте 8 настоящего Порядка, а также об инициаторах проекта.</w:t>
      </w:r>
    </w:p>
    <w:p w:rsidR="00A76F14" w:rsidRDefault="00A76F14" w:rsidP="00A76F14">
      <w:pPr>
        <w:pStyle w:val="a4"/>
        <w:spacing w:before="0" w:beforeAutospacing="0" w:after="0" w:afterAutospacing="0"/>
        <w:jc w:val="both"/>
        <w:rPr>
          <w:sz w:val="28"/>
          <w:szCs w:val="28"/>
        </w:rPr>
      </w:pPr>
      <w:r>
        <w:rPr>
          <w:sz w:val="28"/>
          <w:szCs w:val="28"/>
        </w:rPr>
        <w:tab/>
        <w:t>Одновременно граждане информируются о возможности представления в  администрацию Плотавского сельсовета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«Плотавский сельсовет» Октябрьского района, достигшие шестнадцатилетнего возраста. В случае</w:t>
      </w:r>
      <w:proofErr w:type="gramStart"/>
      <w:r>
        <w:rPr>
          <w:sz w:val="28"/>
          <w:szCs w:val="28"/>
        </w:rPr>
        <w:t>,</w:t>
      </w:r>
      <w:proofErr w:type="gramEnd"/>
      <w:r>
        <w:rPr>
          <w:sz w:val="28"/>
          <w:szCs w:val="28"/>
        </w:rPr>
        <w:t xml:space="preserve"> если  администрация Плотавского сельсовета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образования «Октябрьский район» Курской области. В сельском населенном пункте указанная информация может доводиться до сведения граждан старшими  населенного пункта.</w:t>
      </w:r>
    </w:p>
    <w:p w:rsidR="00A76F14" w:rsidRDefault="00A76F14" w:rsidP="00A76F14">
      <w:pPr>
        <w:pStyle w:val="s1"/>
        <w:shd w:val="clear" w:color="auto" w:fill="FFFFFF"/>
        <w:spacing w:before="0" w:beforeAutospacing="0" w:after="0" w:afterAutospacing="0"/>
        <w:jc w:val="both"/>
        <w:rPr>
          <w:sz w:val="28"/>
          <w:szCs w:val="28"/>
        </w:rPr>
      </w:pPr>
      <w:r>
        <w:rPr>
          <w:sz w:val="28"/>
          <w:szCs w:val="28"/>
        </w:rPr>
        <w:t xml:space="preserve">           13. Информация о рассмотрении инициативного проекта  администрацией Плотавского сельсовета,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администрации Плотавского  сельсовета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w:t>
      </w:r>
      <w:proofErr w:type="gramStart"/>
      <w:r>
        <w:rPr>
          <w:sz w:val="28"/>
          <w:szCs w:val="28"/>
        </w:rPr>
        <w:t>,</w:t>
      </w:r>
      <w:proofErr w:type="gramEnd"/>
      <w:r>
        <w:rPr>
          <w:sz w:val="28"/>
          <w:szCs w:val="28"/>
        </w:rPr>
        <w:t xml:space="preserve"> если  администрация Плотавского сельсовета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Октябрьского района, а также может доводиться до сведения граждан старшими  населенных пунктов.</w:t>
      </w:r>
    </w:p>
    <w:p w:rsidR="00A76F14" w:rsidRDefault="00A76F14" w:rsidP="00A76F14">
      <w:pPr>
        <w:pStyle w:val="a4"/>
        <w:spacing w:before="0" w:beforeAutospacing="0" w:after="0" w:afterAutospacing="0"/>
        <w:jc w:val="both"/>
        <w:rPr>
          <w:sz w:val="28"/>
          <w:szCs w:val="28"/>
          <w:highlight w:val="yellow"/>
        </w:rPr>
      </w:pPr>
    </w:p>
    <w:p w:rsidR="00A76F14" w:rsidRDefault="00A76F14" w:rsidP="00A76F14">
      <w:pPr>
        <w:pStyle w:val="a4"/>
        <w:spacing w:before="0" w:beforeAutospacing="0" w:after="0" w:afterAutospacing="0"/>
        <w:ind w:firstLine="709"/>
        <w:jc w:val="both"/>
        <w:rPr>
          <w:b/>
          <w:sz w:val="28"/>
          <w:szCs w:val="28"/>
        </w:rPr>
      </w:pPr>
      <w:r>
        <w:rPr>
          <w:sz w:val="28"/>
          <w:szCs w:val="28"/>
        </w:rPr>
        <w:tab/>
      </w:r>
      <w:r>
        <w:rPr>
          <w:sz w:val="28"/>
          <w:szCs w:val="28"/>
        </w:rPr>
        <w:tab/>
      </w:r>
      <w:r>
        <w:rPr>
          <w:b/>
          <w:sz w:val="28"/>
          <w:szCs w:val="28"/>
        </w:rPr>
        <w:t>4. Рассмотрение инициативного проекта</w:t>
      </w:r>
    </w:p>
    <w:p w:rsidR="00A76F14" w:rsidRDefault="00A76F14" w:rsidP="00A76F14">
      <w:pPr>
        <w:pStyle w:val="a4"/>
        <w:spacing w:before="0" w:beforeAutospacing="0" w:after="0" w:afterAutospacing="0"/>
        <w:ind w:firstLine="709"/>
        <w:jc w:val="both"/>
        <w:rPr>
          <w:sz w:val="28"/>
          <w:szCs w:val="28"/>
        </w:rPr>
      </w:pPr>
    </w:p>
    <w:p w:rsidR="00A76F14" w:rsidRDefault="00A76F14" w:rsidP="00A76F14">
      <w:pPr>
        <w:pStyle w:val="a4"/>
        <w:spacing w:before="0" w:beforeAutospacing="0" w:after="0" w:afterAutospacing="0"/>
        <w:ind w:firstLine="709"/>
        <w:jc w:val="both"/>
        <w:rPr>
          <w:sz w:val="28"/>
          <w:szCs w:val="28"/>
        </w:rPr>
      </w:pPr>
      <w:r>
        <w:rPr>
          <w:sz w:val="28"/>
          <w:szCs w:val="28"/>
        </w:rPr>
        <w:t xml:space="preserve">14. Инициативный проект рассматривается администрацией Плотавского сельсовета в течение 30 дней со дня его внесения. По результатам рассмотрения инициативного проекта администрация Плотавского сельсовета принимает одно из следующих решений: </w:t>
      </w:r>
    </w:p>
    <w:p w:rsidR="00A76F14" w:rsidRDefault="00A76F14" w:rsidP="00A76F14">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1) поддержать инициативный проект и продолжить работу над ним в пределах бюджетных ассигнований, предусмотренных решением о местном </w:t>
      </w:r>
      <w:r>
        <w:rPr>
          <w:rFonts w:ascii="Times New Roman" w:hAnsi="Times New Roman"/>
          <w:sz w:val="28"/>
          <w:szCs w:val="28"/>
        </w:rPr>
        <w:lastRenderedPageBreak/>
        <w:t>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A76F14" w:rsidRDefault="00A76F14" w:rsidP="00A76F14">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A76F14" w:rsidRDefault="00A76F14" w:rsidP="00A76F14">
      <w:pPr>
        <w:pStyle w:val="a4"/>
        <w:spacing w:before="0" w:beforeAutospacing="0" w:after="0" w:afterAutospacing="0"/>
        <w:ind w:firstLine="709"/>
        <w:jc w:val="both"/>
        <w:rPr>
          <w:sz w:val="28"/>
          <w:szCs w:val="28"/>
        </w:rPr>
      </w:pPr>
      <w:r>
        <w:rPr>
          <w:sz w:val="28"/>
          <w:szCs w:val="28"/>
        </w:rPr>
        <w:t>15. Администрация Плотавского сельсовета вправе отказать в поддержке инициативного проекта в одном из следующих случаев:</w:t>
      </w:r>
    </w:p>
    <w:p w:rsidR="00A76F14" w:rsidRDefault="00A76F14" w:rsidP="00A76F14">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 несоблюдения установленного порядка внесения инициативного проекта и его рассмотрения;</w:t>
      </w:r>
    </w:p>
    <w:p w:rsidR="00A76F14" w:rsidRDefault="00A76F14" w:rsidP="00A76F14">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 несоответствия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Курской области, Уставу  муниципального образования «Плотавский сельсовет»;</w:t>
      </w:r>
    </w:p>
    <w:p w:rsidR="00A76F14" w:rsidRDefault="00A76F14" w:rsidP="00A76F14">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3) невозможности реализации инициативного проекта ввиду отсутствия у органов местного самоуправления Плотавского сельсовета необходимых полномочий и прав;</w:t>
      </w:r>
    </w:p>
    <w:p w:rsidR="00A76F14" w:rsidRDefault="00A76F14" w:rsidP="00A76F14">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4) отсутствия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A76F14" w:rsidRDefault="00A76F14" w:rsidP="00A76F14">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 наличия возможности решения описанной в инициативном проекте проблемы более эффективным способом;</w:t>
      </w:r>
    </w:p>
    <w:p w:rsidR="00A76F14" w:rsidRDefault="00A76F14" w:rsidP="00A76F14">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6) признания инициативного проекта не прошедшим конкурсный отбор.</w:t>
      </w:r>
    </w:p>
    <w:p w:rsidR="00A76F14" w:rsidRDefault="00A76F14" w:rsidP="00A76F14">
      <w:pPr>
        <w:pStyle w:val="a4"/>
        <w:spacing w:before="0" w:beforeAutospacing="0" w:after="0" w:afterAutospacing="0"/>
        <w:ind w:firstLine="540"/>
        <w:jc w:val="both"/>
      </w:pPr>
      <w:r>
        <w:rPr>
          <w:sz w:val="28"/>
          <w:szCs w:val="28"/>
        </w:rPr>
        <w:t>16. Администрация вправе, а в случае, предусмотренном пунктом 5 части 16 настоящего Порядка, обязана предложить инициаторам проекта совместно доработать инициативный проект, а также рекомендовать представить его на рассмотрение в орган местного самоуправления иного муниципального образования или в государственный орган в соответствии с их компетенцией.</w:t>
      </w:r>
    </w:p>
    <w:p w:rsidR="00A76F14" w:rsidRDefault="00A76F14" w:rsidP="00A76F14">
      <w:pPr>
        <w:pStyle w:val="a4"/>
        <w:spacing w:before="0" w:beforeAutospacing="0" w:after="0" w:afterAutospacing="0"/>
        <w:ind w:firstLine="539"/>
        <w:jc w:val="both"/>
        <w:rPr>
          <w:sz w:val="28"/>
          <w:szCs w:val="28"/>
        </w:rPr>
      </w:pPr>
      <w:r>
        <w:rPr>
          <w:sz w:val="28"/>
          <w:szCs w:val="28"/>
        </w:rPr>
        <w:t>17.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Плотавского сельсовета Октябрьского района.</w:t>
      </w:r>
    </w:p>
    <w:p w:rsidR="00A76F14" w:rsidRDefault="00A76F14" w:rsidP="00A76F14">
      <w:pPr>
        <w:pStyle w:val="a4"/>
        <w:spacing w:before="0" w:beforeAutospacing="0" w:after="0" w:afterAutospacing="0"/>
        <w:ind w:firstLine="539"/>
        <w:jc w:val="both"/>
        <w:rPr>
          <w:sz w:val="28"/>
          <w:szCs w:val="28"/>
        </w:rPr>
      </w:pPr>
      <w:r>
        <w:rPr>
          <w:sz w:val="28"/>
          <w:szCs w:val="28"/>
        </w:rPr>
        <w:t>18. В случае если в администрацию Плотавского сельсовета внесено несколько инициативных проектов, в том числе с постановкой аналогичных по содержанию приоритетных проблем, то администрация Плотавского сельсовета организует проведение конкурсного отбора и информирует об этом инициаторов проектов.</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 xml:space="preserve">19.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Собрания депутатов Плотавского сельсовета Октябрьского района. Состав коллегиального органа (комиссии) формируется администрацией Плотавского сельсовета. При этом половина от общего числа членов коллегиального органа (комиссии) должна быть назначена на основе </w:t>
      </w:r>
      <w:r>
        <w:rPr>
          <w:sz w:val="28"/>
          <w:szCs w:val="28"/>
        </w:rPr>
        <w:lastRenderedPageBreak/>
        <w:t>предложений Собрания депутатов Плотавского сельсовета Октябрьского района.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A76F14" w:rsidRDefault="00A76F14" w:rsidP="00A76F14">
      <w:pPr>
        <w:pStyle w:val="s1"/>
        <w:shd w:val="clear" w:color="auto" w:fill="FFFFFF"/>
        <w:spacing w:before="0" w:beforeAutospacing="0" w:after="0" w:afterAutospacing="0"/>
        <w:ind w:firstLine="567"/>
        <w:jc w:val="both"/>
        <w:rPr>
          <w:sz w:val="28"/>
          <w:szCs w:val="28"/>
        </w:rPr>
      </w:pPr>
      <w:r>
        <w:rPr>
          <w:sz w:val="28"/>
          <w:szCs w:val="28"/>
        </w:rPr>
        <w:t xml:space="preserve">20. Инициаторы проекта, другие граждане, проживающие на территории  муниципального образования «Плотавский сельсовет» Октябрьского района,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Pr>
          <w:sz w:val="28"/>
          <w:szCs w:val="28"/>
        </w:rPr>
        <w:t>контроль за</w:t>
      </w:r>
      <w:proofErr w:type="gramEnd"/>
      <w:r>
        <w:rPr>
          <w:sz w:val="28"/>
          <w:szCs w:val="28"/>
        </w:rPr>
        <w:t xml:space="preserve"> реализацией инициативного проекта в формах, не противоречащих законодательству Российской Федерации.</w:t>
      </w:r>
    </w:p>
    <w:p w:rsidR="00A76F14" w:rsidRDefault="00A76F14" w:rsidP="00A76F14">
      <w:pPr>
        <w:pStyle w:val="s1"/>
        <w:shd w:val="clear" w:color="auto" w:fill="FFFFFF"/>
        <w:spacing w:before="0" w:beforeAutospacing="0" w:after="0" w:afterAutospacing="0"/>
        <w:ind w:firstLine="567"/>
        <w:jc w:val="both"/>
        <w:rPr>
          <w:sz w:val="28"/>
          <w:szCs w:val="28"/>
        </w:rPr>
      </w:pPr>
    </w:p>
    <w:p w:rsidR="00A76F14" w:rsidRDefault="00A76F14" w:rsidP="00A76F14">
      <w:pPr>
        <w:pStyle w:val="s1"/>
        <w:shd w:val="clear" w:color="auto" w:fill="FFFFFF"/>
        <w:spacing w:before="0" w:beforeAutospacing="0" w:after="0" w:afterAutospacing="0"/>
        <w:jc w:val="both"/>
        <w:rPr>
          <w:b/>
          <w:sz w:val="28"/>
          <w:szCs w:val="28"/>
        </w:rPr>
      </w:pPr>
      <w:r>
        <w:rPr>
          <w:sz w:val="28"/>
          <w:szCs w:val="28"/>
        </w:rPr>
        <w:tab/>
      </w:r>
      <w:r>
        <w:rPr>
          <w:sz w:val="28"/>
          <w:szCs w:val="28"/>
        </w:rPr>
        <w:tab/>
      </w:r>
      <w:r>
        <w:rPr>
          <w:b/>
          <w:sz w:val="28"/>
          <w:szCs w:val="28"/>
        </w:rPr>
        <w:t>5. Порядок финансирования инициативного проекта</w:t>
      </w:r>
    </w:p>
    <w:p w:rsidR="00A76F14" w:rsidRDefault="00A76F14" w:rsidP="00A76F14">
      <w:pPr>
        <w:pStyle w:val="s1"/>
        <w:shd w:val="clear" w:color="auto" w:fill="FFFFFF"/>
        <w:spacing w:before="0" w:beforeAutospacing="0" w:after="0" w:afterAutospacing="0"/>
        <w:jc w:val="both"/>
        <w:rPr>
          <w:b/>
          <w:sz w:val="28"/>
          <w:szCs w:val="28"/>
        </w:rPr>
      </w:pPr>
    </w:p>
    <w:p w:rsidR="00A76F14" w:rsidRDefault="00A76F14" w:rsidP="00A76F14">
      <w:pPr>
        <w:pStyle w:val="a4"/>
        <w:spacing w:before="0" w:beforeAutospacing="0" w:after="0" w:afterAutospacing="0"/>
        <w:ind w:firstLine="540"/>
        <w:jc w:val="both"/>
        <w:rPr>
          <w:sz w:val="28"/>
          <w:szCs w:val="28"/>
        </w:rPr>
      </w:pPr>
      <w:r>
        <w:rPr>
          <w:sz w:val="28"/>
          <w:szCs w:val="28"/>
        </w:rPr>
        <w:t xml:space="preserve">21.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 </w:t>
      </w:r>
      <w:proofErr w:type="gramStart"/>
      <w:r>
        <w:rPr>
          <w:sz w:val="28"/>
          <w:szCs w:val="28"/>
        </w:rPr>
        <w:t>формируемые</w:t>
      </w:r>
      <w:proofErr w:type="gramEnd"/>
      <w:r>
        <w:rPr>
          <w:sz w:val="28"/>
          <w:szCs w:val="28"/>
        </w:rPr>
        <w:t xml:space="preserve"> в том числе с учетом объемов инициативных платежей и иных межбюджетных трансфертов, предоставленных в целях финансового обеспечения соответствующих расходных обязательств муниципального образования.</w:t>
      </w:r>
    </w:p>
    <w:p w:rsidR="00A76F14" w:rsidRDefault="00A76F14" w:rsidP="00A76F14">
      <w:pPr>
        <w:pStyle w:val="a4"/>
        <w:spacing w:before="0" w:beforeAutospacing="0" w:after="0" w:afterAutospacing="0"/>
        <w:ind w:firstLine="540"/>
        <w:jc w:val="both"/>
        <w:rPr>
          <w:sz w:val="28"/>
          <w:szCs w:val="28"/>
        </w:rPr>
      </w:pPr>
      <w:r>
        <w:rPr>
          <w:sz w:val="28"/>
          <w:szCs w:val="28"/>
        </w:rPr>
        <w:t xml:space="preserve">22. Под инициативными платежами понимаются денежные средства граждан, индивидуальных предпринимателей и юридических лиц, образованных в соответствии с законодательством Российской Федерации, уплачиваемые на добровольной основе и зачисляемые в соответствии с Бюджетным кодексом Российской Федерации в бюджет муниципального образования в целях реализации конкретных инициативных проектов. </w:t>
      </w:r>
    </w:p>
    <w:p w:rsidR="00A76F14" w:rsidRDefault="00A76F14" w:rsidP="00A76F14">
      <w:pPr>
        <w:spacing w:after="0" w:line="240" w:lineRule="auto"/>
        <w:ind w:firstLine="540"/>
        <w:jc w:val="both"/>
        <w:rPr>
          <w:rFonts w:ascii="Times New Roman" w:hAnsi="Times New Roman"/>
          <w:sz w:val="28"/>
          <w:szCs w:val="28"/>
        </w:rPr>
      </w:pPr>
      <w:r>
        <w:rPr>
          <w:rFonts w:ascii="Times New Roman" w:hAnsi="Times New Roman"/>
          <w:sz w:val="28"/>
          <w:szCs w:val="28"/>
        </w:rPr>
        <w:t>23.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A76F14" w:rsidRDefault="00A76F14" w:rsidP="00A76F14">
      <w:pPr>
        <w:spacing w:after="0" w:line="240" w:lineRule="auto"/>
        <w:ind w:firstLine="540"/>
        <w:jc w:val="both"/>
        <w:rPr>
          <w:rFonts w:ascii="Times New Roman" w:hAnsi="Times New Roman"/>
          <w:sz w:val="28"/>
          <w:szCs w:val="28"/>
        </w:rPr>
      </w:pPr>
      <w:bookmarkStart w:id="0" w:name="dst100073"/>
      <w:bookmarkEnd w:id="0"/>
      <w:r>
        <w:rPr>
          <w:rFonts w:ascii="Times New Roman" w:hAnsi="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w:t>
      </w:r>
      <w:proofErr w:type="gramStart"/>
      <w:r>
        <w:rPr>
          <w:rFonts w:ascii="Times New Roman" w:hAnsi="Times New Roman"/>
          <w:sz w:val="28"/>
          <w:szCs w:val="28"/>
        </w:rPr>
        <w:t>в</w:t>
      </w:r>
      <w:proofErr w:type="gramEnd"/>
      <w:r>
        <w:rPr>
          <w:rFonts w:ascii="Times New Roman" w:hAnsi="Times New Roman"/>
          <w:sz w:val="28"/>
          <w:szCs w:val="28"/>
        </w:rPr>
        <w:t xml:space="preserve"> </w:t>
      </w:r>
      <w:proofErr w:type="gramStart"/>
      <w:r>
        <w:rPr>
          <w:rFonts w:ascii="Times New Roman" w:hAnsi="Times New Roman"/>
          <w:sz w:val="28"/>
          <w:szCs w:val="28"/>
        </w:rPr>
        <w:t>местный</w:t>
      </w:r>
      <w:proofErr w:type="gramEnd"/>
      <w:r>
        <w:rPr>
          <w:rFonts w:ascii="Times New Roman" w:hAnsi="Times New Roman"/>
          <w:sz w:val="28"/>
          <w:szCs w:val="28"/>
        </w:rPr>
        <w:t xml:space="preserve">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A76F14" w:rsidRDefault="00A76F14" w:rsidP="00A76F14">
      <w:pPr>
        <w:pStyle w:val="a4"/>
        <w:spacing w:before="0" w:beforeAutospacing="0" w:after="0" w:afterAutospacing="0"/>
        <w:ind w:firstLine="540"/>
        <w:jc w:val="both"/>
        <w:rPr>
          <w:sz w:val="28"/>
          <w:szCs w:val="28"/>
        </w:rPr>
      </w:pPr>
      <w:bookmarkStart w:id="1" w:name="dst100074"/>
      <w:bookmarkEnd w:id="1"/>
      <w:r>
        <w:rPr>
          <w:sz w:val="28"/>
          <w:szCs w:val="28"/>
        </w:rPr>
        <w:t>24.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76F14" w:rsidRDefault="00A76F14" w:rsidP="00A76F14">
      <w:pPr>
        <w:pStyle w:val="a4"/>
        <w:spacing w:before="0" w:beforeAutospacing="0" w:after="0" w:afterAutospacing="0"/>
        <w:jc w:val="both"/>
        <w:rPr>
          <w:sz w:val="28"/>
          <w:szCs w:val="28"/>
        </w:rPr>
      </w:pPr>
      <w:r>
        <w:rPr>
          <w:sz w:val="28"/>
          <w:szCs w:val="28"/>
        </w:rPr>
        <w:lastRenderedPageBreak/>
        <w:t xml:space="preserve">        25. </w:t>
      </w:r>
      <w:proofErr w:type="gramStart"/>
      <w:r>
        <w:rPr>
          <w:sz w:val="28"/>
          <w:szCs w:val="28"/>
        </w:rPr>
        <w:t xml:space="preserve">Определение исполнителей (подрядчиков, поставщиков) для реализации инициативного проекта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после перечисления участниками инициативной группы в бюджет муниципального образования в полном объеме средств, необходимых для </w:t>
      </w:r>
      <w:proofErr w:type="spellStart"/>
      <w:r>
        <w:rPr>
          <w:sz w:val="28"/>
          <w:szCs w:val="28"/>
        </w:rPr>
        <w:t>софинансирования</w:t>
      </w:r>
      <w:proofErr w:type="spellEnd"/>
      <w:r>
        <w:rPr>
          <w:sz w:val="28"/>
          <w:szCs w:val="28"/>
        </w:rPr>
        <w:t xml:space="preserve"> реализации инициативного проекта.</w:t>
      </w:r>
      <w:proofErr w:type="gramEnd"/>
    </w:p>
    <w:p w:rsidR="00A76F14" w:rsidRDefault="00A76F14" w:rsidP="00A76F14">
      <w:pPr>
        <w:pStyle w:val="a4"/>
        <w:spacing w:before="0" w:beforeAutospacing="0" w:after="0" w:afterAutospacing="0"/>
        <w:ind w:firstLine="709"/>
        <w:jc w:val="both"/>
        <w:rPr>
          <w:sz w:val="28"/>
          <w:szCs w:val="28"/>
        </w:rPr>
      </w:pPr>
      <w:r>
        <w:rPr>
          <w:sz w:val="28"/>
          <w:szCs w:val="28"/>
        </w:rPr>
        <w:t xml:space="preserve">26. Исполнение инициативного проекта, инициатором которого является ТОС, </w:t>
      </w:r>
      <w:proofErr w:type="gramStart"/>
      <w:r>
        <w:rPr>
          <w:sz w:val="28"/>
          <w:szCs w:val="28"/>
        </w:rPr>
        <w:t>зарегистрированный</w:t>
      </w:r>
      <w:proofErr w:type="gramEnd"/>
      <w:r>
        <w:rPr>
          <w:sz w:val="28"/>
          <w:szCs w:val="28"/>
        </w:rPr>
        <w:t xml:space="preserve"> в качестве юридического лица, может быть предоставлена субсидия. </w:t>
      </w:r>
    </w:p>
    <w:p w:rsidR="00A76F14" w:rsidRDefault="00A76F14" w:rsidP="00A76F14">
      <w:pPr>
        <w:pStyle w:val="a4"/>
        <w:spacing w:before="0" w:beforeAutospacing="0" w:after="0" w:afterAutospacing="0"/>
        <w:ind w:firstLine="709"/>
        <w:jc w:val="both"/>
        <w:rPr>
          <w:sz w:val="28"/>
          <w:szCs w:val="28"/>
        </w:rPr>
      </w:pPr>
    </w:p>
    <w:p w:rsidR="00A76F14" w:rsidRDefault="00A76F14" w:rsidP="00A76F14">
      <w:pPr>
        <w:pStyle w:val="a4"/>
        <w:spacing w:before="0" w:beforeAutospacing="0" w:after="0" w:afterAutospacing="0"/>
        <w:ind w:firstLine="709"/>
        <w:jc w:val="center"/>
        <w:rPr>
          <w:b/>
          <w:sz w:val="28"/>
          <w:szCs w:val="28"/>
        </w:rPr>
      </w:pPr>
      <w:r>
        <w:rPr>
          <w:b/>
          <w:sz w:val="28"/>
          <w:szCs w:val="28"/>
        </w:rPr>
        <w:t xml:space="preserve">6. Общественный </w:t>
      </w:r>
      <w:proofErr w:type="gramStart"/>
      <w:r>
        <w:rPr>
          <w:b/>
          <w:sz w:val="28"/>
          <w:szCs w:val="28"/>
        </w:rPr>
        <w:t>контроль за</w:t>
      </w:r>
      <w:proofErr w:type="gramEnd"/>
      <w:r>
        <w:rPr>
          <w:b/>
          <w:sz w:val="28"/>
          <w:szCs w:val="28"/>
        </w:rPr>
        <w:t xml:space="preserve"> реализацией инициативного проекта</w:t>
      </w:r>
    </w:p>
    <w:p w:rsidR="00A76F14" w:rsidRDefault="00A76F14" w:rsidP="00A76F14">
      <w:pPr>
        <w:pStyle w:val="a4"/>
        <w:spacing w:before="0" w:beforeAutospacing="0" w:after="0" w:afterAutospacing="0"/>
        <w:ind w:firstLine="709"/>
        <w:jc w:val="center"/>
        <w:rPr>
          <w:sz w:val="28"/>
          <w:szCs w:val="28"/>
        </w:rPr>
      </w:pPr>
    </w:p>
    <w:p w:rsidR="00A76F14" w:rsidRDefault="00A76F14" w:rsidP="00A76F14">
      <w:pPr>
        <w:pStyle w:val="a4"/>
        <w:spacing w:before="0" w:beforeAutospacing="0" w:after="0" w:afterAutospacing="0"/>
        <w:ind w:firstLine="709"/>
        <w:jc w:val="both"/>
        <w:rPr>
          <w:sz w:val="28"/>
          <w:szCs w:val="28"/>
        </w:rPr>
      </w:pPr>
      <w:r>
        <w:rPr>
          <w:sz w:val="28"/>
          <w:szCs w:val="28"/>
        </w:rPr>
        <w:t xml:space="preserve">27. Инициаторы проекта, а также граждане, проживающие на территории муниципального образования, уполномоченные собранием (конференцией) граждан или инициаторами проекта, вправе осуществлять общественный </w:t>
      </w:r>
      <w:proofErr w:type="gramStart"/>
      <w:r>
        <w:rPr>
          <w:sz w:val="28"/>
          <w:szCs w:val="28"/>
        </w:rPr>
        <w:t>контроль за</w:t>
      </w:r>
      <w:proofErr w:type="gramEnd"/>
      <w:r>
        <w:rPr>
          <w:sz w:val="28"/>
          <w:szCs w:val="28"/>
        </w:rPr>
        <w:t xml:space="preserve"> реализацией соответствующего инициативного проекта в формах, предусмотренных законодательством Российской Федерации. </w:t>
      </w:r>
    </w:p>
    <w:p w:rsidR="00A76F14" w:rsidRDefault="00A76F14" w:rsidP="00A76F14">
      <w:pPr>
        <w:pStyle w:val="a4"/>
        <w:spacing w:before="0" w:beforeAutospacing="0" w:after="0" w:afterAutospacing="0"/>
        <w:ind w:firstLine="709"/>
        <w:jc w:val="both"/>
        <w:rPr>
          <w:sz w:val="28"/>
          <w:szCs w:val="28"/>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p>
    <w:p w:rsidR="00A76F14" w:rsidRDefault="00A76F14" w:rsidP="00A76F14">
      <w:pPr>
        <w:spacing w:after="0" w:line="240" w:lineRule="auto"/>
        <w:rPr>
          <w:rFonts w:ascii="PT Astra Serif" w:hAnsi="PT Astra Serif"/>
          <w:sz w:val="24"/>
          <w:szCs w:val="24"/>
        </w:rPr>
      </w:pPr>
      <w:r>
        <w:rPr>
          <w:rFonts w:ascii="PT Astra Serif" w:hAnsi="PT Astra Serif"/>
          <w:sz w:val="24"/>
          <w:szCs w:val="24"/>
        </w:rPr>
        <w:br w:type="page"/>
      </w: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r>
        <w:rPr>
          <w:rFonts w:ascii="PT Astra Serif" w:hAnsi="PT Astra Serif"/>
          <w:sz w:val="24"/>
          <w:szCs w:val="24"/>
        </w:rPr>
        <w:lastRenderedPageBreak/>
        <w:t xml:space="preserve">Приложение </w:t>
      </w:r>
    </w:p>
    <w:p w:rsidR="00A76F14" w:rsidRDefault="00A76F14" w:rsidP="00A76F14">
      <w:pPr>
        <w:widowControl w:val="0"/>
        <w:autoSpaceDE w:val="0"/>
        <w:autoSpaceDN w:val="0"/>
        <w:spacing w:after="0" w:line="240" w:lineRule="auto"/>
        <w:ind w:left="5954" w:hanging="6"/>
        <w:jc w:val="both"/>
        <w:rPr>
          <w:rFonts w:ascii="PT Astra Serif" w:hAnsi="PT Astra Serif"/>
          <w:sz w:val="24"/>
          <w:szCs w:val="24"/>
        </w:rPr>
      </w:pPr>
      <w:r>
        <w:rPr>
          <w:rFonts w:ascii="PT Astra Serif" w:hAnsi="PT Astra Serif"/>
          <w:sz w:val="24"/>
          <w:szCs w:val="24"/>
        </w:rPr>
        <w:t>к Порядку реализации инициативных проектов на территории Плотавского сельсовета Октябрьского района Курской области</w:t>
      </w:r>
    </w:p>
    <w:p w:rsidR="00A76F14" w:rsidRDefault="00A76F14" w:rsidP="00A76F14">
      <w:pPr>
        <w:spacing w:after="0" w:line="240" w:lineRule="auto"/>
        <w:jc w:val="center"/>
        <w:rPr>
          <w:rFonts w:ascii="PT Astra Serif" w:hAnsi="PT Astra Serif"/>
          <w:b/>
          <w:sz w:val="24"/>
          <w:szCs w:val="24"/>
        </w:rPr>
      </w:pPr>
    </w:p>
    <w:p w:rsidR="00A76F14" w:rsidRDefault="00A76F14" w:rsidP="00A76F14">
      <w:pPr>
        <w:spacing w:after="0" w:line="240" w:lineRule="auto"/>
        <w:jc w:val="center"/>
        <w:rPr>
          <w:rFonts w:ascii="PT Astra Serif" w:hAnsi="PT Astra Serif"/>
          <w:b/>
          <w:sz w:val="24"/>
          <w:szCs w:val="24"/>
        </w:rPr>
      </w:pPr>
      <w:r>
        <w:rPr>
          <w:rFonts w:ascii="PT Astra Serif" w:hAnsi="PT Astra Serif"/>
          <w:b/>
          <w:sz w:val="24"/>
          <w:szCs w:val="24"/>
        </w:rPr>
        <w:t>Протокол</w:t>
      </w:r>
    </w:p>
    <w:p w:rsidR="00A76F14" w:rsidRDefault="00A76F14" w:rsidP="00A76F14">
      <w:pPr>
        <w:tabs>
          <w:tab w:val="center" w:pos="4677"/>
          <w:tab w:val="left" w:pos="6096"/>
          <w:tab w:val="right" w:pos="9354"/>
        </w:tabs>
        <w:spacing w:after="0" w:line="240" w:lineRule="auto"/>
        <w:rPr>
          <w:rFonts w:ascii="PT Astra Serif" w:hAnsi="PT Astra Serif"/>
          <w:b/>
          <w:sz w:val="24"/>
          <w:szCs w:val="24"/>
        </w:rPr>
      </w:pPr>
      <w:r>
        <w:rPr>
          <w:rFonts w:ascii="PT Astra Serif" w:hAnsi="PT Astra Serif"/>
          <w:b/>
          <w:sz w:val="24"/>
          <w:szCs w:val="24"/>
        </w:rPr>
        <w:tab/>
        <w:t>собрания (конференции) граждан о поддержке (отклонении) инициативного (</w:t>
      </w:r>
      <w:proofErr w:type="spellStart"/>
      <w:r>
        <w:rPr>
          <w:rFonts w:ascii="PT Astra Serif" w:hAnsi="PT Astra Serif"/>
          <w:b/>
          <w:sz w:val="24"/>
          <w:szCs w:val="24"/>
        </w:rPr>
        <w:t>ных</w:t>
      </w:r>
      <w:proofErr w:type="spellEnd"/>
      <w:r>
        <w:rPr>
          <w:rFonts w:ascii="PT Astra Serif" w:hAnsi="PT Astra Serif"/>
          <w:b/>
          <w:sz w:val="24"/>
          <w:szCs w:val="24"/>
        </w:rPr>
        <w:t>)</w:t>
      </w:r>
    </w:p>
    <w:p w:rsidR="00A76F14" w:rsidRDefault="00A76F14" w:rsidP="00A76F14">
      <w:pPr>
        <w:tabs>
          <w:tab w:val="center" w:pos="4677"/>
          <w:tab w:val="left" w:pos="6096"/>
          <w:tab w:val="right" w:pos="9354"/>
        </w:tabs>
        <w:spacing w:after="0" w:line="240" w:lineRule="auto"/>
        <w:jc w:val="center"/>
        <w:rPr>
          <w:rFonts w:ascii="PT Astra Serif" w:hAnsi="PT Astra Serif"/>
          <w:b/>
          <w:sz w:val="24"/>
          <w:szCs w:val="24"/>
        </w:rPr>
      </w:pPr>
      <w:r>
        <w:rPr>
          <w:rFonts w:ascii="PT Astra Serif" w:hAnsi="PT Astra Serif"/>
          <w:b/>
          <w:sz w:val="24"/>
          <w:szCs w:val="24"/>
        </w:rPr>
        <w:t>проекта (</w:t>
      </w:r>
      <w:proofErr w:type="spellStart"/>
      <w:r>
        <w:rPr>
          <w:rFonts w:ascii="PT Astra Serif" w:hAnsi="PT Astra Serif"/>
          <w:b/>
          <w:sz w:val="24"/>
          <w:szCs w:val="24"/>
        </w:rPr>
        <w:t>ов</w:t>
      </w:r>
      <w:proofErr w:type="spellEnd"/>
      <w:r>
        <w:rPr>
          <w:rFonts w:ascii="PT Astra Serif" w:hAnsi="PT Astra Serif"/>
          <w:b/>
          <w:sz w:val="24"/>
          <w:szCs w:val="24"/>
        </w:rPr>
        <w:t>) для его (их) реализации на территории муниципального образования</w:t>
      </w:r>
    </w:p>
    <w:p w:rsidR="00A76F14" w:rsidRDefault="00A76F14" w:rsidP="00A76F14">
      <w:pPr>
        <w:spacing w:after="0" w:line="240" w:lineRule="auto"/>
        <w:ind w:firstLine="709"/>
        <w:jc w:val="both"/>
        <w:rPr>
          <w:rFonts w:ascii="PT Astra Serif" w:hAnsi="PT Astra Serif"/>
          <w:sz w:val="24"/>
          <w:szCs w:val="24"/>
        </w:rPr>
      </w:pPr>
    </w:p>
    <w:p w:rsidR="00A76F14" w:rsidRDefault="00A76F14" w:rsidP="00A76F14">
      <w:pPr>
        <w:spacing w:after="0" w:line="240" w:lineRule="auto"/>
        <w:ind w:firstLine="709"/>
        <w:jc w:val="both"/>
        <w:rPr>
          <w:rFonts w:ascii="PT Astra Serif" w:hAnsi="PT Astra Serif"/>
          <w:sz w:val="24"/>
          <w:szCs w:val="24"/>
        </w:rPr>
      </w:pPr>
      <w:r>
        <w:rPr>
          <w:rFonts w:ascii="PT Astra Serif" w:hAnsi="PT Astra Serif"/>
          <w:sz w:val="24"/>
          <w:szCs w:val="24"/>
        </w:rPr>
        <w:t xml:space="preserve">Дата проведения собрания (конференции): «_____»  ____________ 20____ г. </w:t>
      </w:r>
    </w:p>
    <w:p w:rsidR="00A76F14" w:rsidRDefault="00A76F14" w:rsidP="00A76F14">
      <w:pPr>
        <w:spacing w:after="0" w:line="240" w:lineRule="auto"/>
        <w:ind w:firstLine="709"/>
        <w:jc w:val="both"/>
        <w:rPr>
          <w:rFonts w:ascii="PT Astra Serif" w:hAnsi="PT Astra Serif"/>
          <w:sz w:val="20"/>
          <w:szCs w:val="20"/>
        </w:rPr>
      </w:pPr>
    </w:p>
    <w:p w:rsidR="00A76F14" w:rsidRDefault="00A76F14" w:rsidP="00A76F14">
      <w:pPr>
        <w:spacing w:after="0" w:line="240" w:lineRule="auto"/>
        <w:ind w:firstLine="709"/>
        <w:jc w:val="both"/>
        <w:rPr>
          <w:rFonts w:ascii="PT Astra Serif" w:hAnsi="PT Astra Serif"/>
          <w:sz w:val="24"/>
          <w:szCs w:val="24"/>
        </w:rPr>
      </w:pPr>
      <w:r>
        <w:rPr>
          <w:rFonts w:ascii="PT Astra Serif" w:hAnsi="PT Astra Serif"/>
          <w:sz w:val="24"/>
          <w:szCs w:val="24"/>
        </w:rPr>
        <w:t>Место проведения собрания (конференции):_________________________________</w:t>
      </w:r>
    </w:p>
    <w:p w:rsidR="00A76F14" w:rsidRDefault="00A76F14" w:rsidP="00A76F14">
      <w:pPr>
        <w:spacing w:after="0" w:line="240" w:lineRule="auto"/>
        <w:ind w:firstLine="709"/>
        <w:jc w:val="both"/>
        <w:rPr>
          <w:rFonts w:ascii="PT Astra Serif" w:hAnsi="PT Astra Serif"/>
          <w:sz w:val="20"/>
          <w:szCs w:val="20"/>
        </w:rPr>
      </w:pPr>
    </w:p>
    <w:p w:rsidR="00A76F14" w:rsidRDefault="00A76F14" w:rsidP="00A76F14">
      <w:pPr>
        <w:spacing w:after="0" w:line="240" w:lineRule="auto"/>
        <w:ind w:firstLine="709"/>
        <w:jc w:val="both"/>
        <w:rPr>
          <w:rFonts w:ascii="PT Astra Serif" w:hAnsi="PT Astra Serif"/>
          <w:sz w:val="24"/>
          <w:szCs w:val="24"/>
        </w:rPr>
      </w:pPr>
      <w:r>
        <w:rPr>
          <w:rFonts w:ascii="PT Astra Serif" w:hAnsi="PT Astra Serif"/>
          <w:sz w:val="24"/>
          <w:szCs w:val="24"/>
        </w:rPr>
        <w:t>Время начала собрани</w:t>
      </w:r>
      <w:proofErr w:type="gramStart"/>
      <w:r>
        <w:rPr>
          <w:rFonts w:ascii="PT Astra Serif" w:hAnsi="PT Astra Serif"/>
          <w:sz w:val="24"/>
          <w:szCs w:val="24"/>
        </w:rPr>
        <w:t>я(</w:t>
      </w:r>
      <w:proofErr w:type="gramEnd"/>
      <w:r>
        <w:rPr>
          <w:rFonts w:ascii="PT Astra Serif" w:hAnsi="PT Astra Serif"/>
          <w:sz w:val="24"/>
          <w:szCs w:val="24"/>
        </w:rPr>
        <w:t xml:space="preserve">конференции): </w:t>
      </w:r>
      <w:r>
        <w:rPr>
          <w:rFonts w:ascii="PT Astra Serif" w:hAnsi="PT Astra Serif"/>
          <w:sz w:val="24"/>
          <w:szCs w:val="24"/>
        </w:rPr>
        <w:tab/>
      </w:r>
      <w:proofErr w:type="spellStart"/>
      <w:r>
        <w:rPr>
          <w:rFonts w:ascii="PT Astra Serif" w:hAnsi="PT Astra Serif"/>
          <w:sz w:val="24"/>
          <w:szCs w:val="24"/>
        </w:rPr>
        <w:t>____час</w:t>
      </w:r>
      <w:proofErr w:type="spellEnd"/>
      <w:r>
        <w:rPr>
          <w:rFonts w:ascii="PT Astra Serif" w:hAnsi="PT Astra Serif"/>
          <w:sz w:val="24"/>
          <w:szCs w:val="24"/>
        </w:rPr>
        <w:t>. _________ мин</w:t>
      </w:r>
    </w:p>
    <w:p w:rsidR="00A76F14" w:rsidRDefault="00A76F14" w:rsidP="00A76F14">
      <w:pPr>
        <w:spacing w:after="0" w:line="240" w:lineRule="auto"/>
        <w:ind w:firstLine="709"/>
        <w:jc w:val="both"/>
        <w:rPr>
          <w:rFonts w:ascii="PT Astra Serif" w:hAnsi="PT Astra Serif"/>
          <w:sz w:val="20"/>
          <w:szCs w:val="20"/>
        </w:rPr>
      </w:pPr>
    </w:p>
    <w:p w:rsidR="00A76F14" w:rsidRDefault="00A76F14" w:rsidP="00A76F14">
      <w:pPr>
        <w:spacing w:after="0" w:line="240" w:lineRule="auto"/>
        <w:ind w:firstLine="709"/>
        <w:jc w:val="both"/>
        <w:rPr>
          <w:rFonts w:ascii="PT Astra Serif" w:hAnsi="PT Astra Serif"/>
          <w:sz w:val="24"/>
          <w:szCs w:val="24"/>
        </w:rPr>
      </w:pPr>
      <w:r>
        <w:rPr>
          <w:rFonts w:ascii="PT Astra Serif" w:hAnsi="PT Astra Serif"/>
          <w:sz w:val="24"/>
          <w:szCs w:val="24"/>
        </w:rPr>
        <w:t>Время окончания собрани</w:t>
      </w:r>
      <w:proofErr w:type="gramStart"/>
      <w:r>
        <w:rPr>
          <w:rFonts w:ascii="PT Astra Serif" w:hAnsi="PT Astra Serif"/>
          <w:sz w:val="24"/>
          <w:szCs w:val="24"/>
        </w:rPr>
        <w:t>я(</w:t>
      </w:r>
      <w:proofErr w:type="gramEnd"/>
      <w:r>
        <w:rPr>
          <w:rFonts w:ascii="PT Astra Serif" w:hAnsi="PT Astra Serif"/>
          <w:sz w:val="24"/>
          <w:szCs w:val="24"/>
        </w:rPr>
        <w:t>конференции): _______ час ________ мин.</w:t>
      </w:r>
      <w:r>
        <w:rPr>
          <w:rFonts w:ascii="PT Astra Serif" w:hAnsi="PT Astra Serif"/>
          <w:sz w:val="24"/>
          <w:szCs w:val="24"/>
        </w:rPr>
        <w:tab/>
      </w:r>
    </w:p>
    <w:p w:rsidR="00A76F14" w:rsidRDefault="00A76F14" w:rsidP="00A76F14">
      <w:pPr>
        <w:spacing w:after="0" w:line="240" w:lineRule="auto"/>
        <w:ind w:firstLine="709"/>
        <w:jc w:val="both"/>
        <w:rPr>
          <w:rFonts w:ascii="PT Astra Serif" w:hAnsi="PT Astra Serif"/>
          <w:sz w:val="20"/>
          <w:szCs w:val="20"/>
        </w:rPr>
      </w:pPr>
    </w:p>
    <w:p w:rsidR="00A76F14" w:rsidRDefault="00A76F14" w:rsidP="00A76F14">
      <w:pPr>
        <w:spacing w:after="0" w:line="240" w:lineRule="auto"/>
        <w:ind w:firstLine="709"/>
        <w:jc w:val="both"/>
        <w:rPr>
          <w:rFonts w:ascii="PT Astra Serif" w:hAnsi="PT Astra Serif"/>
          <w:sz w:val="24"/>
          <w:szCs w:val="24"/>
        </w:rPr>
      </w:pPr>
      <w:r>
        <w:rPr>
          <w:rFonts w:ascii="PT Astra Serif" w:hAnsi="PT Astra Serif"/>
          <w:sz w:val="24"/>
          <w:szCs w:val="24"/>
        </w:rPr>
        <w:t>Повестка собрани</w:t>
      </w:r>
      <w:proofErr w:type="gramStart"/>
      <w:r>
        <w:rPr>
          <w:rFonts w:ascii="PT Astra Serif" w:hAnsi="PT Astra Serif"/>
          <w:sz w:val="24"/>
          <w:szCs w:val="24"/>
        </w:rPr>
        <w:t>я(</w:t>
      </w:r>
      <w:proofErr w:type="gramEnd"/>
      <w:r>
        <w:rPr>
          <w:rFonts w:ascii="PT Astra Serif" w:hAnsi="PT Astra Serif"/>
          <w:sz w:val="24"/>
          <w:szCs w:val="24"/>
        </w:rPr>
        <w:t>конференции): _________________________________________</w:t>
      </w:r>
    </w:p>
    <w:p w:rsidR="00A76F14" w:rsidRDefault="00A76F14" w:rsidP="00A76F14">
      <w:pPr>
        <w:spacing w:after="0" w:line="240" w:lineRule="auto"/>
        <w:ind w:firstLine="709"/>
        <w:jc w:val="both"/>
        <w:rPr>
          <w:rFonts w:ascii="PT Astra Serif" w:hAnsi="PT Astra Serif"/>
          <w:sz w:val="20"/>
          <w:szCs w:val="20"/>
        </w:rPr>
      </w:pPr>
    </w:p>
    <w:p w:rsidR="00A76F14" w:rsidRDefault="00A76F14" w:rsidP="00A76F14">
      <w:pPr>
        <w:spacing w:after="0" w:line="240" w:lineRule="auto"/>
        <w:ind w:firstLine="709"/>
        <w:jc w:val="both"/>
        <w:rPr>
          <w:rFonts w:ascii="PT Astra Serif" w:hAnsi="PT Astra Serif"/>
          <w:sz w:val="24"/>
          <w:szCs w:val="24"/>
        </w:rPr>
      </w:pPr>
      <w:r>
        <w:rPr>
          <w:rFonts w:ascii="PT Astra Serif" w:hAnsi="PT Astra Serif"/>
          <w:sz w:val="24"/>
          <w:szCs w:val="24"/>
        </w:rPr>
        <w:t>Ход собрания (конференции): ______________________________________________</w:t>
      </w:r>
    </w:p>
    <w:p w:rsidR="00A76F14" w:rsidRDefault="00A76F14" w:rsidP="00A76F14">
      <w:pPr>
        <w:spacing w:after="0" w:line="240" w:lineRule="auto"/>
        <w:ind w:firstLine="708"/>
        <w:jc w:val="both"/>
        <w:rPr>
          <w:rFonts w:ascii="PT Astra Serif" w:hAnsi="PT Astra Serif"/>
          <w:sz w:val="24"/>
          <w:szCs w:val="24"/>
        </w:rPr>
      </w:pPr>
      <w:r>
        <w:rPr>
          <w:rFonts w:ascii="PT Astra Serif" w:hAnsi="PT Astra Serif"/>
          <w:sz w:val="24"/>
          <w:szCs w:val="24"/>
        </w:rPr>
        <w:t>________________________________________________________________________</w:t>
      </w:r>
    </w:p>
    <w:p w:rsidR="00A76F14" w:rsidRDefault="00A76F14" w:rsidP="00A76F14">
      <w:pPr>
        <w:spacing w:after="0" w:line="240" w:lineRule="auto"/>
        <w:ind w:firstLine="709"/>
        <w:jc w:val="center"/>
        <w:rPr>
          <w:rFonts w:ascii="PT Astra Serif" w:hAnsi="PT Astra Serif"/>
          <w:i/>
          <w:sz w:val="24"/>
          <w:szCs w:val="24"/>
        </w:rPr>
      </w:pPr>
      <w:r>
        <w:rPr>
          <w:rFonts w:ascii="PT Astra Serif" w:hAnsi="PT Astra Serif"/>
          <w:i/>
          <w:sz w:val="24"/>
          <w:szCs w:val="24"/>
        </w:rPr>
        <w:t>(описывается ход проведения собрания с указанием рассматриваемых вопросов, выступающих лиц и сути их выступления по каждому вопросу, решений, принятых по каждому вопросу, количестве проголосовавших за, против, воздержавшихся)</w:t>
      </w:r>
    </w:p>
    <w:p w:rsidR="00A76F14" w:rsidRDefault="00A76F14" w:rsidP="00A76F14">
      <w:pPr>
        <w:spacing w:after="0" w:line="240" w:lineRule="auto"/>
        <w:ind w:firstLine="709"/>
        <w:jc w:val="both"/>
        <w:rPr>
          <w:rFonts w:ascii="PT Astra Serif" w:hAnsi="PT Astra Serif"/>
          <w:sz w:val="20"/>
          <w:szCs w:val="20"/>
        </w:rPr>
      </w:pPr>
      <w:r>
        <w:rPr>
          <w:rFonts w:ascii="PT Astra Serif" w:hAnsi="PT Astra Serif"/>
          <w:sz w:val="24"/>
          <w:szCs w:val="24"/>
        </w:rPr>
        <w:tab/>
      </w:r>
    </w:p>
    <w:p w:rsidR="00A76F14" w:rsidRDefault="00A76F14" w:rsidP="00A76F14">
      <w:pPr>
        <w:spacing w:after="0" w:line="240" w:lineRule="auto"/>
        <w:ind w:firstLine="708"/>
        <w:jc w:val="both"/>
        <w:rPr>
          <w:rFonts w:ascii="PT Astra Serif" w:hAnsi="PT Astra Serif"/>
          <w:sz w:val="24"/>
          <w:szCs w:val="24"/>
        </w:rPr>
      </w:pPr>
      <w:r>
        <w:rPr>
          <w:rFonts w:ascii="PT Astra Serif" w:hAnsi="PT Astra Serif"/>
          <w:sz w:val="24"/>
          <w:szCs w:val="24"/>
        </w:rPr>
        <w:t>Итоги собрани</w:t>
      </w:r>
      <w:proofErr w:type="gramStart"/>
      <w:r>
        <w:rPr>
          <w:rFonts w:ascii="PT Astra Serif" w:hAnsi="PT Astra Serif"/>
          <w:sz w:val="24"/>
          <w:szCs w:val="24"/>
        </w:rPr>
        <w:t>я(</w:t>
      </w:r>
      <w:proofErr w:type="gramEnd"/>
      <w:r>
        <w:rPr>
          <w:rFonts w:ascii="PT Astra Serif" w:hAnsi="PT Astra Serif"/>
          <w:sz w:val="24"/>
          <w:szCs w:val="24"/>
        </w:rPr>
        <w:t>конференции) и принятые решения:</w:t>
      </w:r>
    </w:p>
    <w:p w:rsidR="00A76F14" w:rsidRDefault="00A76F14" w:rsidP="00A76F14">
      <w:pPr>
        <w:spacing w:after="0" w:line="240" w:lineRule="auto"/>
        <w:ind w:firstLine="709"/>
        <w:jc w:val="both"/>
        <w:rPr>
          <w:rFonts w:ascii="PT Astra Serif" w:hAnsi="PT Astra Serif"/>
          <w:sz w:val="24"/>
          <w:szCs w:val="24"/>
        </w:rPr>
      </w:pPr>
    </w:p>
    <w:tbl>
      <w:tblPr>
        <w:tblW w:w="9645" w:type="dxa"/>
        <w:tblInd w:w="40" w:type="dxa"/>
        <w:tblLayout w:type="fixed"/>
        <w:tblCellMar>
          <w:left w:w="40" w:type="dxa"/>
          <w:right w:w="40" w:type="dxa"/>
        </w:tblCellMar>
        <w:tblLook w:val="04A0"/>
      </w:tblPr>
      <w:tblGrid>
        <w:gridCol w:w="610"/>
        <w:gridCol w:w="6482"/>
        <w:gridCol w:w="2553"/>
      </w:tblGrid>
      <w:tr w:rsidR="00A76F14" w:rsidTr="00A76F14">
        <w:trPr>
          <w:trHeight w:hRule="exact" w:val="536"/>
        </w:trPr>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jc w:val="both"/>
              <w:rPr>
                <w:rFonts w:ascii="PT Astra Serif" w:hAnsi="PT Astra Serif"/>
                <w:sz w:val="24"/>
                <w:szCs w:val="24"/>
              </w:rPr>
            </w:pPr>
            <w:r>
              <w:rPr>
                <w:rFonts w:ascii="PT Astra Serif" w:hAnsi="PT Astra Serif"/>
                <w:sz w:val="24"/>
                <w:szCs w:val="24"/>
              </w:rPr>
              <w:t xml:space="preserve">№ </w:t>
            </w:r>
            <w:proofErr w:type="spellStart"/>
            <w:proofErr w:type="gramStart"/>
            <w:r>
              <w:rPr>
                <w:rFonts w:ascii="PT Astra Serif" w:hAnsi="PT Astra Serif"/>
                <w:sz w:val="24"/>
                <w:szCs w:val="24"/>
              </w:rPr>
              <w:t>п</w:t>
            </w:r>
            <w:proofErr w:type="spellEnd"/>
            <w:proofErr w:type="gramEnd"/>
            <w:r>
              <w:rPr>
                <w:rFonts w:ascii="PT Astra Serif" w:hAnsi="PT Astra Serif"/>
                <w:sz w:val="24"/>
                <w:szCs w:val="24"/>
              </w:rPr>
              <w:t>/</w:t>
            </w:r>
            <w:proofErr w:type="spellStart"/>
            <w:r>
              <w:rPr>
                <w:rFonts w:ascii="PT Astra Serif" w:hAnsi="PT Astra Serif"/>
                <w:sz w:val="24"/>
                <w:szCs w:val="24"/>
              </w:rPr>
              <w:t>п</w:t>
            </w:r>
            <w:proofErr w:type="spellEnd"/>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jc w:val="center"/>
              <w:rPr>
                <w:rFonts w:ascii="PT Astra Serif" w:hAnsi="PT Astra Serif"/>
                <w:sz w:val="24"/>
                <w:szCs w:val="24"/>
              </w:rPr>
            </w:pPr>
            <w:r>
              <w:rPr>
                <w:rFonts w:ascii="PT Astra Serif" w:hAnsi="PT Astra Serif"/>
                <w:sz w:val="24"/>
                <w:szCs w:val="24"/>
              </w:rPr>
              <w:t>Наименование</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jc w:val="center"/>
              <w:rPr>
                <w:rFonts w:ascii="PT Astra Serif" w:hAnsi="PT Astra Serif"/>
                <w:sz w:val="24"/>
                <w:szCs w:val="24"/>
              </w:rPr>
            </w:pPr>
            <w:r>
              <w:rPr>
                <w:rFonts w:ascii="PT Astra Serif" w:hAnsi="PT Astra Serif"/>
              </w:rPr>
              <w:t>Итоги собрани</w:t>
            </w:r>
            <w:proofErr w:type="gramStart"/>
            <w:r>
              <w:rPr>
                <w:rFonts w:ascii="PT Astra Serif" w:hAnsi="PT Astra Serif"/>
              </w:rPr>
              <w:t>я(</w:t>
            </w:r>
            <w:proofErr w:type="gramEnd"/>
            <w:r>
              <w:rPr>
                <w:rFonts w:ascii="PT Astra Serif" w:hAnsi="PT Astra Serif"/>
              </w:rPr>
              <w:t>конференции)</w:t>
            </w:r>
            <w:r>
              <w:rPr>
                <w:rFonts w:ascii="PT Astra Serif" w:hAnsi="PT Astra Serif"/>
                <w:sz w:val="24"/>
                <w:szCs w:val="24"/>
              </w:rPr>
              <w:t xml:space="preserve"> и принятые решения</w:t>
            </w:r>
          </w:p>
        </w:tc>
      </w:tr>
      <w:tr w:rsidR="00A76F14" w:rsidTr="00A76F14">
        <w:trPr>
          <w:trHeight w:hRule="exact" w:val="677"/>
        </w:trPr>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ind w:firstLine="709"/>
              <w:jc w:val="center"/>
              <w:rPr>
                <w:rFonts w:ascii="PT Astra Serif" w:hAnsi="PT Astra Serif"/>
                <w:sz w:val="24"/>
                <w:szCs w:val="24"/>
              </w:rPr>
            </w:pPr>
            <w:r>
              <w:rPr>
                <w:rFonts w:ascii="PT Astra Serif" w:hAnsi="PT Astra Serif"/>
                <w:sz w:val="24"/>
                <w:szCs w:val="24"/>
              </w:rPr>
              <w:t>1</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jc w:val="both"/>
              <w:rPr>
                <w:rFonts w:ascii="PT Astra Serif" w:hAnsi="PT Astra Serif"/>
              </w:rPr>
            </w:pPr>
            <w:r>
              <w:rPr>
                <w:rFonts w:ascii="PT Astra Serif" w:hAnsi="PT Astra Serif"/>
              </w:rPr>
              <w:t>Количество граждан (чел), присутствующих на собрании (конференции) (подписные листы прилагаются)</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76F14" w:rsidRDefault="00A76F14">
            <w:pPr>
              <w:spacing w:after="0" w:line="240" w:lineRule="auto"/>
              <w:ind w:firstLine="709"/>
              <w:jc w:val="both"/>
              <w:rPr>
                <w:rFonts w:ascii="PT Astra Serif" w:hAnsi="PT Astra Serif"/>
                <w:sz w:val="24"/>
                <w:szCs w:val="24"/>
              </w:rPr>
            </w:pPr>
            <w:bookmarkStart w:id="2" w:name="_GoBack"/>
            <w:bookmarkEnd w:id="2"/>
          </w:p>
        </w:tc>
      </w:tr>
      <w:tr w:rsidR="00A76F14" w:rsidTr="00A76F14">
        <w:trPr>
          <w:trHeight w:hRule="exact" w:val="576"/>
        </w:trPr>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ind w:firstLine="709"/>
              <w:jc w:val="center"/>
              <w:rPr>
                <w:rFonts w:ascii="PT Astra Serif" w:hAnsi="PT Astra Serif"/>
                <w:sz w:val="24"/>
                <w:szCs w:val="24"/>
              </w:rPr>
            </w:pPr>
            <w:r>
              <w:rPr>
                <w:rFonts w:ascii="PT Astra Serif" w:hAnsi="PT Astra Serif"/>
                <w:sz w:val="24"/>
                <w:szCs w:val="24"/>
              </w:rPr>
              <w:t>2</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jc w:val="both"/>
              <w:rPr>
                <w:rFonts w:ascii="PT Astra Serif" w:hAnsi="PT Astra Serif"/>
              </w:rPr>
            </w:pPr>
            <w:r>
              <w:rPr>
                <w:rFonts w:ascii="PT Astra Serif" w:hAnsi="PT Astra Serif"/>
              </w:rPr>
              <w:t>Наименования инициативног</w:t>
            </w:r>
            <w:proofErr w:type="gramStart"/>
            <w:r>
              <w:rPr>
                <w:rFonts w:ascii="PT Astra Serif" w:hAnsi="PT Astra Serif"/>
              </w:rPr>
              <w:t>о(</w:t>
            </w:r>
            <w:proofErr w:type="spellStart"/>
            <w:proofErr w:type="gramEnd"/>
            <w:r>
              <w:rPr>
                <w:rFonts w:ascii="PT Astra Serif" w:hAnsi="PT Astra Serif"/>
              </w:rPr>
              <w:t>ых</w:t>
            </w:r>
            <w:proofErr w:type="spellEnd"/>
            <w:r>
              <w:rPr>
                <w:rFonts w:ascii="PT Astra Serif" w:hAnsi="PT Astra Serif"/>
              </w:rPr>
              <w:t>) проекта(</w:t>
            </w:r>
            <w:proofErr w:type="spellStart"/>
            <w:r>
              <w:rPr>
                <w:rFonts w:ascii="PT Astra Serif" w:hAnsi="PT Astra Serif"/>
              </w:rPr>
              <w:t>ов</w:t>
            </w:r>
            <w:proofErr w:type="spellEnd"/>
            <w:r>
              <w:rPr>
                <w:rFonts w:ascii="PT Astra Serif" w:hAnsi="PT Astra Serif"/>
              </w:rPr>
              <w:t>), которые обсуждались на собрании(конференции)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76F14" w:rsidRDefault="00A76F14">
            <w:pPr>
              <w:spacing w:after="0" w:line="240" w:lineRule="auto"/>
              <w:ind w:firstLine="709"/>
              <w:jc w:val="both"/>
              <w:rPr>
                <w:rFonts w:ascii="PT Astra Serif" w:hAnsi="PT Astra Serif"/>
                <w:sz w:val="24"/>
                <w:szCs w:val="24"/>
              </w:rPr>
            </w:pPr>
          </w:p>
        </w:tc>
      </w:tr>
      <w:tr w:rsidR="00A76F14" w:rsidTr="00A76F14">
        <w:trPr>
          <w:trHeight w:hRule="exact" w:val="429"/>
        </w:trPr>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ind w:firstLine="709"/>
              <w:jc w:val="center"/>
              <w:rPr>
                <w:rFonts w:ascii="PT Astra Serif" w:hAnsi="PT Astra Serif"/>
                <w:sz w:val="24"/>
                <w:szCs w:val="24"/>
              </w:rPr>
            </w:pPr>
            <w:r>
              <w:rPr>
                <w:rFonts w:ascii="PT Astra Serif" w:hAnsi="PT Astra Serif"/>
                <w:sz w:val="24"/>
                <w:szCs w:val="24"/>
              </w:rPr>
              <w:t>3</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jc w:val="both"/>
              <w:rPr>
                <w:rFonts w:ascii="PT Astra Serif" w:hAnsi="PT Astra Serif"/>
              </w:rPr>
            </w:pPr>
            <w:r>
              <w:rPr>
                <w:rFonts w:ascii="PT Astra Serif" w:hAnsi="PT Astra Serif"/>
              </w:rPr>
              <w:t xml:space="preserve">Наименование проекта, выбранного для реализации </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76F14" w:rsidRDefault="00A76F14">
            <w:pPr>
              <w:spacing w:after="0" w:line="240" w:lineRule="auto"/>
              <w:ind w:firstLine="709"/>
              <w:jc w:val="both"/>
              <w:rPr>
                <w:rFonts w:ascii="PT Astra Serif" w:hAnsi="PT Astra Serif"/>
                <w:sz w:val="24"/>
                <w:szCs w:val="24"/>
              </w:rPr>
            </w:pPr>
          </w:p>
        </w:tc>
      </w:tr>
      <w:tr w:rsidR="00A76F14" w:rsidTr="00A76F14">
        <w:trPr>
          <w:trHeight w:hRule="exact" w:val="476"/>
        </w:trPr>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ind w:firstLine="709"/>
              <w:jc w:val="center"/>
              <w:rPr>
                <w:rFonts w:ascii="PT Astra Serif" w:hAnsi="PT Astra Serif"/>
                <w:sz w:val="24"/>
                <w:szCs w:val="24"/>
              </w:rPr>
            </w:pPr>
            <w:r>
              <w:rPr>
                <w:rFonts w:ascii="PT Astra Serif" w:hAnsi="PT Astra Serif"/>
                <w:sz w:val="24"/>
                <w:szCs w:val="24"/>
              </w:rPr>
              <w:t>4</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jc w:val="both"/>
              <w:rPr>
                <w:rFonts w:ascii="PT Astra Serif" w:hAnsi="PT Astra Serif"/>
              </w:rPr>
            </w:pPr>
            <w:r>
              <w:rPr>
                <w:rFonts w:ascii="PT Astra Serif" w:hAnsi="PT Astra Serif"/>
              </w:rPr>
              <w:t>Предполагаемая общая стоимость реализации выбранного проекта (руб.)</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76F14" w:rsidRDefault="00A76F14">
            <w:pPr>
              <w:spacing w:after="0" w:line="240" w:lineRule="auto"/>
              <w:ind w:firstLine="709"/>
              <w:jc w:val="both"/>
              <w:rPr>
                <w:rFonts w:ascii="PT Astra Serif" w:hAnsi="PT Astra Serif"/>
                <w:sz w:val="24"/>
                <w:szCs w:val="24"/>
              </w:rPr>
            </w:pPr>
          </w:p>
        </w:tc>
      </w:tr>
      <w:tr w:rsidR="00A76F14" w:rsidTr="00A76F14">
        <w:trPr>
          <w:trHeight w:hRule="exact" w:val="412"/>
        </w:trPr>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ind w:firstLine="709"/>
              <w:jc w:val="center"/>
              <w:rPr>
                <w:rFonts w:ascii="PT Astra Serif" w:hAnsi="PT Astra Serif"/>
                <w:sz w:val="24"/>
                <w:szCs w:val="24"/>
              </w:rPr>
            </w:pPr>
            <w:r>
              <w:rPr>
                <w:rFonts w:ascii="PT Astra Serif" w:hAnsi="PT Astra Serif"/>
                <w:sz w:val="24"/>
                <w:szCs w:val="24"/>
              </w:rPr>
              <w:t>5</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jc w:val="both"/>
              <w:rPr>
                <w:rFonts w:ascii="PT Astra Serif" w:hAnsi="PT Astra Serif"/>
              </w:rPr>
            </w:pPr>
            <w:r>
              <w:rPr>
                <w:rFonts w:ascii="PT Astra Serif" w:hAnsi="PT Astra Serif"/>
              </w:rPr>
              <w:t>Сумма вклада населения на реализацию выбранного проекта (руб.)</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76F14" w:rsidRDefault="00A76F14">
            <w:pPr>
              <w:spacing w:after="0" w:line="240" w:lineRule="auto"/>
              <w:ind w:firstLine="709"/>
              <w:jc w:val="both"/>
              <w:rPr>
                <w:rFonts w:ascii="PT Astra Serif" w:hAnsi="PT Astra Serif"/>
                <w:sz w:val="24"/>
                <w:szCs w:val="24"/>
              </w:rPr>
            </w:pPr>
          </w:p>
        </w:tc>
      </w:tr>
      <w:tr w:rsidR="00A76F14" w:rsidTr="00A76F14">
        <w:trPr>
          <w:trHeight w:hRule="exact" w:val="642"/>
        </w:trPr>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ind w:firstLine="709"/>
              <w:jc w:val="center"/>
              <w:rPr>
                <w:rFonts w:ascii="PT Astra Serif" w:hAnsi="PT Astra Serif"/>
                <w:sz w:val="24"/>
                <w:szCs w:val="24"/>
              </w:rPr>
            </w:pPr>
            <w:r>
              <w:rPr>
                <w:rFonts w:ascii="PT Astra Serif" w:hAnsi="PT Astra Serif"/>
                <w:sz w:val="24"/>
                <w:szCs w:val="24"/>
              </w:rPr>
              <w:t>6</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jc w:val="both"/>
              <w:rPr>
                <w:rFonts w:ascii="PT Astra Serif" w:hAnsi="PT Astra Serif"/>
              </w:rPr>
            </w:pPr>
            <w:r>
              <w:rPr>
                <w:rFonts w:ascii="PT Astra Serif" w:hAnsi="PT Astra Serif"/>
              </w:rPr>
              <w:t>Сумма вклада юридических лиц, индивидуальных предпринимателей, желающих принять участие в проекте (руб.)</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76F14" w:rsidRDefault="00A76F14">
            <w:pPr>
              <w:spacing w:after="0" w:line="240" w:lineRule="auto"/>
              <w:ind w:firstLine="709"/>
              <w:jc w:val="both"/>
              <w:rPr>
                <w:rFonts w:ascii="PT Astra Serif" w:hAnsi="PT Astra Serif"/>
                <w:sz w:val="24"/>
                <w:szCs w:val="24"/>
              </w:rPr>
            </w:pPr>
          </w:p>
        </w:tc>
      </w:tr>
      <w:tr w:rsidR="00A76F14" w:rsidTr="00A76F14">
        <w:trPr>
          <w:trHeight w:hRule="exact" w:val="573"/>
        </w:trPr>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ind w:firstLine="709"/>
              <w:jc w:val="center"/>
              <w:rPr>
                <w:rFonts w:ascii="PT Astra Serif" w:hAnsi="PT Astra Serif"/>
                <w:sz w:val="24"/>
                <w:szCs w:val="24"/>
              </w:rPr>
            </w:pPr>
            <w:r>
              <w:rPr>
                <w:rFonts w:ascii="PT Astra Serif" w:hAnsi="PT Astra Serif"/>
                <w:sz w:val="24"/>
                <w:szCs w:val="24"/>
              </w:rPr>
              <w:t>9</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A76F14" w:rsidRDefault="00A76F14">
            <w:pPr>
              <w:spacing w:after="0" w:line="240" w:lineRule="auto"/>
              <w:jc w:val="both"/>
              <w:rPr>
                <w:rFonts w:ascii="PT Astra Serif" w:hAnsi="PT Astra Serif"/>
              </w:rPr>
            </w:pPr>
            <w:r>
              <w:rPr>
                <w:rFonts w:ascii="PT Astra Serif" w:hAnsi="PT Astra Serif"/>
              </w:rPr>
              <w:t>Состав инициативной группы (Ф.И.О., адрес регистрации, контактные данные)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76F14" w:rsidRDefault="00A76F14">
            <w:pPr>
              <w:spacing w:after="0" w:line="240" w:lineRule="auto"/>
              <w:ind w:firstLine="709"/>
              <w:jc w:val="both"/>
              <w:rPr>
                <w:rFonts w:ascii="PT Astra Serif" w:hAnsi="PT Astra Serif"/>
                <w:sz w:val="24"/>
                <w:szCs w:val="24"/>
              </w:rPr>
            </w:pPr>
          </w:p>
        </w:tc>
      </w:tr>
    </w:tbl>
    <w:p w:rsidR="00A76F14" w:rsidRDefault="00A76F14" w:rsidP="00A76F14">
      <w:pPr>
        <w:spacing w:after="0" w:line="240" w:lineRule="auto"/>
        <w:ind w:firstLine="709"/>
        <w:jc w:val="both"/>
        <w:rPr>
          <w:rFonts w:ascii="PT Astra Serif" w:hAnsi="PT Astra Serif"/>
          <w:sz w:val="24"/>
          <w:szCs w:val="24"/>
        </w:rPr>
      </w:pPr>
    </w:p>
    <w:p w:rsidR="00A76F14" w:rsidRDefault="00A76F14" w:rsidP="00A76F14">
      <w:pPr>
        <w:spacing w:after="0" w:line="240" w:lineRule="auto"/>
        <w:ind w:firstLine="709"/>
        <w:jc w:val="both"/>
        <w:rPr>
          <w:rFonts w:ascii="PT Astra Serif" w:hAnsi="PT Astra Serif"/>
          <w:sz w:val="24"/>
          <w:szCs w:val="24"/>
        </w:rPr>
      </w:pPr>
      <w:r>
        <w:rPr>
          <w:rFonts w:ascii="PT Astra Serif" w:hAnsi="PT Astra Serif"/>
          <w:sz w:val="24"/>
          <w:szCs w:val="24"/>
        </w:rPr>
        <w:t xml:space="preserve">Председатель: </w:t>
      </w:r>
      <w:r>
        <w:rPr>
          <w:rFonts w:ascii="PT Astra Serif" w:hAnsi="PT Astra Serif"/>
          <w:sz w:val="24"/>
          <w:szCs w:val="24"/>
        </w:rPr>
        <w:tab/>
        <w:t>___________________ _______________</w:t>
      </w:r>
    </w:p>
    <w:p w:rsidR="00A76F14" w:rsidRDefault="00A76F14" w:rsidP="00A76F14">
      <w:pPr>
        <w:spacing w:after="0" w:line="240" w:lineRule="auto"/>
        <w:ind w:firstLine="709"/>
        <w:jc w:val="both"/>
        <w:rPr>
          <w:rFonts w:ascii="PT Astra Serif" w:hAnsi="PT Astra Serif"/>
          <w:sz w:val="20"/>
          <w:szCs w:val="20"/>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r>
      <w:r>
        <w:rPr>
          <w:rFonts w:ascii="PT Astra Serif" w:hAnsi="PT Astra Serif"/>
          <w:sz w:val="20"/>
          <w:szCs w:val="20"/>
        </w:rPr>
        <w:t xml:space="preserve">подпись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(ФИО)</w:t>
      </w:r>
    </w:p>
    <w:p w:rsidR="00A76F14" w:rsidRDefault="00A76F14" w:rsidP="00A76F14">
      <w:pPr>
        <w:spacing w:after="0" w:line="240" w:lineRule="auto"/>
        <w:ind w:firstLine="709"/>
        <w:jc w:val="both"/>
        <w:rPr>
          <w:rFonts w:ascii="PT Astra Serif" w:hAnsi="PT Astra Serif"/>
          <w:sz w:val="24"/>
          <w:szCs w:val="24"/>
        </w:rPr>
      </w:pPr>
      <w:r>
        <w:rPr>
          <w:rFonts w:ascii="PT Astra Serif" w:hAnsi="PT Astra Serif"/>
          <w:sz w:val="24"/>
          <w:szCs w:val="24"/>
        </w:rPr>
        <w:t xml:space="preserve">Секретарь: </w:t>
      </w:r>
      <w:r>
        <w:rPr>
          <w:rFonts w:ascii="PT Astra Serif" w:hAnsi="PT Astra Serif"/>
          <w:sz w:val="24"/>
          <w:szCs w:val="24"/>
        </w:rPr>
        <w:tab/>
        <w:t>___________________ _______________</w:t>
      </w:r>
    </w:p>
    <w:p w:rsidR="00A76F14" w:rsidRDefault="00A76F14" w:rsidP="00A76F14">
      <w:pPr>
        <w:spacing w:after="0" w:line="240" w:lineRule="auto"/>
        <w:ind w:firstLine="709"/>
        <w:jc w:val="both"/>
        <w:rPr>
          <w:rFonts w:ascii="PT Astra Serif" w:hAnsi="PT Astra Serif"/>
          <w:sz w:val="20"/>
          <w:szCs w:val="20"/>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r>
      <w:r>
        <w:rPr>
          <w:rFonts w:ascii="PT Astra Serif" w:hAnsi="PT Astra Serif"/>
          <w:sz w:val="20"/>
          <w:szCs w:val="20"/>
        </w:rPr>
        <w:t xml:space="preserve">подпись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(ФИО)</w:t>
      </w:r>
    </w:p>
    <w:p w:rsidR="00A76F14" w:rsidRDefault="00A76F14" w:rsidP="00A76F14">
      <w:pPr>
        <w:spacing w:after="0" w:line="240" w:lineRule="auto"/>
        <w:ind w:firstLine="709"/>
        <w:jc w:val="both"/>
        <w:rPr>
          <w:rFonts w:ascii="PT Astra Serif" w:hAnsi="PT Astra Serif"/>
          <w:sz w:val="24"/>
          <w:szCs w:val="24"/>
        </w:rPr>
      </w:pPr>
      <w:r>
        <w:rPr>
          <w:rFonts w:ascii="PT Astra Serif" w:hAnsi="PT Astra Serif"/>
          <w:sz w:val="24"/>
          <w:szCs w:val="24"/>
        </w:rPr>
        <w:t xml:space="preserve">Представитель администрации муниципального образования: </w:t>
      </w:r>
    </w:p>
    <w:p w:rsidR="00A76F14" w:rsidRDefault="00A76F14" w:rsidP="00A76F14">
      <w:pPr>
        <w:spacing w:after="0" w:line="240" w:lineRule="auto"/>
        <w:ind w:firstLine="709"/>
        <w:jc w:val="both"/>
        <w:rPr>
          <w:rFonts w:ascii="PT Astra Serif" w:hAnsi="PT Astra Serif"/>
          <w:sz w:val="24"/>
          <w:szCs w:val="24"/>
        </w:rPr>
      </w:pPr>
      <w:r>
        <w:rPr>
          <w:rFonts w:ascii="PT Astra Serif" w:hAnsi="PT Astra Serif"/>
          <w:sz w:val="24"/>
          <w:szCs w:val="24"/>
        </w:rPr>
        <w:t>___________________________________  ______________ _____________________</w:t>
      </w:r>
    </w:p>
    <w:p w:rsidR="00BA3A9C" w:rsidRPr="00A76F14" w:rsidRDefault="00A76F14" w:rsidP="00A76F14">
      <w:pPr>
        <w:spacing w:after="0" w:line="240" w:lineRule="auto"/>
        <w:ind w:firstLine="709"/>
        <w:jc w:val="both"/>
        <w:rPr>
          <w:rFonts w:ascii="Times New Roman" w:hAnsi="Times New Roman"/>
          <w:sz w:val="28"/>
          <w:szCs w:val="28"/>
        </w:rPr>
      </w:pPr>
      <w:r>
        <w:rPr>
          <w:rFonts w:ascii="PT Astra Serif" w:hAnsi="PT Astra Serif"/>
          <w:sz w:val="20"/>
          <w:szCs w:val="20"/>
        </w:rPr>
        <w:t xml:space="preserve">должность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подпись  </w:t>
      </w:r>
      <w:r>
        <w:rPr>
          <w:rFonts w:ascii="PT Astra Serif" w:hAnsi="PT Astra Serif"/>
          <w:sz w:val="20"/>
          <w:szCs w:val="20"/>
        </w:rPr>
        <w:tab/>
      </w:r>
      <w:r>
        <w:rPr>
          <w:rFonts w:ascii="PT Astra Serif" w:hAnsi="PT Astra Serif"/>
          <w:sz w:val="20"/>
          <w:szCs w:val="20"/>
        </w:rPr>
        <w:tab/>
        <w:t>(ФИО)</w:t>
      </w:r>
    </w:p>
    <w:sectPr w:rsidR="00BA3A9C" w:rsidRPr="00A76F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6F14"/>
    <w:rsid w:val="00A76F14"/>
    <w:rsid w:val="00BA3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76F14"/>
    <w:rPr>
      <w:color w:val="0000FF" w:themeColor="hyperlink"/>
      <w:u w:val="single"/>
    </w:rPr>
  </w:style>
  <w:style w:type="paragraph" w:styleId="a4">
    <w:name w:val="Normal (Web)"/>
    <w:basedOn w:val="a"/>
    <w:uiPriority w:val="99"/>
    <w:semiHidden/>
    <w:unhideWhenUsed/>
    <w:rsid w:val="00A76F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uiPriority w:val="99"/>
    <w:semiHidden/>
    <w:rsid w:val="00A76F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6770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garantF1://86367.0" TargetMode="External"/><Relationship Id="rId4" Type="http://schemas.openxmlformats.org/officeDocument/2006/relationships/hyperlink" Target="garantF1://863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2884</Words>
  <Characters>16442</Characters>
  <Application>Microsoft Office Word</Application>
  <DocSecurity>0</DocSecurity>
  <Lines>137</Lines>
  <Paragraphs>38</Paragraphs>
  <ScaleCrop>false</ScaleCrop>
  <Company/>
  <LinksUpToDate>false</LinksUpToDate>
  <CharactersWithSpaces>19288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2020-10-20T08:22:00Z</cp:lastPrinted>
  <dcterms:created xsi:type="dcterms:W3CDTF">2020-10-20T08:17:00Z</dcterms:created>
  <dcterms:modified xsi:type="dcterms:W3CDTF">2020-10-20T08:22:00Z</dcterms:modified>
</cp:coreProperties>
</file>