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ДЕПУТАТОВ ПЛОТАВСКОГО СЕЛЬСОВЕТА</w:t>
      </w:r>
    </w:p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ОКТЯБРЬСКОГО РАЙОНА  </w:t>
      </w:r>
      <w:r>
        <w:rPr>
          <w:rFonts w:ascii="Arial" w:hAnsi="Arial" w:cs="Arial"/>
          <w:sz w:val="32"/>
          <w:szCs w:val="32"/>
        </w:rPr>
        <w:t>КУРСКОЙ ОБЛАСТИ</w:t>
      </w:r>
    </w:p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ШЕСТОГО СОЗЫВА</w:t>
      </w:r>
    </w:p>
    <w:p w:rsidR="00F90F68" w:rsidRDefault="00F90F68" w:rsidP="00F90F68">
      <w:pPr>
        <w:suppressAutoHyphens/>
        <w:spacing w:after="0" w:line="240" w:lineRule="auto"/>
        <w:rPr>
          <w:rFonts w:ascii="Arial" w:hAnsi="Arial" w:cs="Arial"/>
          <w:b/>
          <w:sz w:val="32"/>
          <w:szCs w:val="32"/>
          <w:lang w:eastAsia="zh-CN"/>
        </w:rPr>
      </w:pPr>
    </w:p>
    <w:p w:rsidR="00F90F68" w:rsidRDefault="00F90F68" w:rsidP="00F90F68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  <w:proofErr w:type="gramStart"/>
      <w:r>
        <w:rPr>
          <w:rFonts w:ascii="Arial" w:hAnsi="Arial" w:cs="Arial"/>
          <w:b/>
          <w:sz w:val="32"/>
          <w:szCs w:val="32"/>
          <w:lang w:eastAsia="zh-CN"/>
        </w:rPr>
        <w:t>Р</w:t>
      </w:r>
      <w:proofErr w:type="gramEnd"/>
      <w:r>
        <w:rPr>
          <w:rFonts w:ascii="Arial" w:hAnsi="Arial" w:cs="Arial"/>
          <w:b/>
          <w:sz w:val="32"/>
          <w:szCs w:val="32"/>
          <w:lang w:eastAsia="zh-CN"/>
        </w:rPr>
        <w:t xml:space="preserve"> Е Ш Е Н И Е</w:t>
      </w:r>
    </w:p>
    <w:p w:rsidR="00F90F68" w:rsidRDefault="00F90F68" w:rsidP="00F90F68">
      <w:pPr>
        <w:suppressAutoHyphens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</w:p>
    <w:p w:rsidR="00F90F68" w:rsidRDefault="00F90F68" w:rsidP="00F90F68">
      <w:pPr>
        <w:tabs>
          <w:tab w:val="left" w:pos="218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21 октября 2020 года  № 183</w:t>
      </w:r>
    </w:p>
    <w:p w:rsidR="00F90F68" w:rsidRDefault="00F90F68" w:rsidP="00F90F68">
      <w:pPr>
        <w:pStyle w:val="a6"/>
        <w:jc w:val="center"/>
        <w:rPr>
          <w:rFonts w:ascii="Arial" w:hAnsi="Arial" w:cs="Arial"/>
          <w:b/>
          <w:sz w:val="32"/>
          <w:szCs w:val="32"/>
        </w:rPr>
      </w:pPr>
    </w:p>
    <w:p w:rsidR="00F90F68" w:rsidRDefault="00F90F68" w:rsidP="00F90F68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Положение о комиссии </w:t>
      </w:r>
    </w:p>
    <w:p w:rsidR="00F90F68" w:rsidRDefault="00F90F68" w:rsidP="00F90F68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 соблюдению требований к служебному поведению муниципальных служащих  Администрации </w:t>
      </w:r>
    </w:p>
    <w:p w:rsidR="00F90F68" w:rsidRDefault="00F90F68" w:rsidP="00F90F68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 Октябрьского района</w:t>
      </w:r>
    </w:p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Курской области и урегулированию конфликта интересов, </w:t>
      </w:r>
      <w:proofErr w:type="gramStart"/>
      <w:r>
        <w:rPr>
          <w:rFonts w:ascii="Arial" w:hAnsi="Arial" w:cs="Arial"/>
          <w:sz w:val="32"/>
          <w:szCs w:val="32"/>
        </w:rPr>
        <w:t>утвержденное</w:t>
      </w:r>
      <w:proofErr w:type="gramEnd"/>
      <w:r>
        <w:rPr>
          <w:rFonts w:ascii="Arial" w:hAnsi="Arial" w:cs="Arial"/>
          <w:sz w:val="32"/>
          <w:szCs w:val="32"/>
        </w:rPr>
        <w:t xml:space="preserve"> решением Собрания депутатов Плотавского сельсовета от 29.12.2014г. № 76</w:t>
      </w:r>
    </w:p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(в ред. решений от 16.02.2016 № 125,</w:t>
      </w:r>
      <w:proofErr w:type="gramEnd"/>
    </w:p>
    <w:p w:rsidR="00F90F68" w:rsidRDefault="00F90F68" w:rsidP="00F90F6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от 20.07.2017 № 40, от 05.03.2018 №74)</w:t>
      </w:r>
    </w:p>
    <w:p w:rsidR="00F90F68" w:rsidRDefault="00F90F68" w:rsidP="00F90F6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90F68" w:rsidRDefault="00F90F68" w:rsidP="00F90F68">
      <w:pPr>
        <w:pStyle w:val="a6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p_35581"/>
      <w:bookmarkEnd w:id="0"/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Рассмотрев Протест Прокуратуры Октябрьского района от 23.09.2020 № 19-2020 на </w:t>
      </w:r>
      <w:r>
        <w:rPr>
          <w:rFonts w:ascii="Arial" w:hAnsi="Arial" w:cs="Arial"/>
          <w:sz w:val="24"/>
          <w:szCs w:val="24"/>
        </w:rPr>
        <w:t>решение  Собрания Плотавского сельсовета Октябрьского района Курской области от 29.12.2014. №76 (в ред. от 05.03.2018  № 74) «Об утверждении Положения о комиссии по соблюдению требований к служебному поведению муниципальных служащих  Администрации Плотавского сельсовета Октябрьского района Курской области и урегулированию конфликта интересов</w:t>
      </w:r>
      <w:r>
        <w:rPr>
          <w:b/>
          <w:szCs w:val="24"/>
        </w:rPr>
        <w:t xml:space="preserve">», </w:t>
      </w:r>
      <w:r>
        <w:rPr>
          <w:rFonts w:ascii="Arial" w:hAnsi="Arial" w:cs="Arial"/>
          <w:sz w:val="24"/>
          <w:szCs w:val="24"/>
        </w:rPr>
        <w:t>Собрание депутатов Плотавского сельсовета Октябрьского района Курской области РЕШИЛО:</w:t>
      </w:r>
      <w:proofErr w:type="gramEnd"/>
    </w:p>
    <w:p w:rsidR="00F90F68" w:rsidRDefault="00F90F68" w:rsidP="00F90F68">
      <w:pPr>
        <w:pStyle w:val="ConsPlusTitle"/>
        <w:ind w:firstLine="567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1. </w:t>
      </w:r>
      <w:r>
        <w:rPr>
          <w:rFonts w:ascii="Arial" w:hAnsi="Arial" w:cs="Arial"/>
          <w:b w:val="0"/>
          <w:bCs/>
          <w:szCs w:val="24"/>
        </w:rPr>
        <w:t>Внести в</w:t>
      </w:r>
      <w:r>
        <w:rPr>
          <w:rFonts w:ascii="Arial" w:hAnsi="Arial" w:cs="Arial"/>
          <w:b w:val="0"/>
          <w:szCs w:val="24"/>
        </w:rPr>
        <w:t xml:space="preserve"> Положение о комиссии по соблюдению требований к служебному поведению муниципальных служащих  Администрации Плотавского сельсовета Октябрьского района Курской области и урегулированию конфликта интересов, утвержденное решением Собрания депутатов Плотавского сельсовета от 29.12.2014г. № 76 (в ред. решений от 05.03.2018 №74) следующие</w:t>
      </w:r>
      <w:r>
        <w:rPr>
          <w:rFonts w:ascii="Arial" w:hAnsi="Arial" w:cs="Arial"/>
          <w:b w:val="0"/>
          <w:bCs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>изменения</w:t>
      </w:r>
    </w:p>
    <w:p w:rsidR="00F90F68" w:rsidRDefault="00F90F68" w:rsidP="00F90F68">
      <w:pPr>
        <w:pStyle w:val="ConsPlusTitle"/>
        <w:ind w:firstLine="708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- пункт 6 Раздела 2 Положения изложить в новой редакции: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«6. В состав комиссии входят: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заместитель главы  администрации (председатель комиссии), муниципальные служащие ответственные за работу по профилактике коррупционных и иных правонарушений, муниципальные служащие Администрации Плотавского сельсовета Октябрьского района Курской области, определяемые его руководителем;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б) 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Глава Плотавского сельсовета Октябрьского района может принять решение о включении в состав комиссии: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а) представителя Общественной палаты Курской области;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б) представителя общественных организаций ветеранов;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представителя профсоюзной организации, действующей в установленном </w:t>
      </w:r>
      <w:r>
        <w:rPr>
          <w:sz w:val="24"/>
          <w:szCs w:val="24"/>
        </w:rPr>
        <w:lastRenderedPageBreak/>
        <w:t>порядке в администрации Плотавского сельсовета Октябрьского района Курской области.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Лица, указанные в </w:t>
      </w:r>
      <w:hyperlink r:id="rId5" w:anchor="P91" w:history="1">
        <w:r>
          <w:rPr>
            <w:rStyle w:val="a3"/>
            <w:color w:val="auto"/>
            <w:sz w:val="24"/>
            <w:szCs w:val="24"/>
            <w:u w:val="none"/>
          </w:rPr>
          <w:t>подпункте "б"</w:t>
        </w:r>
      </w:hyperlink>
      <w:r>
        <w:rPr>
          <w:sz w:val="24"/>
          <w:szCs w:val="24"/>
        </w:rPr>
        <w:t xml:space="preserve"> пункта 6 и  абзаце 6 подпункта «б» пункта </w:t>
      </w:r>
      <w:hyperlink r:id="rId6" w:anchor="P94" w:history="1">
        <w:r>
          <w:rPr>
            <w:rStyle w:val="a3"/>
            <w:color w:val="auto"/>
            <w:sz w:val="24"/>
            <w:szCs w:val="24"/>
            <w:u w:val="none"/>
          </w:rPr>
          <w:t>6</w:t>
        </w:r>
      </w:hyperlink>
      <w:r>
        <w:rPr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организациями среднего, высшего и дополнительного профессионального образования, с Общественной палатой Курской области, общественными организациями ветеранов, с профсоюзной организацией, действующей в установленном порядке в администрации Плотавского сельсовета Октябрьского района Курской области</w:t>
      </w:r>
      <w:proofErr w:type="gramEnd"/>
      <w:r>
        <w:rPr>
          <w:sz w:val="24"/>
          <w:szCs w:val="24"/>
        </w:rPr>
        <w:t>, на основании запроса главы администрации Плотавского сельсовета Октябрьского района. Согласование осуществляется в 10-дневный срок со дня получения запроса</w:t>
      </w:r>
      <w:proofErr w:type="gramStart"/>
      <w:r>
        <w:rPr>
          <w:sz w:val="24"/>
          <w:szCs w:val="24"/>
        </w:rPr>
        <w:t>.»;</w:t>
      </w:r>
    </w:p>
    <w:p w:rsidR="00F90F68" w:rsidRDefault="00F90F68" w:rsidP="00F90F68">
      <w:pPr>
        <w:pStyle w:val="ConsPlusNormal"/>
        <w:ind w:firstLine="539"/>
        <w:jc w:val="both"/>
        <w:rPr>
          <w:sz w:val="24"/>
          <w:szCs w:val="24"/>
        </w:rPr>
      </w:pPr>
      <w:proofErr w:type="gramEnd"/>
      <w:r>
        <w:rPr>
          <w:sz w:val="24"/>
          <w:szCs w:val="24"/>
        </w:rPr>
        <w:t>- Приложение № 2 к постановлению изложить в новой редакции (приложение № 2).</w:t>
      </w:r>
    </w:p>
    <w:p w:rsidR="00F90F68" w:rsidRDefault="00F90F68" w:rsidP="00F90F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Настоящее решение вступает в силу со дня его обнародования и подлежит размещению на официальном сайте Администрации Плотавского сельсовета Октябрьского  района Курской области    в сети «Интернет»: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/>
        </w:rPr>
        <w:t>http</w:t>
      </w:r>
      <w:r>
        <w:rPr>
          <w:rFonts w:ascii="Arial" w:hAnsi="Arial" w:cs="Arial"/>
          <w:color w:val="000000"/>
          <w:sz w:val="24"/>
          <w:szCs w:val="24"/>
        </w:rPr>
        <w:t>//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plotavss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90F68" w:rsidRDefault="00F90F68" w:rsidP="00F90F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F90F68" w:rsidRDefault="00F90F68" w:rsidP="00F90F68">
      <w:pPr>
        <w:pStyle w:val="ConsPlusNormal"/>
        <w:jc w:val="both"/>
        <w:rPr>
          <w:sz w:val="24"/>
          <w:szCs w:val="24"/>
        </w:rPr>
      </w:pPr>
    </w:p>
    <w:p w:rsidR="00F90F68" w:rsidRDefault="00F90F68" w:rsidP="00F90F68">
      <w:pPr>
        <w:pStyle w:val="ConsPlusNormal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Главы Плотавского сельсовета</w:t>
      </w:r>
    </w:p>
    <w:p w:rsidR="00F90F68" w:rsidRDefault="00F90F68" w:rsidP="00F90F6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Октябрьского района                                                             Л.А. </w:t>
      </w:r>
      <w:proofErr w:type="gramStart"/>
      <w:r>
        <w:rPr>
          <w:sz w:val="24"/>
          <w:szCs w:val="24"/>
        </w:rPr>
        <w:t>Мишина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№1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решению Собрания депутатов 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Плотавского сельсовета 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Октябрьского района Курской области 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от 29.12.2014г. № 76 (в ред. решений от 16.02.2016 № 125, 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20.07.2017 № 40, от 05.03.2018  №74)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ПОЛОЖЕНИЕ</w:t>
      </w: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о 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</w:t>
      </w: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Общие положения 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>
        <w:rPr>
          <w:rFonts w:ascii="Arial" w:hAnsi="Arial" w:cs="Arial"/>
        </w:rPr>
        <w:t>Настоящим Положением в соответствии со статьей 11 Федерального закона от 2 марта 2007г. № 25-ФЗ «О муниципальной службе в Российской Федерации» Федеральным законом от 25 декабря 2008г. № 273-ФЗ «О противодействии коррупции», частью 8 Указа Президента Российской Федерации от 1 июля 2010г. № 821 «О комиссиях по соблюдению требований к служебному поведению федеральных государственных служащих и урегулированию конфликта интересов» определяется порядок формирования и</w:t>
      </w:r>
      <w:proofErr w:type="gramEnd"/>
      <w:r>
        <w:rPr>
          <w:rFonts w:ascii="Arial" w:hAnsi="Arial" w:cs="Arial"/>
        </w:rPr>
        <w:t xml:space="preserve"> деятельности 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конфликтов интересов (далее – комиссия).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нормативно-правовыми актами Курской области, настоящим Положением, а также иными муниципальными нормативными правовыми актами Плотавского сельсовета.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 Основными задачами комиссии являются содействие органам местного самоуправления Плотавского сельсовета: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а) в обеспечении соблюдения муниципальными служащими администрации Плотавского сельсовета Октябрьского района ограничений и запретов, требований о предотвращении или урегулировании конфликта интересов, а также в обеспечение исполнения ими обязанностей, установленных Федеральным законом от 25 декабря 2008г. № 273-ФЗ «О противодействии коррупции», другими федеральными законами, законами Курской области, муниципальными нормативными правовыми актами Плотавского сельсовета Октябрьского района.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осуществлении в администрации Плотавского сельсовета Октябрьского района мер по предупреждению коррупции.</w:t>
      </w:r>
    </w:p>
    <w:p w:rsidR="00F90F68" w:rsidRDefault="00F90F68" w:rsidP="00F90F68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соответствии со статьями 11, 12, 13, 14, 27 Федерального закона от 2.03.2007 года № 25-ФЗ «О муниципальной службе в Российской Федерации», в отношении муниципальных служащих, замещающих должности муниципальной службы.</w:t>
      </w:r>
    </w:p>
    <w:p w:rsidR="00F90F68" w:rsidRDefault="00F90F68" w:rsidP="00F90F68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Порядок образования комиссии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 Состав комиссии утверждается нормативным правовым актом Главы Плотавского сельсовета Октябрьского района.</w:t>
      </w:r>
    </w:p>
    <w:p w:rsidR="00F90F68" w:rsidRDefault="00F90F68" w:rsidP="00F90F68">
      <w:pPr>
        <w:pStyle w:val="ConsPlusNormal"/>
        <w:ind w:firstLine="5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6. В состав комиссии входят:</w:t>
      </w:r>
    </w:p>
    <w:p w:rsidR="00F90F68" w:rsidRDefault="00F90F68" w:rsidP="00F90F68">
      <w:pPr>
        <w:pStyle w:val="ConsPlusNormal"/>
        <w:ind w:firstLine="5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а) заместитель главы  администрации (председатель комиссии), муниципальные служащие ответственные за работу по профилактике коррупционных и иных правонарушений, муниципальные служащие Администрации Плотавского сельсовета Октябрьского района Курской области, определяемые его руководителем;</w:t>
      </w:r>
    </w:p>
    <w:p w:rsidR="00F90F68" w:rsidRDefault="00F90F68" w:rsidP="00F90F68">
      <w:pPr>
        <w:pStyle w:val="ConsPlusNormal"/>
        <w:ind w:firstLine="5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б) 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F90F68" w:rsidRDefault="00F90F68" w:rsidP="00F90F68">
      <w:pPr>
        <w:pStyle w:val="ConsPlusNormal"/>
        <w:ind w:firstLine="53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Глава Плотавского сельсовета Октябрьского района может принять решение о включении в состав комиссии:</w:t>
      </w:r>
    </w:p>
    <w:p w:rsidR="00F90F68" w:rsidRDefault="00F90F68" w:rsidP="00F90F68">
      <w:pPr>
        <w:pStyle w:val="ConsPlusNormal"/>
        <w:ind w:firstLine="53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а) представителя Общественной палаты Курской области;</w:t>
      </w:r>
    </w:p>
    <w:p w:rsidR="00F90F68" w:rsidRDefault="00F90F68" w:rsidP="00F90F68">
      <w:pPr>
        <w:pStyle w:val="ConsPlusNormal"/>
        <w:ind w:firstLine="53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б) представителя общественных организаций ветеранов;</w:t>
      </w:r>
    </w:p>
    <w:p w:rsidR="00F90F68" w:rsidRDefault="00F90F68" w:rsidP="00F90F68">
      <w:pPr>
        <w:pStyle w:val="ConsPlusNormal"/>
        <w:ind w:firstLine="53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в) представителя профсоюзной организации, действующей в установленном порядке в администрации Плотавского сельсовета Октябрьского района Курской области.</w:t>
      </w:r>
    </w:p>
    <w:p w:rsidR="00F90F68" w:rsidRDefault="00F90F68" w:rsidP="00F90F68">
      <w:pPr>
        <w:pStyle w:val="ConsPlusNormal"/>
        <w:ind w:firstLine="53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 xml:space="preserve">Лица, указанные в </w:t>
      </w:r>
      <w:hyperlink r:id="rId7" w:anchor="P91" w:history="1">
        <w:r>
          <w:rPr>
            <w:rStyle w:val="a3"/>
            <w:i/>
            <w:color w:val="auto"/>
            <w:sz w:val="24"/>
            <w:szCs w:val="24"/>
            <w:u w:val="none"/>
          </w:rPr>
          <w:t>подпункте "б"</w:t>
        </w:r>
      </w:hyperlink>
      <w:r>
        <w:rPr>
          <w:i/>
          <w:sz w:val="24"/>
          <w:szCs w:val="24"/>
        </w:rPr>
        <w:t xml:space="preserve"> пункта 6 и  абзаце 6 подпункта «б» пункта </w:t>
      </w:r>
      <w:hyperlink r:id="rId8" w:anchor="P94" w:history="1">
        <w:r>
          <w:rPr>
            <w:rStyle w:val="a3"/>
            <w:i/>
            <w:color w:val="auto"/>
            <w:sz w:val="24"/>
            <w:szCs w:val="24"/>
            <w:u w:val="none"/>
          </w:rPr>
          <w:t>6</w:t>
        </w:r>
      </w:hyperlink>
      <w:r>
        <w:rPr>
          <w:i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организациями среднего, высшего и дополнительного профессионального образования, с Общественной палатой Курской области, общественными организациями ветеранов, с профсоюзной организацией, действующей в установленном порядке в администрации Плотавского сельсовета Октябрьского района Курской области</w:t>
      </w:r>
      <w:proofErr w:type="gramEnd"/>
      <w:r>
        <w:rPr>
          <w:i/>
          <w:sz w:val="24"/>
          <w:szCs w:val="24"/>
        </w:rPr>
        <w:t>, на основании запроса главы администрации Плотавского сельсовета Октябрьского района. Согласование осуществляется в 10-дневный срок со дня получения запроса.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 В заседаниях комиссии с правом совещательного голоса участвует: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Плотавского сельсовета Октябрьского района недопустимо.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90F68" w:rsidRDefault="00F90F68" w:rsidP="00F90F6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Порядок работы комиссии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11. Основаниями для проведения заседания комиссии являются: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представление Главой Плотавского сельсовета Октябрьского района в соответствии с постановлением Главы Плотавского сельсовета «О проверке достоверности и полноты сведений, представляемых гражданами, претендующими на замещение должностей муниципальной службы, и </w:t>
      </w:r>
      <w:r>
        <w:rPr>
          <w:rFonts w:ascii="Arial" w:hAnsi="Arial" w:cs="Arial"/>
        </w:rPr>
        <w:lastRenderedPageBreak/>
        <w:t>муниципальными служащими, и соблюдения муниципальными служащими требований к служебному поведению» материалов проверки, свидетельствующих: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поступившие в администрацию Плотавского сельсовета Октябрьского района, муниципальному служащему ответственному за работу по профилактике коррупционных и иных правонарушений администрации Плотавского сельсовета Октябрьского района, в порядке, установленном настоящим положением: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обращение гражданина, замещавшего в органах местного самоуправления должность муниципальной службы, включенную в перечень должностей, утвержденный постановлением Главы Плотавского сельсовета Октябрьского района Курской области </w:t>
      </w:r>
      <w:r>
        <w:rPr>
          <w:rStyle w:val="s3"/>
          <w:rFonts w:ascii="Arial" w:hAnsi="Arial" w:cs="Arial"/>
        </w:rPr>
        <w:t>от 23.10.2010 г. № 27 «Об утверждении Положения и Перечня должностей муниципальной службы в администрации Плотавского сельсовета Октябрьского района Курской области, при назначении на которые граждане и при замещении которых муниципальные служащие обязаны представлять сведения о своих доходах</w:t>
      </w:r>
      <w:proofErr w:type="gramEnd"/>
      <w:r>
        <w:rPr>
          <w:rStyle w:val="s3"/>
          <w:rFonts w:ascii="Arial" w:hAnsi="Arial" w:cs="Arial"/>
        </w:rPr>
        <w:t xml:space="preserve">, </w:t>
      </w:r>
      <w:proofErr w:type="gramStart"/>
      <w:r>
        <w:rPr>
          <w:rStyle w:val="s3"/>
          <w:rFonts w:ascii="Arial" w:hAnsi="Arial" w:cs="Arial"/>
        </w:rPr>
        <w:t xml:space="preserve">об имуществе и обязательствах имущественного характера своих супруги (супруга) и несовершеннолетних детей» </w:t>
      </w:r>
      <w:r>
        <w:rPr>
          <w:rFonts w:ascii="Arial" w:hAnsi="Arial" w:cs="Arial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90F68" w:rsidRDefault="00F90F68" w:rsidP="00F90F68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заявление муниципального служащего о невозможности выполнить требования </w:t>
      </w:r>
      <w:hyperlink r:id="rId9" w:history="1">
        <w:r>
          <w:rPr>
            <w:rStyle w:val="a3"/>
            <w:rFonts w:ascii="Arial" w:hAnsi="Arial" w:cs="Arial"/>
          </w:rPr>
          <w:t>Федерального закона</w:t>
        </w:r>
      </w:hyperlink>
      <w:r>
        <w:rPr>
          <w:rFonts w:ascii="Arial" w:hAnsi="Arial" w:cs="Arial"/>
        </w:rPr>
        <w:t xml:space="preserve"> от 7 мая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Arial" w:hAnsi="Arial" w:cs="Arial"/>
          </w:rPr>
          <w:t>2013 г</w:t>
        </w:r>
      </w:smartTag>
      <w:r>
        <w:rPr>
          <w:rFonts w:ascii="Arial" w:hAnsi="Arial" w:cs="Arial"/>
        </w:rPr>
        <w:t>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rPr>
          <w:rFonts w:ascii="Arial" w:hAnsi="Arial" w:cs="Arial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в) представление Главы Плотавского сельсовета Октябрьского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Плотавского сельсовета Октябрьского района мер по предупреждению коррупции;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0" w:anchor="block_301" w:history="1">
        <w:r>
          <w:rPr>
            <w:rStyle w:val="a3"/>
            <w:rFonts w:ascii="Arial" w:hAnsi="Arial" w:cs="Arial"/>
            <w:sz w:val="24"/>
            <w:szCs w:val="24"/>
          </w:rPr>
          <w:t>частью 1 статьи 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3 декабря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Arial" w:hAnsi="Arial" w:cs="Arial"/>
            <w:sz w:val="24"/>
            <w:szCs w:val="24"/>
          </w:rPr>
          <w:t>2012 г</w:t>
        </w:r>
      </w:smartTag>
      <w:r>
        <w:rPr>
          <w:rFonts w:ascii="Arial" w:hAnsi="Arial" w:cs="Arial"/>
          <w:sz w:val="24"/>
          <w:szCs w:val="24"/>
        </w:rPr>
        <w:t>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>
        <w:rPr>
          <w:rFonts w:ascii="Arial" w:hAnsi="Arial" w:cs="Arial"/>
          <w:sz w:val="24"/>
          <w:szCs w:val="24"/>
        </w:rPr>
        <w:t xml:space="preserve"> их доходам");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 xml:space="preserve">) поступившее в соответствии с </w:t>
      </w:r>
      <w:hyperlink r:id="rId11" w:anchor="block_1204" w:history="1">
        <w:r>
          <w:rPr>
            <w:rStyle w:val="a3"/>
            <w:rFonts w:ascii="Arial" w:hAnsi="Arial" w:cs="Arial"/>
            <w:sz w:val="24"/>
            <w:szCs w:val="24"/>
          </w:rPr>
          <w:t>частью 4 статьи 12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 г"/>
        </w:smartTagPr>
        <w:r>
          <w:rPr>
            <w:rFonts w:ascii="Arial" w:hAnsi="Arial" w:cs="Arial"/>
            <w:sz w:val="24"/>
            <w:szCs w:val="24"/>
          </w:rPr>
          <w:t>2008 г</w:t>
        </w:r>
      </w:smartTag>
      <w:r>
        <w:rPr>
          <w:rFonts w:ascii="Arial" w:hAnsi="Arial" w:cs="Arial"/>
          <w:sz w:val="24"/>
          <w:szCs w:val="24"/>
        </w:rPr>
        <w:t xml:space="preserve">. N 273-ФЗ "О противодействии коррупции" и </w:t>
      </w:r>
      <w:hyperlink r:id="rId12" w:anchor="block_641" w:history="1">
        <w:r>
          <w:rPr>
            <w:rStyle w:val="a3"/>
            <w:rFonts w:ascii="Arial" w:hAnsi="Arial" w:cs="Arial"/>
            <w:sz w:val="24"/>
            <w:szCs w:val="24"/>
          </w:rPr>
          <w:t>статьей 64.1</w:t>
        </w:r>
      </w:hyperlink>
      <w:r>
        <w:rPr>
          <w:rFonts w:ascii="Arial" w:hAnsi="Arial" w:cs="Arial"/>
          <w:sz w:val="24"/>
          <w:szCs w:val="24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или,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>
        <w:rPr>
          <w:rFonts w:ascii="Arial" w:hAnsi="Arial" w:cs="Arial"/>
          <w:sz w:val="24"/>
          <w:szCs w:val="24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90F68" w:rsidRDefault="00F90F68" w:rsidP="00F90F6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        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90F68" w:rsidRDefault="00F90F68" w:rsidP="00F9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12.1. Обращение, указанное в абзаце втором подпункта «б» пункта 11 настоящего Положения, подается гражданином, замещавшим должность муниципальной службы в Администрацию Плотавского сельсовета. </w:t>
      </w:r>
      <w:proofErr w:type="gramStart"/>
      <w:r>
        <w:rPr>
          <w:rFonts w:ascii="Arial" w:hAnsi="Arial" w:cs="Arial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rPr>
          <w:rFonts w:ascii="Arial" w:hAnsi="Arial" w:cs="Arial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Администрации Плотавского сельсовета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>
          <w:rPr>
            <w:rStyle w:val="a3"/>
            <w:rFonts w:ascii="Arial" w:hAnsi="Arial" w:cs="Arial"/>
            <w:sz w:val="24"/>
            <w:szCs w:val="24"/>
          </w:rPr>
          <w:t>статьи 12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Arial" w:hAnsi="Arial" w:cs="Arial"/>
            <w:sz w:val="24"/>
            <w:szCs w:val="24"/>
          </w:rPr>
          <w:t>2008 г</w:t>
        </w:r>
      </w:smartTag>
      <w:r>
        <w:rPr>
          <w:rFonts w:ascii="Arial" w:hAnsi="Arial" w:cs="Arial"/>
          <w:sz w:val="24"/>
          <w:szCs w:val="24"/>
        </w:rPr>
        <w:t xml:space="preserve">. N 273-ФЗ "О противодействии коррупции".  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12.2. Обращение, указанное в  абзаце втором подпункта «б» пункта 11 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12.3. </w:t>
      </w:r>
      <w:proofErr w:type="gramStart"/>
      <w:r>
        <w:rPr>
          <w:sz w:val="24"/>
          <w:szCs w:val="24"/>
        </w:rPr>
        <w:t xml:space="preserve">Уведомление, указанное в </w:t>
      </w:r>
      <w:hyperlink r:id="rId14" w:anchor="P119" w:history="1">
        <w:r>
          <w:rPr>
            <w:rStyle w:val="a3"/>
            <w:sz w:val="24"/>
            <w:szCs w:val="24"/>
          </w:rPr>
          <w:t>подпункте</w:t>
        </w:r>
      </w:hyperlink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» пункта 11 настоящего Положения, рассматривается должностным лицом,   ответственным в </w:t>
      </w:r>
      <w:r>
        <w:rPr>
          <w:sz w:val="24"/>
          <w:szCs w:val="24"/>
        </w:rPr>
        <w:lastRenderedPageBreak/>
        <w:t xml:space="preserve">Администрации Плотавского сельсовета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исполнительной власти области, требований </w:t>
      </w:r>
      <w:hyperlink r:id="rId15" w:history="1">
        <w:r>
          <w:rPr>
            <w:rStyle w:val="a3"/>
            <w:sz w:val="24"/>
            <w:szCs w:val="24"/>
          </w:rPr>
          <w:t>статьи 12</w:t>
        </w:r>
      </w:hyperlink>
      <w:r>
        <w:rPr>
          <w:sz w:val="24"/>
          <w:szCs w:val="24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 xml:space="preserve">. N 273-ФЗ "О противодействии коррупции".  </w:t>
      </w:r>
      <w:proofErr w:type="gramEnd"/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12.4. Уведомление, указанное в абзаце пятом подпункта «б» пункта 11 настоящего Положения, рассматривается должностным лицом, ответственным в Администрации Плотавского сельсовета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12.5. </w:t>
      </w:r>
      <w:proofErr w:type="gramStart"/>
      <w:r>
        <w:rPr>
          <w:sz w:val="24"/>
          <w:szCs w:val="24"/>
        </w:rPr>
        <w:t>По подготовке мотивированного заключения по результатам рассмотрения обращения, указанного в абзаце втором подпункта «б» пункта11 настоящего Положения, или уведомлений, указанных в абзаце пятом подпункта «б» и подпункта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»  пункта11 настоящего Положения должностные лица Администрации Плотавского сельсовета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или его заместитель, специально на то</w:t>
      </w:r>
      <w:proofErr w:type="gramEnd"/>
      <w:r>
        <w:rPr>
          <w:sz w:val="24"/>
          <w:szCs w:val="24"/>
        </w:rPr>
        <w:t xml:space="preserve"> уполномоченный, может направлять в установленном порядке запросы в государственные органы и заинтересованные организации. Обращение или уведомление, а также заключение и другие материалы в течение 7 рабочих дней со дня  поступления обращения или уведомления представляются 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90F68" w:rsidRDefault="00F90F68" w:rsidP="00F9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12.6. Мотивированные заключения, предусмотренные пунктами 12.1, 12.3 и 12.4 настоящего Положения, должны содержать:</w:t>
      </w:r>
    </w:p>
    <w:p w:rsidR="00F90F68" w:rsidRDefault="00F90F68" w:rsidP="00F9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информацию, изложенную в обращениях или уведомлениях, указанных в абзацах втором и пятом подпункта "б" и подпункте "</w:t>
      </w: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>" пункта 11 настоящего Положения;</w:t>
      </w:r>
    </w:p>
    <w:p w:rsidR="00F90F68" w:rsidRDefault="00F90F68" w:rsidP="00F9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90F68" w:rsidRDefault="00F90F68" w:rsidP="00F90F6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</w:t>
      </w: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>" пункта 11 настоящего Положения, а также рекомендации для принятия одного из решений в соответствии с пунктами 19, 20.3, 21.1 настоящего Положения или иного решения.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 за исключением случаев, предусмотренных </w:t>
      </w:r>
      <w:hyperlink r:id="rId16" w:anchor="block_181" w:history="1">
        <w:r>
          <w:rPr>
            <w:rStyle w:val="a3"/>
            <w:rFonts w:ascii="Arial" w:hAnsi="Arial" w:cs="Arial"/>
            <w:sz w:val="24"/>
            <w:szCs w:val="24"/>
          </w:rPr>
          <w:t>пунктом 13.1</w:t>
        </w:r>
      </w:hyperlink>
      <w:r>
        <w:rPr>
          <w:rFonts w:ascii="Arial" w:hAnsi="Arial" w:cs="Arial"/>
          <w:sz w:val="24"/>
          <w:szCs w:val="24"/>
        </w:rPr>
        <w:t xml:space="preserve"> настоящего Положения;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Плотавского сельсовета Октябрьского района и с результатами ее проверки;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рассматривает ходатайства о приглашении на заседание комиссии лиц, указанных в подпункте "б" пункта 9 настоящего Положения, принимает решение </w:t>
      </w:r>
      <w:r>
        <w:rPr>
          <w:rFonts w:ascii="Arial" w:hAnsi="Arial" w:cs="Arial"/>
        </w:rPr>
        <w:lastRenderedPageBreak/>
        <w:t>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13.1. Заседание комиссии по рассмотрению заявлений, указанных в подпункте «</w:t>
      </w: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»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r>
        <w:rPr>
          <w:rFonts w:ascii="Arial" w:hAnsi="Arial" w:cs="Arial"/>
          <w:sz w:val="24"/>
          <w:szCs w:val="24"/>
          <w:u w:val="single"/>
        </w:rPr>
        <w:t>подпунктом "б" пункта 11</w:t>
      </w:r>
      <w:r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14.1. Заседания комиссии могут проводиться в отсутствие муниципального служащего или гражданина в случае: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а) если в обращении, заявлении или уведомлении, предусмотренных </w:t>
      </w:r>
      <w:r>
        <w:rPr>
          <w:rFonts w:ascii="Arial" w:hAnsi="Arial" w:cs="Arial"/>
          <w:color w:val="0000FF"/>
          <w:sz w:val="24"/>
          <w:szCs w:val="24"/>
          <w:u w:val="single"/>
        </w:rPr>
        <w:t>подпунктом "б" пункта 11</w:t>
      </w:r>
      <w:r>
        <w:rPr>
          <w:rFonts w:ascii="Arial" w:hAnsi="Arial" w:cs="Arial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  <w:proofErr w:type="gramEnd"/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15.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17. По итогам рассмотрения вопроса, указанного в абзаце втором подпункта "а"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а) установить, что сведения, представленные муниципальным служащим в соответствии с подпунктом </w:t>
      </w:r>
      <w:r>
        <w:rPr>
          <w:rFonts w:ascii="Arial" w:hAnsi="Arial" w:cs="Arial"/>
          <w:i/>
          <w:iCs/>
        </w:rPr>
        <w:t>"а"</w:t>
      </w:r>
      <w:r>
        <w:rPr>
          <w:rFonts w:ascii="Arial" w:hAnsi="Arial" w:cs="Arial"/>
        </w:rPr>
        <w:t xml:space="preserve"> пункта </w:t>
      </w:r>
      <w:r>
        <w:rPr>
          <w:rFonts w:ascii="Arial" w:hAnsi="Arial" w:cs="Arial"/>
          <w:iCs/>
        </w:rPr>
        <w:t>11</w:t>
      </w:r>
      <w:r>
        <w:rPr>
          <w:rFonts w:ascii="Arial" w:hAnsi="Arial" w:cs="Arial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соблюдение муниципальным служащим требований к служебному поведению, в соответствии с постановлением Главы Плотавского сельсовета Октябрьского района от 03.05.2011 г. № 11 «О проверке достоверности и полноты сведений, представляемых</w:t>
      </w:r>
      <w:proofErr w:type="gramEnd"/>
      <w:r>
        <w:rPr>
          <w:rFonts w:ascii="Arial" w:hAnsi="Arial" w:cs="Arial"/>
        </w:rPr>
        <w:t xml:space="preserve">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являются достоверными и полными;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б) установить, что сведения, представленные государственным служащим в соответствии с подпунктом "а" пункта 11 Положения, названного в подпункте "а" настоящего пункта, являются недостоверными и (или) неполными.</w:t>
      </w:r>
      <w:proofErr w:type="gramEnd"/>
      <w:r>
        <w:rPr>
          <w:rFonts w:ascii="Arial" w:hAnsi="Arial" w:cs="Arial"/>
        </w:rPr>
        <w:t xml:space="preserve"> В этом случае комиссия рекомендует Главе Плотавского сельсовета Октябрьского района применить к муниципальному служащему конкретную меру ответственности.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18. По итогам рассмотрения вопроса, указанного в абзаце третьем подпункта "а"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Плотавского сельсовета Октябрьского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19. По итогам рассмотрения вопроса, указанного в абзаце втором подпункта "б"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20. По итогам рассмотрения вопроса, указанного в абзаце третьем подпункта "б"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Плотавского сельсовета применить к муниципальному служащему конкретную меру ответственности.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20.1. По итогам рассмотрения вопроса, указанного в </w:t>
      </w:r>
      <w:hyperlink r:id="rId17" w:anchor="P117" w:history="1">
        <w:r>
          <w:rPr>
            <w:rStyle w:val="a3"/>
            <w:sz w:val="24"/>
            <w:szCs w:val="24"/>
          </w:rPr>
          <w:t>подпункте</w:t>
        </w:r>
      </w:hyperlink>
      <w:r>
        <w:rPr>
          <w:sz w:val="24"/>
          <w:szCs w:val="24"/>
        </w:rPr>
        <w:t xml:space="preserve"> «г»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признать, что сведения, представленные государственным служащим в соответствии с </w:t>
      </w:r>
      <w:hyperlink r:id="rId18" w:history="1">
        <w:r>
          <w:rPr>
            <w:rStyle w:val="a3"/>
            <w:sz w:val="24"/>
            <w:szCs w:val="24"/>
          </w:rPr>
          <w:t>частью 1 статьи 3</w:t>
        </w:r>
      </w:hyperlink>
      <w:r>
        <w:rPr>
          <w:sz w:val="24"/>
          <w:szCs w:val="24"/>
        </w:rPr>
        <w:t xml:space="preserve"> Федерального закона "О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соответствием расходов лиц, замещающих  муниципальные должности, и иных лиц их доходам", являются достоверными и полными;</w:t>
      </w:r>
    </w:p>
    <w:p w:rsidR="00F90F68" w:rsidRDefault="00F90F68" w:rsidP="00F90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признать, что сведения, представленные  муниципальным служащим в соответствии с </w:t>
      </w:r>
      <w:hyperlink r:id="rId19" w:history="1">
        <w:r>
          <w:rPr>
            <w:rStyle w:val="a3"/>
            <w:rFonts w:ascii="Arial" w:hAnsi="Arial" w:cs="Arial"/>
            <w:sz w:val="24"/>
            <w:szCs w:val="24"/>
          </w:rPr>
          <w:t>частью 1 статьи 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"О </w:t>
      </w:r>
      <w:proofErr w:type="gramStart"/>
      <w:r>
        <w:rPr>
          <w:rFonts w:ascii="Arial" w:hAnsi="Arial" w:cs="Arial"/>
          <w:sz w:val="24"/>
          <w:szCs w:val="24"/>
        </w:rPr>
        <w:t>контроле за</w:t>
      </w:r>
      <w:proofErr w:type="gramEnd"/>
      <w:r>
        <w:rPr>
          <w:rFonts w:ascii="Arial" w:hAnsi="Arial" w:cs="Arial"/>
          <w:sz w:val="24"/>
          <w:szCs w:val="24"/>
        </w:rPr>
        <w:t xml:space="preserve"> соответствием расходов лиц, замещающих  муниципальные должности, и иных лиц их доходам", являются недостоверными и (или) неполными. В этом случае комиссия рекомендует Главе Администрации Плотавского сельсовета  применить </w:t>
      </w:r>
      <w:r>
        <w:rPr>
          <w:rFonts w:ascii="Arial" w:hAnsi="Arial" w:cs="Arial"/>
          <w:sz w:val="24"/>
          <w:szCs w:val="24"/>
        </w:rPr>
        <w:lastRenderedPageBreak/>
        <w:t xml:space="preserve">к 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20.2. По итогам рассмотрения вопроса, указанного в абзаце четвертом подпункта "б" пункта 11 настоящего Положения, комиссия принимает одно из следующих решений: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0" w:history="1">
        <w:r>
          <w:rPr>
            <w:rStyle w:val="a3"/>
            <w:sz w:val="24"/>
            <w:szCs w:val="24"/>
          </w:rPr>
          <w:t>закона</w:t>
        </w:r>
      </w:hyperlink>
      <w:r>
        <w:rPr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21" w:history="1">
        <w:r>
          <w:rPr>
            <w:rStyle w:val="a3"/>
            <w:sz w:val="24"/>
            <w:szCs w:val="24"/>
          </w:rPr>
          <w:t>закона</w:t>
        </w:r>
      </w:hyperlink>
      <w:r>
        <w:rPr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Плотавского сельсовета  применить к муниципальному  служащему конкретную меру ответственности.</w:t>
      </w:r>
    </w:p>
    <w:p w:rsidR="00F90F68" w:rsidRDefault="00F90F68" w:rsidP="00F90F68">
      <w:pPr>
        <w:tabs>
          <w:tab w:val="left" w:pos="36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20.3. По итогам рассмотрения вопроса, указанного в абзаце пятом подпункта «б» пункта 11 настоящего Положения, комиссия принимает одно из следующих решений:</w:t>
      </w:r>
    </w:p>
    <w:p w:rsidR="00F90F68" w:rsidRDefault="00F90F68" w:rsidP="00F90F68">
      <w:pPr>
        <w:tabs>
          <w:tab w:val="left" w:pos="36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F90F68" w:rsidRDefault="00F90F68" w:rsidP="00F90F68">
      <w:pPr>
        <w:tabs>
          <w:tab w:val="left" w:pos="36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признать, что при исполнении 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  муниципальному служащему и (или) Главе Администрации Плотавского сельсовета   принять меры по урегулированию конфликта интересов или по недопущению его возникновения;</w:t>
      </w:r>
    </w:p>
    <w:p w:rsidR="00F90F68" w:rsidRDefault="00F90F68" w:rsidP="00F90F68">
      <w:pPr>
        <w:pStyle w:val="a4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Плотавского сельсовета  применить к  муниципальному служащему конкретную меру ответственности.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По итогам рассмотрения вопросов, указанных в </w:t>
      </w:r>
      <w:hyperlink r:id="rId22" w:anchor="P108" w:history="1">
        <w:r>
          <w:rPr>
            <w:rStyle w:val="a3"/>
            <w:sz w:val="24"/>
            <w:szCs w:val="24"/>
          </w:rPr>
          <w:t>подпунктах "а"</w:t>
        </w:r>
      </w:hyperlink>
      <w:r>
        <w:rPr>
          <w:sz w:val="24"/>
          <w:szCs w:val="24"/>
        </w:rPr>
        <w:t xml:space="preserve">, </w:t>
      </w:r>
      <w:hyperlink r:id="rId23" w:anchor="P111" w:history="1">
        <w:r>
          <w:rPr>
            <w:rStyle w:val="a3"/>
            <w:sz w:val="24"/>
            <w:szCs w:val="24"/>
          </w:rPr>
          <w:t>"б"</w:t>
        </w:r>
      </w:hyperlink>
      <w:r>
        <w:rPr>
          <w:sz w:val="24"/>
          <w:szCs w:val="24"/>
        </w:rPr>
        <w:t xml:space="preserve">, </w:t>
      </w:r>
      <w:hyperlink r:id="rId24" w:anchor="P117" w:history="1">
        <w:r>
          <w:rPr>
            <w:rStyle w:val="a3"/>
            <w:sz w:val="24"/>
            <w:szCs w:val="24"/>
          </w:rPr>
          <w:t>"г"</w:t>
        </w:r>
      </w:hyperlink>
      <w:r>
        <w:rPr>
          <w:sz w:val="24"/>
          <w:szCs w:val="24"/>
        </w:rPr>
        <w:t xml:space="preserve"> и </w:t>
      </w:r>
      <w:hyperlink r:id="rId25" w:anchor="P119" w:history="1">
        <w:r>
          <w:rPr>
            <w:rStyle w:val="a3"/>
            <w:sz w:val="24"/>
            <w:szCs w:val="24"/>
          </w:rPr>
          <w:t>«</w:t>
        </w:r>
        <w:proofErr w:type="spellStart"/>
        <w:r>
          <w:rPr>
            <w:rStyle w:val="a3"/>
            <w:sz w:val="24"/>
            <w:szCs w:val="24"/>
          </w:rPr>
          <w:t>д</w:t>
        </w:r>
        <w:proofErr w:type="spellEnd"/>
        <w:r>
          <w:rPr>
            <w:rStyle w:val="a3"/>
            <w:sz w:val="24"/>
            <w:szCs w:val="24"/>
          </w:rPr>
          <w:t>»</w:t>
        </w:r>
      </w:hyperlink>
      <w:r>
        <w:rPr>
          <w:sz w:val="24"/>
          <w:szCs w:val="24"/>
        </w:rPr>
        <w:t xml:space="preserve"> пункта 11 настоящего Положения, при наличии к тому оснований комиссия может принять иное решение, чем это предусмотрено 17- </w:t>
      </w:r>
      <w:hyperlink r:id="rId26" w:anchor="P151" w:history="1">
        <w:r>
          <w:rPr>
            <w:rStyle w:val="a3"/>
            <w:sz w:val="24"/>
            <w:szCs w:val="24"/>
          </w:rPr>
          <w:t>20</w:t>
        </w:r>
      </w:hyperlink>
      <w:r>
        <w:rPr>
          <w:sz w:val="24"/>
          <w:szCs w:val="24"/>
        </w:rPr>
        <w:t xml:space="preserve">, </w:t>
      </w:r>
      <w:hyperlink r:id="rId27" w:anchor="P155" w:history="1">
        <w:r>
          <w:rPr>
            <w:rStyle w:val="a3"/>
            <w:sz w:val="24"/>
            <w:szCs w:val="24"/>
          </w:rPr>
          <w:t>20.1</w:t>
        </w:r>
      </w:hyperlink>
      <w:r>
        <w:rPr>
          <w:sz w:val="24"/>
          <w:szCs w:val="24"/>
        </w:rPr>
        <w:t xml:space="preserve">- </w:t>
      </w:r>
      <w:hyperlink r:id="rId28" w:anchor="P159" w:history="1">
        <w:r>
          <w:rPr>
            <w:rStyle w:val="a3"/>
            <w:sz w:val="24"/>
            <w:szCs w:val="24"/>
          </w:rPr>
          <w:t>3</w:t>
        </w:r>
      </w:hyperlink>
      <w:r>
        <w:rPr>
          <w:sz w:val="24"/>
          <w:szCs w:val="24"/>
        </w:rPr>
        <w:t xml:space="preserve"> и </w:t>
      </w:r>
      <w:hyperlink r:id="rId29" w:anchor="P165" w:history="1">
        <w:r>
          <w:rPr>
            <w:rStyle w:val="a3"/>
            <w:sz w:val="24"/>
            <w:szCs w:val="24"/>
          </w:rPr>
          <w:t>21.1</w:t>
        </w:r>
      </w:hyperlink>
      <w:r>
        <w:rPr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21.1. По итогам рассмотрения вопроса, указанного в </w:t>
      </w:r>
      <w:hyperlink r:id="rId30" w:anchor="P119" w:history="1">
        <w:r>
          <w:rPr>
            <w:rStyle w:val="a3"/>
            <w:sz w:val="24"/>
            <w:szCs w:val="24"/>
          </w:rPr>
          <w:t>подпункте</w:t>
        </w:r>
      </w:hyperlink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» пункта 11 настоящего Положения, комиссия принимает в отношении гражданина, замещавшего должность  муниципальной службы в Администрации Плотавского сельсовета, одно из следующих решений:</w:t>
      </w:r>
    </w:p>
    <w:p w:rsidR="00F90F68" w:rsidRDefault="00F90F68" w:rsidP="00F90F6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</w:t>
      </w:r>
      <w:r>
        <w:rPr>
          <w:rFonts w:ascii="Arial" w:hAnsi="Arial" w:cs="Arial"/>
        </w:rPr>
        <w:lastRenderedPageBreak/>
        <w:t xml:space="preserve">требования </w:t>
      </w:r>
      <w:hyperlink r:id="rId31" w:history="1">
        <w:r>
          <w:rPr>
            <w:rStyle w:val="a3"/>
            <w:rFonts w:ascii="Arial" w:hAnsi="Arial" w:cs="Arial"/>
          </w:rPr>
          <w:t>статьи 12</w:t>
        </w:r>
      </w:hyperlink>
      <w:r>
        <w:rPr>
          <w:rFonts w:ascii="Arial" w:hAnsi="Arial" w:cs="Arial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Arial" w:hAnsi="Arial" w:cs="Arial"/>
          </w:rPr>
          <w:t>2008 г</w:t>
        </w:r>
      </w:smartTag>
      <w:r>
        <w:rPr>
          <w:rFonts w:ascii="Arial" w:hAnsi="Arial" w:cs="Arial"/>
        </w:rPr>
        <w:t>. N 273-ФЗ "О противодействии коррупции". В этом случае комиссия рекомендует Главе Администрации Плотавского сельсовета   проинформировать об указанных обстоятельствах органы прокуратуры и уведомившую организацию.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22. По итогам рассмотрения вопроса, предусмотренного подпунктом "в" пункта 11 настоящего Положения, комиссия принимает соответствующее решение.</w:t>
      </w:r>
    </w:p>
    <w:p w:rsidR="00F90F68" w:rsidRDefault="00F90F68" w:rsidP="00F90F68">
      <w:pPr>
        <w:pStyle w:val="s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22.1. По итогам рассмотрения вопроса, указанного в подпункте «г» пункта 11 настоящего Положения, комиссия принимает одно из следующих решений: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признать, что сведения, представленные государственным служащим в соответствии с </w:t>
      </w:r>
      <w:hyperlink r:id="rId32" w:anchor="block_301" w:history="1">
        <w:r>
          <w:rPr>
            <w:rStyle w:val="a3"/>
            <w:rFonts w:ascii="Arial" w:hAnsi="Arial" w:cs="Arial"/>
            <w:sz w:val="24"/>
            <w:szCs w:val="24"/>
          </w:rPr>
          <w:t>частью 1 статьи 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"О </w:t>
      </w:r>
      <w:proofErr w:type="gramStart"/>
      <w:r>
        <w:rPr>
          <w:rFonts w:ascii="Arial" w:hAnsi="Arial" w:cs="Arial"/>
          <w:sz w:val="24"/>
          <w:szCs w:val="24"/>
        </w:rPr>
        <w:t>контроле за</w:t>
      </w:r>
      <w:proofErr w:type="gramEnd"/>
      <w:r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признать, что сведения, представленные государственным служащим в соответствии с </w:t>
      </w:r>
      <w:hyperlink r:id="rId33" w:anchor="block_301" w:history="1">
        <w:r>
          <w:rPr>
            <w:rStyle w:val="a3"/>
            <w:rFonts w:ascii="Arial" w:hAnsi="Arial" w:cs="Arial"/>
          </w:rPr>
          <w:t>частью 1 статьи 3</w:t>
        </w:r>
      </w:hyperlink>
      <w:r>
        <w:rPr>
          <w:rFonts w:ascii="Arial" w:hAnsi="Arial" w:cs="Arial"/>
        </w:rPr>
        <w:t xml:space="preserve"> Федерального закона "О </w:t>
      </w:r>
      <w:proofErr w:type="gramStart"/>
      <w:r>
        <w:rPr>
          <w:rFonts w:ascii="Arial" w:hAnsi="Arial" w:cs="Arial"/>
        </w:rPr>
        <w:t>контроле за</w:t>
      </w:r>
      <w:proofErr w:type="gramEnd"/>
      <w:r>
        <w:rPr>
          <w:rFonts w:ascii="Arial" w:hAnsi="Arial" w:cs="Arial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rFonts w:ascii="Arial" w:hAnsi="Arial" w:cs="Arial"/>
        </w:rPr>
        <w:t>контроля за</w:t>
      </w:r>
      <w:proofErr w:type="gramEnd"/>
      <w:r>
        <w:rPr>
          <w:rFonts w:ascii="Arial" w:hAnsi="Arial" w:cs="Arial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23. Для исполнения решений комиссии могут быть подготовлены проекты нормативных правовых актов администрации Плотавского сельсовета Октябрьского района, решений или поручений Главы Плотавского сельсовета Октябрьского района, которые в установленном порядке представляются на рассмотрение Главы Плотавского сельсовета Октябрьского района.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24. Решения комиссии по вопросам, указанным в пункте 11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11 настоящего Положения, для руководителя муниципального органа носят рекомендательный характер. Решение, принимаемое по итогам рассмотрения вопроса, указанного в абзаце втором подпункта "б" пункта 11 настоящего Положения, носит обязательный характер.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26. В протоколе заседания комиссии указываются: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в) предъявляемые к муниципальному служащему претензии, материалы, на которых они основываются;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г) содержание пояснений муниципального служащего и других лиц по существу предъявляемых претензий;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proofErr w:type="spellEnd"/>
      <w:r>
        <w:rPr>
          <w:rFonts w:ascii="Arial" w:hAnsi="Arial" w:cs="Arial"/>
        </w:rPr>
        <w:t>) фамилии, имена, отчества выступивших на заседании лиц и краткое изложение их выступлений;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е) источник информации, содержащей основания для проведения заседания комиссии, дата поступления информации в администрацию Плотавского сельсовета Октябрьского района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ж) другие сведения;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proofErr w:type="spellEnd"/>
      <w:r>
        <w:rPr>
          <w:rFonts w:ascii="Arial" w:hAnsi="Arial" w:cs="Arial"/>
        </w:rPr>
        <w:t>) результаты голосования;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и) решение и обоснование его принятия.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28. Копии протокола заседания комиссии в 7-дневный срок со дня заседания направляются Главе Плотавского сельсовета Октябрьского района,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29. Глава Плотавского сельсовета Октябрьского района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муниципальными нормативными правовыми актами района, а также по иным вопросам организации противодействия коррупции. О рассмотрении рекомендаций комиссии и принятом решении Глава Плотавского сельсовета Октябрьского района в письменной форме уведомляет комиссию в месячный срок со дня поступления к нему протокола заседания комиссии. Решение Главы Плотавского сельсовета Октябрьского района оглашается на ближайшем заседании комиссии и принимается к сведению без обсуждения.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Плотавского сельсовета Октябрьского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Федерации, Курской области.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31. </w:t>
      </w:r>
      <w:proofErr w:type="gramStart"/>
      <w:r>
        <w:rPr>
          <w:rFonts w:ascii="Arial" w:hAnsi="Arial" w:cs="Arial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90F68" w:rsidRDefault="00F90F68" w:rsidP="00F90F68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32.1. </w:t>
      </w:r>
      <w:proofErr w:type="gramStart"/>
      <w:r>
        <w:rPr>
          <w:rFonts w:ascii="Arial" w:hAnsi="Arial" w:cs="Arial"/>
          <w:sz w:val="24"/>
          <w:szCs w:val="24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r>
        <w:rPr>
          <w:rFonts w:ascii="Arial" w:hAnsi="Arial" w:cs="Arial"/>
          <w:color w:val="0000FF"/>
          <w:sz w:val="24"/>
          <w:szCs w:val="24"/>
          <w:u w:val="single"/>
        </w:rPr>
        <w:t>абзаце втором подпункта "б" пункта 11</w:t>
      </w:r>
      <w:r>
        <w:rPr>
          <w:rFonts w:ascii="Arial" w:hAnsi="Arial" w:cs="Arial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>
        <w:rPr>
          <w:rFonts w:ascii="Arial" w:hAnsi="Arial" w:cs="Arial"/>
          <w:sz w:val="24"/>
          <w:szCs w:val="24"/>
        </w:rPr>
        <w:t xml:space="preserve"> проведения </w:t>
      </w:r>
      <w:r>
        <w:rPr>
          <w:rFonts w:ascii="Arial" w:hAnsi="Arial" w:cs="Arial"/>
          <w:sz w:val="24"/>
          <w:szCs w:val="24"/>
        </w:rPr>
        <w:lastRenderedPageBreak/>
        <w:t>соответствующего заседания комиссии.</w:t>
      </w:r>
      <w:r>
        <w:rPr>
          <w:rFonts w:ascii="Arial" w:hAnsi="Arial" w:cs="Arial"/>
          <w:sz w:val="24"/>
          <w:szCs w:val="24"/>
        </w:rPr>
        <w:br/>
        <w:t xml:space="preserve">         33.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должностными лицами администрации Плотавского сельсовета Октябрьского района.</w:t>
      </w: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F68" w:rsidRDefault="00F90F68" w:rsidP="00F90F68">
      <w:pPr>
        <w:ind w:firstLine="567"/>
        <w:rPr>
          <w:rFonts w:ascii="Arial" w:hAnsi="Arial" w:cs="Arial"/>
          <w:sz w:val="24"/>
          <w:szCs w:val="24"/>
          <w:lang w:bidi="ru-RU"/>
        </w:rPr>
      </w:pPr>
    </w:p>
    <w:p w:rsidR="00F90F68" w:rsidRDefault="00F90F68" w:rsidP="00F90F68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 2</w:t>
      </w:r>
    </w:p>
    <w:p w:rsidR="00F90F68" w:rsidRDefault="00F90F68" w:rsidP="00F90F68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 решению Собрания депутатов</w:t>
      </w:r>
    </w:p>
    <w:p w:rsidR="00F90F68" w:rsidRDefault="00F90F68" w:rsidP="00F90F68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Плотавского сельсовета</w:t>
      </w:r>
    </w:p>
    <w:p w:rsidR="00F90F68" w:rsidRDefault="00F90F68" w:rsidP="00F90F68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Октябрьского района Курской области</w:t>
      </w:r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от 29.12.2014г. № 76 (в ред. решений </w:t>
      </w:r>
      <w:proofErr w:type="gramEnd"/>
    </w:p>
    <w:p w:rsidR="00F90F68" w:rsidRDefault="00F90F68" w:rsidP="00F90F68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16.02.2016 № 125, от 20.07.2017 № 40)</w:t>
      </w: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</w:t>
      </w: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комиссии по соблюдению требований к служебному поведению муниципальных служащих администрации Плотавского сельсовета Октябрьского района и урегулированию конфликта интересов</w:t>
      </w: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Мишина Л.А. – заместитель главы администрации Плотавского сельсовета – председатель комиссии;</w:t>
      </w: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Ковалева Анастасия Викторовна – консультант  отдела бухгалтерского учета  администрации Плотавского сельсовета  – заместитель председателя комиссии;</w:t>
      </w:r>
    </w:p>
    <w:p w:rsidR="00F90F68" w:rsidRDefault="00F90F68" w:rsidP="00F90F68">
      <w:pPr>
        <w:ind w:firstLine="567"/>
        <w:jc w:val="both"/>
        <w:rPr>
          <w:rFonts w:ascii="Arial" w:hAnsi="Arial" w:cs="Arial"/>
          <w:sz w:val="24"/>
          <w:szCs w:val="24"/>
          <w:lang w:bidi="ru-RU"/>
        </w:rPr>
      </w:pPr>
      <w:r>
        <w:rPr>
          <w:rFonts w:ascii="Arial" w:hAnsi="Arial" w:cs="Arial"/>
          <w:sz w:val="24"/>
          <w:szCs w:val="24"/>
          <w:lang w:bidi="ru-RU"/>
        </w:rPr>
        <w:t>Тарасова Ольга Михайловна – директор МКОУ «</w:t>
      </w:r>
      <w:proofErr w:type="spellStart"/>
      <w:r>
        <w:rPr>
          <w:rFonts w:ascii="Arial" w:hAnsi="Arial" w:cs="Arial"/>
          <w:sz w:val="24"/>
          <w:szCs w:val="24"/>
          <w:lang w:bidi="ru-RU"/>
        </w:rPr>
        <w:t>Плотавская</w:t>
      </w:r>
      <w:proofErr w:type="spellEnd"/>
      <w:r>
        <w:rPr>
          <w:rFonts w:ascii="Arial" w:hAnsi="Arial" w:cs="Arial"/>
          <w:sz w:val="24"/>
          <w:szCs w:val="24"/>
          <w:lang w:bidi="ru-RU"/>
        </w:rPr>
        <w:t xml:space="preserve"> средняя общеобразовательная школа» - секретарь комиссии</w:t>
      </w: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комиссии:</w:t>
      </w:r>
    </w:p>
    <w:p w:rsidR="00F90F68" w:rsidRDefault="00F90F68" w:rsidP="00F90F68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F90F68" w:rsidRDefault="00F90F68" w:rsidP="00F90F68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Никитина Г.А. – депутат Собрания депутатов Плотавского сельсовета;</w:t>
      </w:r>
    </w:p>
    <w:p w:rsidR="00F90F68" w:rsidRDefault="00F90F68" w:rsidP="00F90F68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Черняева В.В. – депутат Собрания депутатов Плотавского сельсовета.</w:t>
      </w:r>
    </w:p>
    <w:p w:rsidR="00F90F68" w:rsidRDefault="00F90F68" w:rsidP="00F90F6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90F68" w:rsidRDefault="00F90F68" w:rsidP="00F90F68">
      <w:pPr>
        <w:jc w:val="center"/>
        <w:rPr>
          <w:rFonts w:ascii="Arial" w:hAnsi="Arial" w:cs="Arial"/>
          <w:b/>
          <w:sz w:val="24"/>
          <w:szCs w:val="24"/>
        </w:rPr>
      </w:pPr>
    </w:p>
    <w:p w:rsidR="00F90F68" w:rsidRDefault="00F90F68" w:rsidP="00F90F68">
      <w:pPr>
        <w:jc w:val="center"/>
        <w:rPr>
          <w:rFonts w:ascii="Arial" w:hAnsi="Arial" w:cs="Arial"/>
          <w:b/>
          <w:sz w:val="24"/>
          <w:szCs w:val="24"/>
        </w:rPr>
      </w:pPr>
    </w:p>
    <w:p w:rsidR="00F90F68" w:rsidRDefault="00F90F68" w:rsidP="00F90F68">
      <w:pPr>
        <w:jc w:val="center"/>
        <w:rPr>
          <w:rFonts w:ascii="Arial" w:hAnsi="Arial" w:cs="Arial"/>
          <w:b/>
          <w:sz w:val="24"/>
          <w:szCs w:val="24"/>
        </w:rPr>
      </w:pPr>
    </w:p>
    <w:p w:rsidR="00F90F68" w:rsidRDefault="00F90F68" w:rsidP="00F90F68">
      <w:pPr>
        <w:jc w:val="center"/>
        <w:rPr>
          <w:rFonts w:ascii="Arial" w:hAnsi="Arial" w:cs="Arial"/>
          <w:b/>
          <w:sz w:val="24"/>
          <w:szCs w:val="24"/>
        </w:rPr>
      </w:pPr>
    </w:p>
    <w:p w:rsidR="00F90F68" w:rsidRDefault="00F90F68" w:rsidP="00F90F68">
      <w:pPr>
        <w:pStyle w:val="a4"/>
        <w:spacing w:after="0" w:afterAutospacing="0"/>
        <w:jc w:val="both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both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>
      <w:pPr>
        <w:pStyle w:val="a4"/>
        <w:spacing w:after="0" w:afterAutospacing="0"/>
        <w:jc w:val="right"/>
        <w:rPr>
          <w:rFonts w:ascii="Arial" w:hAnsi="Arial" w:cs="Arial"/>
        </w:rPr>
      </w:pPr>
    </w:p>
    <w:p w:rsidR="00F90F68" w:rsidRDefault="00F90F68" w:rsidP="00F90F68"/>
    <w:p w:rsidR="00834C8C" w:rsidRDefault="00834C8C"/>
    <w:sectPr w:rsidR="0083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F68"/>
    <w:rsid w:val="00834C8C"/>
    <w:rsid w:val="009159BD"/>
    <w:rsid w:val="00F9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0F68"/>
    <w:rPr>
      <w:color w:val="0000FF"/>
      <w:u w:val="single"/>
    </w:rPr>
  </w:style>
  <w:style w:type="paragraph" w:styleId="a4">
    <w:name w:val="Normal (Web)"/>
    <w:basedOn w:val="a"/>
    <w:semiHidden/>
    <w:unhideWhenUsed/>
    <w:rsid w:val="00F9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6"/>
    <w:uiPriority w:val="1"/>
    <w:locked/>
    <w:rsid w:val="00F90F68"/>
    <w:rPr>
      <w:rFonts w:ascii="Calibri" w:eastAsia="Times New Roman" w:hAnsi="Calibri" w:cs="Times New Roman"/>
    </w:rPr>
  </w:style>
  <w:style w:type="paragraph" w:styleId="a6">
    <w:name w:val="No Spacing"/>
    <w:aliases w:val="с интервалом,No Spacing,Без интервала11,Без интервала Знак Знак Знак,Без интервала Знак Знак"/>
    <w:link w:val="a5"/>
    <w:uiPriority w:val="1"/>
    <w:qFormat/>
    <w:rsid w:val="00F90F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semiHidden/>
    <w:rsid w:val="00F90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next w:val="a"/>
    <w:semiHidden/>
    <w:rsid w:val="00F90F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s1">
    <w:name w:val="s_1"/>
    <w:basedOn w:val="a"/>
    <w:semiHidden/>
    <w:rsid w:val="00F9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F90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20\&#1087;&#1086;&#1083;&#1086;&#1078;&#1077;&#1085;&#1080;&#1077;%20&#1086;%20&#1082;&#1086;&#1084;&#1080;&#1089;&#1089;&#1080;&#1080;%20&#1087;&#1086;%20&#1089;&#1086;&#1073;&#1083;&#1102;&#1076;.......&#1091;&#1088;&#1077;&#1075;.%20&#1082;&#1086;&#1085;&#1092;&#1083;&#1080;&#1082;&#1090;&#1072;%20&#1080;&#1085;&#1090;&#1077;&#1088;..docx" TargetMode="External"/><Relationship Id="rId13" Type="http://schemas.openxmlformats.org/officeDocument/2006/relationships/hyperlink" Target="consultantplus://offline/ref=C5603C0478663D0BC1D53A8502235CB65199B2299AF9DD802EC42F488464BFF2B71C0F0CaCc0P" TargetMode="External"/><Relationship Id="rId18" Type="http://schemas.openxmlformats.org/officeDocument/2006/relationships/hyperlink" Target="consultantplus://offline/ref=C5603C0478663D0BC1D53A8502235CB65199B32C9FFBDD802EC42F488464BFF2B71C0F0FC8FC7A92aBc2P" TargetMode="External"/><Relationship Id="rId26" Type="http://schemas.openxmlformats.org/officeDocument/2006/relationships/hyperlink" Target="file:///C:\Users\&#1051;&#1102;&#1073;&#1086;&#1072;&#1100;\Downloads\&#1056;%20&#8470;60%20&#1086;&#1090;%2018122017.do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603C0478663D0BC1D53A8502235CB65199B22A91FEDD802EC42F4884a6c4P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20\&#1087;&#1086;&#1083;&#1086;&#1078;&#1077;&#1085;&#1080;&#1077;%20&#1086;%20&#1082;&#1086;&#1084;&#1080;&#1089;&#1089;&#1080;&#1080;%20&#1087;&#1086;%20&#1089;&#1086;&#1073;&#1083;&#1102;&#1076;.......&#1091;&#1088;&#1077;&#1075;.%20&#1082;&#1086;&#1085;&#1092;&#1083;&#1080;&#1082;&#1090;&#1072;%20&#1080;&#1085;&#1090;&#1077;&#1088;..docx" TargetMode="External"/><Relationship Id="rId12" Type="http://schemas.openxmlformats.org/officeDocument/2006/relationships/hyperlink" Target="http://base.garant.ru/12125268/11/" TargetMode="External"/><Relationship Id="rId17" Type="http://schemas.openxmlformats.org/officeDocument/2006/relationships/hyperlink" Target="file:///C:\Users\&#1051;&#1102;&#1073;&#1086;&#1072;&#1100;\Downloads\&#1056;%20&#8470;60%20&#1086;&#1090;%2018122017.doc" TargetMode="External"/><Relationship Id="rId25" Type="http://schemas.openxmlformats.org/officeDocument/2006/relationships/hyperlink" Target="file:///C:\Users\&#1051;&#1102;&#1073;&#1086;&#1072;&#1100;\Downloads\&#1056;%20&#8470;60%20&#1086;&#1090;%2018122017.doc" TargetMode="External"/><Relationship Id="rId33" Type="http://schemas.openxmlformats.org/officeDocument/2006/relationships/hyperlink" Target="http://base.garant.ru/702716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8625/" TargetMode="External"/><Relationship Id="rId20" Type="http://schemas.openxmlformats.org/officeDocument/2006/relationships/hyperlink" Target="consultantplus://offline/ref=C5603C0478663D0BC1D53A8502235CB65199B22A91FEDD802EC42F4884a6c4P" TargetMode="External"/><Relationship Id="rId29" Type="http://schemas.openxmlformats.org/officeDocument/2006/relationships/hyperlink" Target="file:///C:\Users\&#1051;&#1102;&#1073;&#1086;&#1072;&#1100;\Downloads\&#1056;%20&#8470;60%20&#1086;&#1090;%2018122017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20\&#1087;&#1086;&#1083;&#1086;&#1078;&#1077;&#1085;&#1080;&#1077;%20&#1086;%20&#1082;&#1086;&#1084;&#1080;&#1089;&#1089;&#1080;&#1080;%20&#1087;&#1086;%20&#1089;&#1086;&#1073;&#1083;&#1102;&#1076;.......&#1091;&#1088;&#1077;&#1075;.%20&#1082;&#1086;&#1085;&#1092;&#1083;&#1080;&#1082;&#1090;&#1072;%20&#1080;&#1085;&#1090;&#1077;&#1088;..docx" TargetMode="External"/><Relationship Id="rId11" Type="http://schemas.openxmlformats.org/officeDocument/2006/relationships/hyperlink" Target="http://base.garant.ru/12164203/" TargetMode="External"/><Relationship Id="rId24" Type="http://schemas.openxmlformats.org/officeDocument/2006/relationships/hyperlink" Target="file:///C:\Users\&#1051;&#1102;&#1073;&#1086;&#1072;&#1100;\Downloads\&#1056;%20&#8470;60%20&#1086;&#1090;%2018122017.doc" TargetMode="External"/><Relationship Id="rId32" Type="http://schemas.openxmlformats.org/officeDocument/2006/relationships/hyperlink" Target="http://base.garant.ru/70271682/" TargetMode="External"/><Relationship Id="rId5" Type="http://schemas.openxmlformats.org/officeDocument/2006/relationships/hyperlink" Target="file:///C:\Users\&#1051;&#1102;&#1073;&#1086;&#1072;&#1100;\Documents\&#1056;&#1077;&#1096;%20&#1057;&#1076;\&#1088;&#1077;&#1096;.2016%20&#1096;&#1077;&#1089;&#1090;&#1086;&#1075;&#1086;%20&#1089;&#1086;&#1079;&#1099;&#1074;&#1072;\&#1087;&#1088;&#1086;&#1077;&#1082;&#1090;&#1099;%202020\&#1087;&#1086;&#1083;&#1086;&#1078;&#1077;&#1085;&#1080;&#1077;%20&#1086;%20&#1082;&#1086;&#1084;&#1080;&#1089;&#1089;&#1080;&#1080;%20&#1087;&#1086;%20&#1089;&#1086;&#1073;&#1083;&#1102;&#1076;.......&#1091;&#1088;&#1077;&#1075;.%20&#1082;&#1086;&#1085;&#1092;&#1083;&#1080;&#1082;&#1090;&#1072;%20&#1080;&#1085;&#1090;&#1077;&#1088;..docx" TargetMode="External"/><Relationship Id="rId15" Type="http://schemas.openxmlformats.org/officeDocument/2006/relationships/hyperlink" Target="consultantplus://offline/ref=C5603C0478663D0BC1D53A8502235CB65199B2299AF9DD802EC42F488464BFF2B71C0F0CaCc0P" TargetMode="External"/><Relationship Id="rId23" Type="http://schemas.openxmlformats.org/officeDocument/2006/relationships/hyperlink" Target="file:///C:\Users\&#1051;&#1102;&#1073;&#1086;&#1072;&#1100;\Downloads\&#1056;%20&#8470;60%20&#1086;&#1090;%2018122017.doc" TargetMode="External"/><Relationship Id="rId28" Type="http://schemas.openxmlformats.org/officeDocument/2006/relationships/hyperlink" Target="file:///C:\Users\&#1051;&#1102;&#1073;&#1086;&#1072;&#1100;\Downloads\&#1056;%20&#8470;60%20&#1086;&#1090;%2018122017.doc" TargetMode="External"/><Relationship Id="rId10" Type="http://schemas.openxmlformats.org/officeDocument/2006/relationships/hyperlink" Target="http://base.garant.ru/70271682/" TargetMode="External"/><Relationship Id="rId19" Type="http://schemas.openxmlformats.org/officeDocument/2006/relationships/hyperlink" Target="consultantplus://offline/ref=C5603C0478663D0BC1D53A8502235CB65199B32C9FFBDD802EC42F488464BFF2B71C0F0FC8FC7A92aBc2P" TargetMode="External"/><Relationship Id="rId31" Type="http://schemas.openxmlformats.org/officeDocument/2006/relationships/hyperlink" Target="consultantplus://offline/ref=C5603C0478663D0BC1D53A8502235CB65199B2299AF9DD802EC42F488464BFF2B71C0F0CaCc0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72954/" TargetMode="External"/><Relationship Id="rId14" Type="http://schemas.openxmlformats.org/officeDocument/2006/relationships/hyperlink" Target="file:///C:\Users\&#1051;&#1102;&#1073;&#1086;&#1072;&#1100;\Downloads\&#1056;%20&#8470;60%20&#1086;&#1090;%2018122017.doc" TargetMode="External"/><Relationship Id="rId22" Type="http://schemas.openxmlformats.org/officeDocument/2006/relationships/hyperlink" Target="file:///C:\Users\&#1051;&#1102;&#1073;&#1086;&#1072;&#1100;\Downloads\&#1056;%20&#8470;60%20&#1086;&#1090;%2018122017.doc" TargetMode="External"/><Relationship Id="rId27" Type="http://schemas.openxmlformats.org/officeDocument/2006/relationships/hyperlink" Target="file:///C:\Users\&#1051;&#1102;&#1073;&#1086;&#1072;&#1100;\Downloads\&#1056;%20&#8470;60%20&#1086;&#1090;%2018122017.doc" TargetMode="External"/><Relationship Id="rId30" Type="http://schemas.openxmlformats.org/officeDocument/2006/relationships/hyperlink" Target="file:///C:\Users\&#1051;&#1102;&#1073;&#1086;&#1072;&#1100;\Downloads\&#1056;%20&#8470;60%20&#1086;&#1090;%2018122017.doc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D8CA-A38E-4A20-86BA-75B6AC57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6029</Words>
  <Characters>34367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2020-10-20T07:05:00Z</cp:lastPrinted>
  <dcterms:created xsi:type="dcterms:W3CDTF">2020-10-20T06:59:00Z</dcterms:created>
  <dcterms:modified xsi:type="dcterms:W3CDTF">2020-10-20T07:54:00Z</dcterms:modified>
</cp:coreProperties>
</file>