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B87" w:rsidRPr="00BA6B87" w:rsidRDefault="00BA6B87" w:rsidP="00BA6B87">
      <w:pPr>
        <w:tabs>
          <w:tab w:val="left" w:pos="4125"/>
        </w:tabs>
        <w:autoSpaceDE/>
        <w:autoSpaceDN w:val="0"/>
        <w:jc w:val="center"/>
        <w:rPr>
          <w:rFonts w:eastAsia="Lucida Sans Unicode" w:cs="Tahoma"/>
          <w:b/>
          <w:bCs/>
          <w:color w:val="000000"/>
          <w:sz w:val="26"/>
          <w:szCs w:val="26"/>
          <w:lang w:eastAsia="en-US" w:bidi="en-US"/>
        </w:rPr>
      </w:pPr>
      <w:r w:rsidRPr="00BA6B87">
        <w:rPr>
          <w:rFonts w:eastAsia="Lucida Sans Unicode" w:cs="Tahoma"/>
          <w:b/>
          <w:bCs/>
          <w:color w:val="000000"/>
          <w:sz w:val="26"/>
          <w:szCs w:val="26"/>
          <w:lang w:eastAsia="en-US" w:bidi="en-US"/>
        </w:rPr>
        <w:t>СОБРАНИЕ ДЕПУТАТОВ</w:t>
      </w:r>
    </w:p>
    <w:p w:rsidR="00BA6B87" w:rsidRPr="00BA6B87" w:rsidRDefault="00BA6B87" w:rsidP="00BA6B87">
      <w:pPr>
        <w:tabs>
          <w:tab w:val="left" w:pos="4125"/>
        </w:tabs>
        <w:autoSpaceDE/>
        <w:autoSpaceDN w:val="0"/>
        <w:jc w:val="center"/>
        <w:rPr>
          <w:rFonts w:eastAsia="Lucida Sans Unicode" w:cs="Tahoma"/>
          <w:b/>
          <w:bCs/>
          <w:color w:val="000000"/>
          <w:sz w:val="26"/>
          <w:szCs w:val="26"/>
          <w:lang w:eastAsia="en-US" w:bidi="en-US"/>
        </w:rPr>
      </w:pPr>
      <w:r w:rsidRPr="00BA6B87">
        <w:rPr>
          <w:rFonts w:eastAsia="Lucida Sans Unicode" w:cs="Tahoma"/>
          <w:b/>
          <w:bCs/>
          <w:color w:val="000000"/>
          <w:sz w:val="26"/>
          <w:szCs w:val="26"/>
          <w:lang w:eastAsia="en-US" w:bidi="en-US"/>
        </w:rPr>
        <w:t>ПЛОТАВСКОГО СЕЛЬСОВЕТА</w:t>
      </w:r>
    </w:p>
    <w:p w:rsidR="00BA6B87" w:rsidRPr="00BA6B87" w:rsidRDefault="00BA6B87" w:rsidP="00BA6B87">
      <w:pPr>
        <w:tabs>
          <w:tab w:val="left" w:pos="4125"/>
        </w:tabs>
        <w:autoSpaceDE/>
        <w:autoSpaceDN w:val="0"/>
        <w:jc w:val="center"/>
        <w:rPr>
          <w:rFonts w:eastAsia="Lucida Sans Unicode" w:cs="Tahoma"/>
          <w:b/>
          <w:bCs/>
          <w:color w:val="000000"/>
          <w:sz w:val="26"/>
          <w:szCs w:val="26"/>
          <w:lang w:eastAsia="en-US" w:bidi="en-US"/>
        </w:rPr>
      </w:pPr>
      <w:r w:rsidRPr="00BA6B87">
        <w:rPr>
          <w:rFonts w:eastAsia="Lucida Sans Unicode" w:cs="Tahoma"/>
          <w:b/>
          <w:bCs/>
          <w:color w:val="000000"/>
          <w:sz w:val="26"/>
          <w:szCs w:val="26"/>
          <w:lang w:eastAsia="en-US" w:bidi="en-US"/>
        </w:rPr>
        <w:t>ОКТЯБРЬСКОГО РАЙОНА</w:t>
      </w:r>
    </w:p>
    <w:p w:rsidR="00BA6B87" w:rsidRPr="00BA6B87" w:rsidRDefault="00BA6B87" w:rsidP="00BA6B87">
      <w:pPr>
        <w:tabs>
          <w:tab w:val="left" w:pos="4125"/>
        </w:tabs>
        <w:autoSpaceDE/>
        <w:autoSpaceDN w:val="0"/>
        <w:jc w:val="center"/>
        <w:rPr>
          <w:rFonts w:eastAsia="Lucida Sans Unicode" w:cs="Tahoma"/>
          <w:b/>
          <w:bCs/>
          <w:color w:val="000000"/>
          <w:sz w:val="26"/>
          <w:szCs w:val="26"/>
          <w:lang w:eastAsia="en-US" w:bidi="en-US"/>
        </w:rPr>
      </w:pPr>
      <w:r w:rsidRPr="00BA6B87">
        <w:rPr>
          <w:rFonts w:eastAsia="Lucida Sans Unicode" w:cs="Tahoma"/>
          <w:b/>
          <w:bCs/>
          <w:color w:val="000000"/>
          <w:sz w:val="26"/>
          <w:szCs w:val="26"/>
          <w:lang w:eastAsia="en-US" w:bidi="en-US"/>
        </w:rPr>
        <w:t>КУРСКОЙ ОБЛАСТИ</w:t>
      </w:r>
    </w:p>
    <w:p w:rsidR="00BA6B87" w:rsidRPr="00BA6B87" w:rsidRDefault="00BA6B87" w:rsidP="00BA6B87">
      <w:pPr>
        <w:tabs>
          <w:tab w:val="left" w:pos="4125"/>
        </w:tabs>
        <w:autoSpaceDE/>
        <w:autoSpaceDN w:val="0"/>
        <w:jc w:val="center"/>
        <w:rPr>
          <w:rFonts w:eastAsia="Lucida Sans Unicode" w:cs="Tahoma"/>
          <w:b/>
          <w:bCs/>
          <w:color w:val="000000"/>
          <w:sz w:val="26"/>
          <w:szCs w:val="26"/>
          <w:lang w:eastAsia="en-US" w:bidi="en-US"/>
        </w:rPr>
      </w:pPr>
      <w:r w:rsidRPr="00BA6B87">
        <w:rPr>
          <w:rFonts w:eastAsia="Lucida Sans Unicode" w:cs="Tahoma"/>
          <w:b/>
          <w:bCs/>
          <w:color w:val="000000"/>
          <w:sz w:val="26"/>
          <w:szCs w:val="26"/>
          <w:lang w:eastAsia="en-US" w:bidi="en-US"/>
        </w:rPr>
        <w:t>СЕДЬМОГО СОЗЫВА</w:t>
      </w:r>
    </w:p>
    <w:p w:rsidR="00BA6B87" w:rsidRPr="00BA6B87" w:rsidRDefault="00BA6B87" w:rsidP="00BA6B87">
      <w:pPr>
        <w:tabs>
          <w:tab w:val="left" w:pos="4125"/>
        </w:tabs>
        <w:autoSpaceDE/>
        <w:autoSpaceDN w:val="0"/>
        <w:jc w:val="center"/>
        <w:rPr>
          <w:rFonts w:eastAsia="Lucida Sans Unicode" w:cs="Tahoma"/>
          <w:b/>
          <w:bCs/>
          <w:color w:val="000000"/>
          <w:sz w:val="26"/>
          <w:szCs w:val="26"/>
          <w:lang w:eastAsia="en-US" w:bidi="en-US"/>
        </w:rPr>
      </w:pPr>
    </w:p>
    <w:p w:rsidR="00BA6B87" w:rsidRPr="00BA6B87" w:rsidRDefault="00BA6B87" w:rsidP="00BA6B87">
      <w:pPr>
        <w:tabs>
          <w:tab w:val="left" w:pos="4125"/>
        </w:tabs>
        <w:autoSpaceDE/>
        <w:autoSpaceDN w:val="0"/>
        <w:jc w:val="center"/>
        <w:rPr>
          <w:rFonts w:eastAsia="Lucida Sans Unicode" w:cs="Tahoma"/>
          <w:b/>
          <w:bCs/>
          <w:color w:val="000000"/>
          <w:sz w:val="26"/>
          <w:szCs w:val="26"/>
          <w:lang w:eastAsia="en-US" w:bidi="en-US"/>
        </w:rPr>
      </w:pPr>
      <w:r w:rsidRPr="00BA6B87">
        <w:rPr>
          <w:rFonts w:eastAsia="Lucida Sans Unicode" w:cs="Tahoma"/>
          <w:b/>
          <w:bCs/>
          <w:color w:val="000000"/>
          <w:sz w:val="26"/>
          <w:szCs w:val="26"/>
          <w:lang w:eastAsia="en-US" w:bidi="en-US"/>
        </w:rPr>
        <w:t>РЕШЕНИЕ</w:t>
      </w:r>
    </w:p>
    <w:p w:rsidR="00BA6B87" w:rsidRPr="00BA6B87" w:rsidRDefault="00BA6B87" w:rsidP="00BA6B87">
      <w:pPr>
        <w:tabs>
          <w:tab w:val="left" w:pos="4125"/>
        </w:tabs>
        <w:autoSpaceDE/>
        <w:autoSpaceDN w:val="0"/>
        <w:jc w:val="center"/>
        <w:rPr>
          <w:rFonts w:eastAsia="Lucida Sans Unicode" w:cs="Tahoma"/>
          <w:b/>
          <w:bCs/>
          <w:color w:val="000000"/>
          <w:sz w:val="26"/>
          <w:szCs w:val="26"/>
          <w:lang w:eastAsia="en-US" w:bidi="en-US"/>
        </w:rPr>
      </w:pPr>
    </w:p>
    <w:p w:rsidR="00BA6B87" w:rsidRPr="00BA6B87" w:rsidRDefault="00BA6B87" w:rsidP="00BA6B87">
      <w:pPr>
        <w:tabs>
          <w:tab w:val="left" w:pos="4125"/>
        </w:tabs>
        <w:autoSpaceDE/>
        <w:autoSpaceDN w:val="0"/>
        <w:jc w:val="both"/>
        <w:rPr>
          <w:rFonts w:eastAsia="Lucida Sans Unicode" w:cs="Tahoma"/>
          <w:bCs/>
          <w:color w:val="000000"/>
          <w:sz w:val="26"/>
          <w:szCs w:val="26"/>
          <w:u w:val="single"/>
          <w:lang w:eastAsia="en-US" w:bidi="en-US"/>
        </w:rPr>
      </w:pPr>
      <w:r w:rsidRPr="00BA6B87">
        <w:rPr>
          <w:rFonts w:eastAsia="Lucida Sans Unicode" w:cs="Tahoma"/>
          <w:bCs/>
          <w:color w:val="000000"/>
          <w:sz w:val="26"/>
          <w:szCs w:val="26"/>
          <w:u w:val="single"/>
          <w:lang w:eastAsia="en-US" w:bidi="en-US"/>
        </w:rPr>
        <w:t>от  13.12. 2024    №129</w:t>
      </w:r>
    </w:p>
    <w:p w:rsidR="00BA6B87" w:rsidRPr="00BA6B87" w:rsidRDefault="00BA6B87" w:rsidP="00BA6B87">
      <w:pPr>
        <w:jc w:val="both"/>
        <w:rPr>
          <w:rFonts w:eastAsia="Lucida Sans Unicode" w:cs="Tahoma"/>
          <w:bCs/>
          <w:color w:val="000000"/>
          <w:sz w:val="26"/>
          <w:szCs w:val="26"/>
          <w:lang w:eastAsia="en-US" w:bidi="en-US"/>
        </w:rPr>
      </w:pPr>
      <w:r w:rsidRPr="00BA6B87">
        <w:rPr>
          <w:rFonts w:eastAsia="Lucida Sans Unicode" w:cs="Tahoma"/>
          <w:bCs/>
          <w:color w:val="000000"/>
          <w:sz w:val="26"/>
          <w:szCs w:val="26"/>
          <w:lang w:eastAsia="en-US" w:bidi="en-US"/>
        </w:rPr>
        <w:t xml:space="preserve"> д. Плотава</w:t>
      </w:r>
    </w:p>
    <w:p w:rsidR="00BA6B87" w:rsidRPr="00BA6B87" w:rsidRDefault="00BA6B87" w:rsidP="00BA6B87">
      <w:pPr>
        <w:jc w:val="both"/>
        <w:rPr>
          <w:rFonts w:eastAsia="Lucida Sans Unicode" w:cs="Tahoma"/>
          <w:bCs/>
          <w:color w:val="000000"/>
          <w:sz w:val="26"/>
          <w:szCs w:val="26"/>
          <w:lang w:eastAsia="en-US" w:bidi="en-US"/>
        </w:rPr>
      </w:pPr>
    </w:p>
    <w:p w:rsidR="00BA6B87" w:rsidRPr="00BA6B87" w:rsidRDefault="00BA6B87" w:rsidP="00BA6B87">
      <w:pPr>
        <w:jc w:val="center"/>
        <w:rPr>
          <w:rFonts w:eastAsia="Lucida Sans Unicode" w:cs="Tahoma"/>
          <w:b/>
          <w:color w:val="000000"/>
          <w:sz w:val="26"/>
          <w:szCs w:val="26"/>
          <w:lang w:eastAsia="en-US" w:bidi="en-US"/>
        </w:rPr>
      </w:pPr>
      <w:r w:rsidRPr="00BA6B87">
        <w:rPr>
          <w:rFonts w:eastAsia="Lucida Sans Unicode" w:cs="Tahoma"/>
          <w:b/>
          <w:color w:val="000000"/>
          <w:sz w:val="26"/>
          <w:szCs w:val="26"/>
          <w:lang w:eastAsia="en-US" w:bidi="en-US"/>
        </w:rPr>
        <w:t xml:space="preserve">О внесении изменений в решение Собрания депутатов </w:t>
      </w:r>
    </w:p>
    <w:p w:rsidR="00BA6B87" w:rsidRPr="00BA6B87" w:rsidRDefault="00BA6B87" w:rsidP="00BA6B87">
      <w:pPr>
        <w:jc w:val="center"/>
        <w:rPr>
          <w:rFonts w:eastAsia="Lucida Sans Unicode" w:cs="Tahoma"/>
          <w:b/>
          <w:color w:val="000000"/>
          <w:sz w:val="26"/>
          <w:szCs w:val="26"/>
          <w:lang w:eastAsia="en-US" w:bidi="en-US"/>
        </w:rPr>
      </w:pPr>
      <w:proofErr w:type="spellStart"/>
      <w:r w:rsidRPr="00BA6B87">
        <w:rPr>
          <w:rFonts w:eastAsia="Lucida Sans Unicode" w:cs="Tahoma"/>
          <w:b/>
          <w:color w:val="000000"/>
          <w:sz w:val="26"/>
          <w:szCs w:val="26"/>
          <w:lang w:eastAsia="en-US" w:bidi="en-US"/>
        </w:rPr>
        <w:t>Плотавского</w:t>
      </w:r>
      <w:proofErr w:type="spellEnd"/>
      <w:r w:rsidRPr="00BA6B87">
        <w:rPr>
          <w:rFonts w:eastAsia="Lucida Sans Unicode" w:cs="Tahoma"/>
          <w:b/>
          <w:color w:val="000000"/>
          <w:sz w:val="26"/>
          <w:szCs w:val="26"/>
          <w:lang w:eastAsia="en-US" w:bidi="en-US"/>
        </w:rPr>
        <w:t xml:space="preserve"> сельсовета Октябрьского района </w:t>
      </w:r>
    </w:p>
    <w:p w:rsidR="00BA6B87" w:rsidRPr="00BA6B87" w:rsidRDefault="00BA6B87" w:rsidP="00BA6B87">
      <w:pPr>
        <w:jc w:val="center"/>
        <w:rPr>
          <w:rFonts w:eastAsia="Lucida Sans Unicode" w:cs="Tahoma"/>
          <w:b/>
          <w:color w:val="000000"/>
          <w:sz w:val="26"/>
          <w:szCs w:val="26"/>
          <w:lang w:eastAsia="en-US" w:bidi="en-US"/>
        </w:rPr>
      </w:pPr>
      <w:r w:rsidRPr="00BA6B87">
        <w:rPr>
          <w:rFonts w:eastAsia="Lucida Sans Unicode" w:cs="Tahoma"/>
          <w:b/>
          <w:color w:val="000000"/>
          <w:sz w:val="26"/>
          <w:szCs w:val="26"/>
          <w:lang w:eastAsia="en-US" w:bidi="en-US"/>
        </w:rPr>
        <w:t>Курской области от 18.10.2024 № 114</w:t>
      </w:r>
    </w:p>
    <w:p w:rsidR="00BA6B87" w:rsidRPr="00BA6B87" w:rsidRDefault="00BA6B87" w:rsidP="00BA6B87">
      <w:pPr>
        <w:jc w:val="center"/>
        <w:rPr>
          <w:rFonts w:eastAsia="Lucida Sans Unicode" w:cs="Tahoma"/>
          <w:b/>
          <w:color w:val="000000"/>
          <w:sz w:val="26"/>
          <w:szCs w:val="26"/>
          <w:lang w:eastAsia="en-US" w:bidi="en-US"/>
        </w:rPr>
      </w:pPr>
      <w:r w:rsidRPr="00BA6B87">
        <w:rPr>
          <w:rFonts w:eastAsia="Lucida Sans Unicode" w:cs="Tahoma"/>
          <w:b/>
          <w:color w:val="000000"/>
          <w:sz w:val="26"/>
          <w:szCs w:val="26"/>
          <w:lang w:eastAsia="en-US" w:bidi="en-US"/>
        </w:rPr>
        <w:t xml:space="preserve"> «Об установлении  налога на имущество физических лиц»</w:t>
      </w:r>
    </w:p>
    <w:p w:rsidR="00BA6B87" w:rsidRPr="00BA6B87" w:rsidRDefault="00BA6B87" w:rsidP="00BA6B87">
      <w:pPr>
        <w:jc w:val="both"/>
        <w:rPr>
          <w:rFonts w:eastAsia="Lucida Sans Unicode" w:cs="Tahoma"/>
          <w:color w:val="000000"/>
          <w:sz w:val="26"/>
          <w:szCs w:val="26"/>
          <w:lang w:eastAsia="en-US" w:bidi="en-US"/>
        </w:rPr>
      </w:pPr>
    </w:p>
    <w:p w:rsidR="00BA6B87" w:rsidRPr="00BA6B87" w:rsidRDefault="00BA6B87" w:rsidP="00BA6B87">
      <w:pPr>
        <w:jc w:val="both"/>
        <w:rPr>
          <w:sz w:val="26"/>
          <w:szCs w:val="26"/>
        </w:rPr>
      </w:pPr>
      <w:r w:rsidRPr="00BA6B87">
        <w:rPr>
          <w:rFonts w:eastAsia="Lucida Sans Unicode" w:cs="Tahoma"/>
          <w:color w:val="000000"/>
          <w:sz w:val="26"/>
          <w:szCs w:val="26"/>
          <w:lang w:eastAsia="en-US" w:bidi="en-US"/>
        </w:rPr>
        <w:t xml:space="preserve">          </w:t>
      </w:r>
      <w:r w:rsidRPr="00BA6B87">
        <w:rPr>
          <w:sz w:val="26"/>
          <w:szCs w:val="26"/>
        </w:rPr>
        <w:t xml:space="preserve">В соответствии с Федеральными законами  от 06.10.2003 № 131-ФЗ «Об общих принципах организации местного самоуправления в Российской Федерации», </w:t>
      </w:r>
      <w:r w:rsidRPr="00BA6B87">
        <w:rPr>
          <w:color w:val="3C3C3C"/>
          <w:sz w:val="26"/>
          <w:szCs w:val="26"/>
          <w:shd w:val="clear" w:color="auto" w:fill="FFFFFF"/>
        </w:rPr>
        <w:t xml:space="preserve"> со статьями 5,12,15 и </w:t>
      </w:r>
      <w:r w:rsidRPr="00BA6B87">
        <w:rPr>
          <w:sz w:val="26"/>
          <w:szCs w:val="26"/>
          <w:shd w:val="clear" w:color="auto" w:fill="FFFFFF"/>
        </w:rPr>
        <w:t>главой 31 Налогового кодекса Российской Федерации</w:t>
      </w:r>
      <w:r w:rsidRPr="00BA6B87">
        <w:rPr>
          <w:sz w:val="26"/>
          <w:szCs w:val="26"/>
        </w:rPr>
        <w:t xml:space="preserve">, </w:t>
      </w:r>
      <w:r w:rsidRPr="00BA6B87">
        <w:rPr>
          <w:rFonts w:eastAsia="Arial"/>
          <w:color w:val="000000"/>
          <w:sz w:val="26"/>
          <w:szCs w:val="26"/>
          <w:lang w:eastAsia="en-US" w:bidi="en-US"/>
        </w:rPr>
        <w:t>Уставом муниципального образования «</w:t>
      </w:r>
      <w:proofErr w:type="spellStart"/>
      <w:r w:rsidRPr="00BA6B87">
        <w:rPr>
          <w:rFonts w:eastAsia="Arial"/>
          <w:color w:val="000000"/>
          <w:sz w:val="26"/>
          <w:szCs w:val="26"/>
          <w:lang w:eastAsia="en-US" w:bidi="en-US"/>
        </w:rPr>
        <w:t>Плотавское</w:t>
      </w:r>
      <w:proofErr w:type="spellEnd"/>
      <w:r w:rsidRPr="00BA6B87">
        <w:rPr>
          <w:rFonts w:eastAsia="Arial"/>
          <w:color w:val="000000"/>
          <w:sz w:val="26"/>
          <w:szCs w:val="26"/>
          <w:lang w:eastAsia="en-US" w:bidi="en-US"/>
        </w:rPr>
        <w:t xml:space="preserve"> сельское поселение» Октябрьского муниципального района Курской области  Собрание депутатов </w:t>
      </w:r>
      <w:proofErr w:type="spellStart"/>
      <w:r w:rsidRPr="00BA6B87">
        <w:rPr>
          <w:rFonts w:eastAsia="Arial"/>
          <w:color w:val="000000"/>
          <w:sz w:val="26"/>
          <w:szCs w:val="26"/>
          <w:lang w:eastAsia="en-US" w:bidi="en-US"/>
        </w:rPr>
        <w:t>Плотавского</w:t>
      </w:r>
      <w:proofErr w:type="spellEnd"/>
      <w:r w:rsidRPr="00BA6B87">
        <w:rPr>
          <w:rFonts w:eastAsia="Arial"/>
          <w:color w:val="000000"/>
          <w:sz w:val="26"/>
          <w:szCs w:val="26"/>
          <w:lang w:eastAsia="en-US" w:bidi="en-US"/>
        </w:rPr>
        <w:t xml:space="preserve"> сельсовета Октябрьского района Курской области</w:t>
      </w:r>
      <w:r w:rsidRPr="00BA6B87">
        <w:rPr>
          <w:rFonts w:eastAsia="Arial"/>
          <w:sz w:val="26"/>
          <w:szCs w:val="26"/>
        </w:rPr>
        <w:t xml:space="preserve"> </w:t>
      </w:r>
      <w:r w:rsidRPr="00BA6B87">
        <w:rPr>
          <w:rFonts w:eastAsia="Lucida Sans Unicode"/>
          <w:b/>
          <w:color w:val="000000"/>
          <w:sz w:val="26"/>
          <w:szCs w:val="26"/>
          <w:lang w:eastAsia="en-US" w:bidi="en-US"/>
        </w:rPr>
        <w:t>РЕШИЛО</w:t>
      </w:r>
      <w:r w:rsidRPr="00BA6B87">
        <w:rPr>
          <w:rFonts w:eastAsia="Arial"/>
          <w:b/>
          <w:sz w:val="26"/>
          <w:szCs w:val="26"/>
        </w:rPr>
        <w:t>:</w:t>
      </w:r>
    </w:p>
    <w:p w:rsidR="00BA6B87" w:rsidRPr="00BA6B87" w:rsidRDefault="00BA6B87" w:rsidP="00BA6B8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BA6B87">
        <w:rPr>
          <w:rFonts w:ascii="Times New Roman" w:hAnsi="Times New Roman"/>
          <w:sz w:val="26"/>
          <w:szCs w:val="26"/>
        </w:rPr>
        <w:t xml:space="preserve">    1. Внести в решение Собрания депутатов </w:t>
      </w:r>
      <w:proofErr w:type="spellStart"/>
      <w:r w:rsidRPr="00BA6B87">
        <w:rPr>
          <w:rFonts w:ascii="Times New Roman" w:hAnsi="Times New Roman"/>
          <w:sz w:val="26"/>
          <w:szCs w:val="26"/>
        </w:rPr>
        <w:t>Плотавского</w:t>
      </w:r>
      <w:proofErr w:type="spellEnd"/>
      <w:r w:rsidRPr="00BA6B87">
        <w:rPr>
          <w:rFonts w:ascii="Times New Roman" w:hAnsi="Times New Roman"/>
          <w:sz w:val="26"/>
          <w:szCs w:val="26"/>
        </w:rPr>
        <w:t xml:space="preserve"> сельсовета Октябрьского района Курской области от 18.10.2024 № 114 «Об установлении налога на имущество физических лиц» следующие изменения:</w:t>
      </w:r>
    </w:p>
    <w:p w:rsidR="00BA6B87" w:rsidRPr="00BA6B87" w:rsidRDefault="00BA6B87" w:rsidP="00BA6B87">
      <w:pPr>
        <w:ind w:firstLine="567"/>
        <w:jc w:val="both"/>
        <w:rPr>
          <w:sz w:val="26"/>
          <w:szCs w:val="26"/>
        </w:rPr>
      </w:pPr>
      <w:r w:rsidRPr="00BA6B87">
        <w:rPr>
          <w:sz w:val="26"/>
          <w:szCs w:val="26"/>
        </w:rPr>
        <w:t>1) в подпункте 2.1) пункта 4 слова «превышает 300 миллионов рублей</w:t>
      </w:r>
      <w:proofErr w:type="gramStart"/>
      <w:r w:rsidRPr="00BA6B87">
        <w:rPr>
          <w:sz w:val="26"/>
          <w:szCs w:val="26"/>
        </w:rPr>
        <w:t>;»</w:t>
      </w:r>
      <w:proofErr w:type="gramEnd"/>
      <w:r w:rsidRPr="00BA6B87">
        <w:rPr>
          <w:sz w:val="26"/>
          <w:szCs w:val="26"/>
        </w:rPr>
        <w:t xml:space="preserve"> заменить словами «превышает 300 миллионов рублей.»;</w:t>
      </w:r>
    </w:p>
    <w:p w:rsidR="00BA6B87" w:rsidRPr="00BA6B87" w:rsidRDefault="00BA6B87" w:rsidP="00BA6B87">
      <w:pPr>
        <w:ind w:firstLine="567"/>
        <w:jc w:val="both"/>
        <w:rPr>
          <w:sz w:val="26"/>
          <w:szCs w:val="26"/>
        </w:rPr>
      </w:pPr>
      <w:proofErr w:type="gramStart"/>
      <w:r w:rsidRPr="00BA6B87">
        <w:rPr>
          <w:sz w:val="26"/>
          <w:szCs w:val="26"/>
        </w:rPr>
        <w:t>2) подпункт 2.1) пункта 4 дополнить абзацем следующего содержания:</w:t>
      </w:r>
      <w:proofErr w:type="gramEnd"/>
    </w:p>
    <w:p w:rsidR="00BA6B87" w:rsidRPr="00BA6B87" w:rsidRDefault="00BA6B87" w:rsidP="00BA6B87">
      <w:pPr>
        <w:ind w:firstLine="567"/>
        <w:jc w:val="both"/>
        <w:rPr>
          <w:sz w:val="26"/>
          <w:szCs w:val="26"/>
        </w:rPr>
      </w:pPr>
      <w:r w:rsidRPr="00BA6B87">
        <w:rPr>
          <w:sz w:val="26"/>
          <w:szCs w:val="26"/>
        </w:rPr>
        <w:t xml:space="preserve">«Налоговая льгота не предоставляется в отношении объектов налогообложения, указанных в подпункте 2 пункта 2 статьи 406 Налогового кодекса Российской Федерации, за исключением гаражей и </w:t>
      </w:r>
      <w:proofErr w:type="spellStart"/>
      <w:r w:rsidRPr="00BA6B87">
        <w:rPr>
          <w:sz w:val="26"/>
          <w:szCs w:val="26"/>
        </w:rPr>
        <w:t>машино-мест</w:t>
      </w:r>
      <w:proofErr w:type="spellEnd"/>
      <w:r w:rsidRPr="00BA6B87">
        <w:rPr>
          <w:sz w:val="26"/>
          <w:szCs w:val="26"/>
        </w:rPr>
        <w:t>, расположенных в таких объектах налогообложения, и в подпункте 2.1 пункта 2 статьи 406 Налогового кодекса Российской Федерации</w:t>
      </w:r>
      <w:proofErr w:type="gramStart"/>
      <w:r w:rsidRPr="00BA6B87">
        <w:rPr>
          <w:sz w:val="26"/>
          <w:szCs w:val="26"/>
        </w:rPr>
        <w:t>.».</w:t>
      </w:r>
      <w:proofErr w:type="gramEnd"/>
    </w:p>
    <w:p w:rsidR="00BA6B87" w:rsidRPr="00BA6B87" w:rsidRDefault="00BA6B87" w:rsidP="00BA6B8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6B87">
        <w:rPr>
          <w:rFonts w:ascii="Times New Roman" w:hAnsi="Times New Roman" w:cs="Times New Roman"/>
          <w:sz w:val="26"/>
          <w:szCs w:val="26"/>
        </w:rPr>
        <w:t xml:space="preserve">  2. Опубликовать настоящее Решение на официальном сайте Администрации </w:t>
      </w:r>
      <w:proofErr w:type="spellStart"/>
      <w:r w:rsidRPr="00BA6B87">
        <w:rPr>
          <w:rFonts w:ascii="Times New Roman" w:hAnsi="Times New Roman" w:cs="Times New Roman"/>
          <w:sz w:val="26"/>
          <w:szCs w:val="26"/>
        </w:rPr>
        <w:t>Плотавского</w:t>
      </w:r>
      <w:proofErr w:type="spellEnd"/>
      <w:r w:rsidRPr="00BA6B87">
        <w:rPr>
          <w:rFonts w:ascii="Times New Roman" w:hAnsi="Times New Roman" w:cs="Times New Roman"/>
          <w:sz w:val="26"/>
          <w:szCs w:val="26"/>
        </w:rPr>
        <w:t xml:space="preserve"> сельсовета Октябрьского района Курской области и на информационных стендах.</w:t>
      </w:r>
    </w:p>
    <w:p w:rsidR="00BA6B87" w:rsidRPr="00BA6B87" w:rsidRDefault="00BA6B87" w:rsidP="00BA6B87">
      <w:pPr>
        <w:pStyle w:val="ConsPlusNormal"/>
        <w:widowControl/>
        <w:ind w:firstLine="570"/>
        <w:jc w:val="both"/>
        <w:rPr>
          <w:rFonts w:ascii="Times New Roman" w:hAnsi="Times New Roman" w:cs="Times New Roman"/>
          <w:sz w:val="26"/>
          <w:szCs w:val="26"/>
        </w:rPr>
      </w:pPr>
      <w:r w:rsidRPr="00BA6B87">
        <w:rPr>
          <w:rFonts w:ascii="Times New Roman" w:hAnsi="Times New Roman" w:cs="Times New Roman"/>
          <w:sz w:val="26"/>
          <w:szCs w:val="26"/>
        </w:rPr>
        <w:t xml:space="preserve">  3. Настоящее Решение вступает в силу не ранее чем по истечении одного месяца со дня его официального опубликования и не ранее 1-го числа очередного налогового периода.</w:t>
      </w:r>
    </w:p>
    <w:p w:rsidR="00BA6B87" w:rsidRPr="00BA6B87" w:rsidRDefault="00BA6B87" w:rsidP="00BA6B87">
      <w:pPr>
        <w:jc w:val="both"/>
        <w:rPr>
          <w:rFonts w:eastAsia="Lucida Sans Unicode" w:cs="Tahoma"/>
          <w:color w:val="000000"/>
          <w:sz w:val="26"/>
          <w:szCs w:val="26"/>
          <w:lang w:eastAsia="en-US" w:bidi="en-US"/>
        </w:rPr>
      </w:pPr>
    </w:p>
    <w:p w:rsidR="00BA6B87" w:rsidRPr="00BA6B87" w:rsidRDefault="00BA6B87" w:rsidP="00BA6B87">
      <w:pPr>
        <w:jc w:val="both"/>
        <w:rPr>
          <w:rFonts w:eastAsia="Lucida Sans Unicode" w:cs="Tahoma"/>
          <w:color w:val="000000"/>
          <w:sz w:val="26"/>
          <w:szCs w:val="26"/>
          <w:lang w:eastAsia="en-US" w:bidi="en-US"/>
        </w:rPr>
      </w:pPr>
      <w:r w:rsidRPr="00BA6B87">
        <w:rPr>
          <w:rFonts w:eastAsia="Lucida Sans Unicode" w:cs="Tahoma"/>
          <w:color w:val="000000"/>
          <w:sz w:val="26"/>
          <w:szCs w:val="26"/>
          <w:lang w:eastAsia="en-US" w:bidi="en-US"/>
        </w:rPr>
        <w:t>Председатель Собрания депутатов</w:t>
      </w:r>
    </w:p>
    <w:p w:rsidR="00BA6B87" w:rsidRPr="00BA6B87" w:rsidRDefault="00BA6B87" w:rsidP="00BA6B87">
      <w:pPr>
        <w:jc w:val="both"/>
        <w:rPr>
          <w:rFonts w:eastAsia="Lucida Sans Unicode" w:cs="Tahoma"/>
          <w:color w:val="000000"/>
          <w:sz w:val="26"/>
          <w:szCs w:val="26"/>
          <w:lang w:eastAsia="en-US" w:bidi="en-US"/>
        </w:rPr>
      </w:pPr>
      <w:proofErr w:type="spellStart"/>
      <w:r w:rsidRPr="00BA6B87">
        <w:rPr>
          <w:rFonts w:eastAsia="Lucida Sans Unicode" w:cs="Tahoma"/>
          <w:color w:val="000000"/>
          <w:sz w:val="26"/>
          <w:szCs w:val="26"/>
          <w:lang w:eastAsia="en-US" w:bidi="en-US"/>
        </w:rPr>
        <w:t>Плотавского</w:t>
      </w:r>
      <w:proofErr w:type="spellEnd"/>
      <w:r w:rsidRPr="00BA6B87">
        <w:rPr>
          <w:rFonts w:eastAsia="Lucida Sans Unicode" w:cs="Tahoma"/>
          <w:color w:val="000000"/>
          <w:sz w:val="26"/>
          <w:szCs w:val="26"/>
          <w:lang w:eastAsia="en-US" w:bidi="en-US"/>
        </w:rPr>
        <w:t xml:space="preserve"> сельсовета</w:t>
      </w:r>
    </w:p>
    <w:p w:rsidR="00BA6B87" w:rsidRPr="00BA6B87" w:rsidRDefault="00BA6B87" w:rsidP="00BA6B87">
      <w:pPr>
        <w:jc w:val="both"/>
        <w:rPr>
          <w:rFonts w:eastAsia="Lucida Sans Unicode" w:cs="Tahoma"/>
          <w:color w:val="000000"/>
          <w:sz w:val="26"/>
          <w:szCs w:val="26"/>
          <w:lang w:eastAsia="en-US" w:bidi="en-US"/>
        </w:rPr>
      </w:pPr>
      <w:r w:rsidRPr="00BA6B87">
        <w:rPr>
          <w:rFonts w:eastAsia="Lucida Sans Unicode" w:cs="Tahoma"/>
          <w:color w:val="000000"/>
          <w:sz w:val="26"/>
          <w:szCs w:val="26"/>
          <w:lang w:eastAsia="en-US" w:bidi="en-US"/>
        </w:rPr>
        <w:t>Октябрьского района Курской области                                     О.Е. Кирилова</w:t>
      </w:r>
    </w:p>
    <w:p w:rsidR="00BA6B87" w:rsidRPr="00BA6B87" w:rsidRDefault="00BA6B87" w:rsidP="00BA6B87">
      <w:pPr>
        <w:jc w:val="both"/>
        <w:rPr>
          <w:rFonts w:eastAsia="Lucida Sans Unicode" w:cs="Tahoma"/>
          <w:color w:val="000000"/>
          <w:sz w:val="26"/>
          <w:szCs w:val="26"/>
          <w:lang w:eastAsia="en-US" w:bidi="en-US"/>
        </w:rPr>
      </w:pPr>
    </w:p>
    <w:p w:rsidR="00BA6B87" w:rsidRPr="00BA6B87" w:rsidRDefault="00BA6B87" w:rsidP="00BA6B87">
      <w:pPr>
        <w:jc w:val="both"/>
        <w:rPr>
          <w:rFonts w:eastAsia="Lucida Sans Unicode" w:cs="Tahoma"/>
          <w:color w:val="000000"/>
          <w:sz w:val="26"/>
          <w:szCs w:val="26"/>
          <w:lang w:eastAsia="en-US" w:bidi="en-US"/>
        </w:rPr>
      </w:pPr>
    </w:p>
    <w:p w:rsidR="00BA6B87" w:rsidRPr="00BA6B87" w:rsidRDefault="00BA6B87" w:rsidP="00BA6B87">
      <w:pPr>
        <w:jc w:val="both"/>
        <w:rPr>
          <w:rFonts w:eastAsia="Lucida Sans Unicode" w:cs="Tahoma"/>
          <w:color w:val="000000"/>
          <w:sz w:val="26"/>
          <w:szCs w:val="26"/>
          <w:lang w:eastAsia="en-US" w:bidi="en-US"/>
        </w:rPr>
      </w:pPr>
      <w:r w:rsidRPr="00BA6B87">
        <w:rPr>
          <w:rFonts w:eastAsia="Lucida Sans Unicode" w:cs="Tahoma"/>
          <w:color w:val="000000"/>
          <w:sz w:val="26"/>
          <w:szCs w:val="26"/>
          <w:lang w:eastAsia="en-US" w:bidi="en-US"/>
        </w:rPr>
        <w:t xml:space="preserve">Глава </w:t>
      </w:r>
      <w:proofErr w:type="spellStart"/>
      <w:r w:rsidRPr="00BA6B87">
        <w:rPr>
          <w:rFonts w:eastAsia="Lucida Sans Unicode" w:cs="Tahoma"/>
          <w:color w:val="000000"/>
          <w:sz w:val="26"/>
          <w:szCs w:val="26"/>
          <w:lang w:eastAsia="en-US" w:bidi="en-US"/>
        </w:rPr>
        <w:t>Плотавского</w:t>
      </w:r>
      <w:proofErr w:type="spellEnd"/>
      <w:r w:rsidRPr="00BA6B87">
        <w:rPr>
          <w:rFonts w:eastAsia="Lucida Sans Unicode" w:cs="Tahoma"/>
          <w:color w:val="000000"/>
          <w:sz w:val="26"/>
          <w:szCs w:val="26"/>
          <w:lang w:eastAsia="en-US" w:bidi="en-US"/>
        </w:rPr>
        <w:t xml:space="preserve"> сельсовета</w:t>
      </w:r>
    </w:p>
    <w:p w:rsidR="00BA6B87" w:rsidRPr="00BA6B87" w:rsidRDefault="00BA6B87" w:rsidP="00BA6B87">
      <w:pPr>
        <w:jc w:val="both"/>
        <w:rPr>
          <w:rFonts w:eastAsia="Lucida Sans Unicode" w:cs="Tahoma"/>
          <w:color w:val="000000"/>
          <w:sz w:val="26"/>
          <w:szCs w:val="26"/>
          <w:lang w:eastAsia="en-US" w:bidi="en-US"/>
        </w:rPr>
      </w:pPr>
      <w:r w:rsidRPr="00BA6B87">
        <w:rPr>
          <w:rFonts w:eastAsia="Lucida Sans Unicode" w:cs="Tahoma"/>
          <w:color w:val="000000"/>
          <w:sz w:val="26"/>
          <w:szCs w:val="26"/>
          <w:lang w:eastAsia="en-US" w:bidi="en-US"/>
        </w:rPr>
        <w:t xml:space="preserve">Октябрьского района Курской области                                     Л.В. </w:t>
      </w:r>
      <w:proofErr w:type="spellStart"/>
      <w:r w:rsidRPr="00BA6B87">
        <w:rPr>
          <w:rFonts w:eastAsia="Lucida Sans Unicode" w:cs="Tahoma"/>
          <w:color w:val="000000"/>
          <w:sz w:val="26"/>
          <w:szCs w:val="26"/>
          <w:lang w:eastAsia="en-US" w:bidi="en-US"/>
        </w:rPr>
        <w:t>Ельникова</w:t>
      </w:r>
      <w:proofErr w:type="spellEnd"/>
      <w:r w:rsidRPr="00BA6B87">
        <w:rPr>
          <w:rFonts w:eastAsia="Lucida Sans Unicode" w:cs="Tahoma"/>
          <w:color w:val="000000"/>
          <w:sz w:val="26"/>
          <w:szCs w:val="26"/>
          <w:lang w:eastAsia="en-US" w:bidi="en-US"/>
        </w:rPr>
        <w:t xml:space="preserve">                                              </w:t>
      </w:r>
    </w:p>
    <w:p w:rsidR="00581621" w:rsidRPr="00BA6B87" w:rsidRDefault="00581621" w:rsidP="00BA6B87">
      <w:pPr>
        <w:jc w:val="both"/>
        <w:rPr>
          <w:sz w:val="26"/>
          <w:szCs w:val="26"/>
        </w:rPr>
      </w:pPr>
    </w:p>
    <w:sectPr w:rsidR="00581621" w:rsidRPr="00BA6B87" w:rsidSect="00581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B87"/>
    <w:rsid w:val="00581621"/>
    <w:rsid w:val="00BA6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B8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BA6B8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1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314</Words>
  <Characters>1794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2</cp:revision>
  <cp:lastPrinted>2024-12-23T11:00:00Z</cp:lastPrinted>
  <dcterms:created xsi:type="dcterms:W3CDTF">2024-12-23T10:52:00Z</dcterms:created>
  <dcterms:modified xsi:type="dcterms:W3CDTF">2024-12-23T11:02:00Z</dcterms:modified>
</cp:coreProperties>
</file>